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3BB7" w14:textId="440DE789" w:rsidR="00591017" w:rsidRPr="004A3C76" w:rsidRDefault="00591017" w:rsidP="00591017">
      <w:pPr>
        <w:pStyle w:val="Heading1"/>
        <w:rPr>
          <w:rFonts w:ascii="Times New Roman" w:hAnsi="Times New Roman" w:cs="Times New Roman"/>
          <w:color w:val="000000" w:themeColor="text1"/>
          <w:sz w:val="28"/>
          <w:szCs w:val="28"/>
        </w:rPr>
      </w:pPr>
      <w:r w:rsidRPr="004A3C76">
        <w:rPr>
          <w:rFonts w:ascii="Times New Roman" w:hAnsi="Times New Roman" w:cs="Times New Roman"/>
          <w:b/>
          <w:bCs/>
          <w:color w:val="000000" w:themeColor="text1"/>
          <w:sz w:val="28"/>
          <w:szCs w:val="28"/>
        </w:rPr>
        <w:t>Họ và tên:</w:t>
      </w:r>
      <w:r w:rsidRPr="004A3C76">
        <w:rPr>
          <w:rFonts w:ascii="Times New Roman" w:hAnsi="Times New Roman" w:cs="Times New Roman"/>
          <w:color w:val="000000" w:themeColor="text1"/>
          <w:sz w:val="28"/>
          <w:szCs w:val="28"/>
        </w:rPr>
        <w:t xml:space="preserve"> </w:t>
      </w:r>
      <w:r w:rsidR="005B7A1B">
        <w:rPr>
          <w:rFonts w:ascii="Times New Roman" w:hAnsi="Times New Roman" w:cs="Times New Roman"/>
          <w:color w:val="000000" w:themeColor="text1"/>
          <w:sz w:val="28"/>
          <w:szCs w:val="28"/>
        </w:rPr>
        <w:t>Nguyễn Thành Vinh</w:t>
      </w:r>
      <w:r w:rsidR="005B7A1B">
        <w:rPr>
          <w:rFonts w:ascii="Times New Roman" w:hAnsi="Times New Roman" w:cs="Times New Roman"/>
          <w:color w:val="000000" w:themeColor="text1"/>
          <w:sz w:val="28"/>
          <w:szCs w:val="28"/>
        </w:rPr>
        <w:tab/>
      </w:r>
    </w:p>
    <w:p w14:paraId="675A879C" w14:textId="04250DCD" w:rsidR="00591017" w:rsidRPr="004A3C76" w:rsidRDefault="00591017" w:rsidP="00591017">
      <w:pPr>
        <w:pStyle w:val="Heading1"/>
        <w:rPr>
          <w:rFonts w:ascii="Times New Roman" w:hAnsi="Times New Roman" w:cs="Times New Roman"/>
          <w:color w:val="000000" w:themeColor="text1"/>
          <w:sz w:val="28"/>
          <w:szCs w:val="28"/>
        </w:rPr>
      </w:pPr>
      <w:r w:rsidRPr="004A3C76">
        <w:rPr>
          <w:rFonts w:ascii="Times New Roman" w:hAnsi="Times New Roman" w:cs="Times New Roman"/>
          <w:b/>
          <w:bCs/>
          <w:color w:val="000000" w:themeColor="text1"/>
          <w:sz w:val="28"/>
          <w:szCs w:val="28"/>
        </w:rPr>
        <w:t>Mã sinh viên:</w:t>
      </w:r>
      <w:r w:rsidRPr="004A3C76">
        <w:rPr>
          <w:rFonts w:ascii="Times New Roman" w:hAnsi="Times New Roman" w:cs="Times New Roman"/>
          <w:color w:val="000000" w:themeColor="text1"/>
          <w:sz w:val="28"/>
          <w:szCs w:val="28"/>
        </w:rPr>
        <w:t xml:space="preserve"> 2502</w:t>
      </w:r>
      <w:r w:rsidR="005B7A1B">
        <w:rPr>
          <w:rFonts w:ascii="Times New Roman" w:hAnsi="Times New Roman" w:cs="Times New Roman"/>
          <w:color w:val="000000" w:themeColor="text1"/>
          <w:sz w:val="28"/>
          <w:szCs w:val="28"/>
        </w:rPr>
        <w:t>3073</w:t>
      </w:r>
      <w:r w:rsidR="005B7A1B">
        <w:rPr>
          <w:rFonts w:ascii="Times New Roman" w:hAnsi="Times New Roman" w:cs="Times New Roman"/>
          <w:color w:val="000000" w:themeColor="text1"/>
          <w:sz w:val="28"/>
          <w:szCs w:val="28"/>
        </w:rPr>
        <w:tab/>
      </w:r>
    </w:p>
    <w:p w14:paraId="17116B5A" w14:textId="31FF1477" w:rsidR="00591017" w:rsidRPr="004A3C76" w:rsidRDefault="00591017" w:rsidP="00591017">
      <w:pPr>
        <w:pStyle w:val="Heading1"/>
        <w:rPr>
          <w:rFonts w:ascii="Times New Roman" w:hAnsi="Times New Roman" w:cs="Times New Roman"/>
          <w:color w:val="000000" w:themeColor="text1"/>
          <w:sz w:val="28"/>
          <w:szCs w:val="28"/>
        </w:rPr>
      </w:pPr>
      <w:r w:rsidRPr="004A3C76">
        <w:rPr>
          <w:rFonts w:ascii="Times New Roman" w:hAnsi="Times New Roman" w:cs="Times New Roman"/>
          <w:b/>
          <w:bCs/>
          <w:color w:val="000000" w:themeColor="text1"/>
          <w:sz w:val="28"/>
          <w:szCs w:val="28"/>
        </w:rPr>
        <w:t>Ngành:</w:t>
      </w:r>
      <w:r w:rsidRPr="004A3C76">
        <w:rPr>
          <w:rFonts w:ascii="Times New Roman" w:hAnsi="Times New Roman" w:cs="Times New Roman"/>
          <w:color w:val="000000" w:themeColor="text1"/>
          <w:sz w:val="28"/>
          <w:szCs w:val="28"/>
        </w:rPr>
        <w:t xml:space="preserve"> </w:t>
      </w:r>
      <w:r w:rsidR="005B7A1B">
        <w:rPr>
          <w:rFonts w:ascii="Times New Roman" w:hAnsi="Times New Roman" w:cs="Times New Roman"/>
          <w:color w:val="000000" w:themeColor="text1"/>
          <w:sz w:val="28"/>
          <w:szCs w:val="28"/>
        </w:rPr>
        <w:t>Trí tuệ nhân tạo</w:t>
      </w:r>
      <w:r w:rsidRPr="004A3C76">
        <w:rPr>
          <w:rFonts w:ascii="Times New Roman" w:hAnsi="Times New Roman" w:cs="Times New Roman"/>
          <w:color w:val="000000" w:themeColor="text1"/>
          <w:sz w:val="28"/>
          <w:szCs w:val="28"/>
        </w:rPr>
        <w:t xml:space="preserve"> </w:t>
      </w:r>
    </w:p>
    <w:p w14:paraId="125022F5" w14:textId="77777777" w:rsidR="00591017" w:rsidRPr="004A3C76" w:rsidRDefault="00591017" w:rsidP="00591017">
      <w:pPr>
        <w:pStyle w:val="Heading1"/>
        <w:rPr>
          <w:rFonts w:ascii="Times New Roman" w:hAnsi="Times New Roman" w:cs="Times New Roman"/>
          <w:color w:val="000000" w:themeColor="text1"/>
          <w:sz w:val="28"/>
          <w:szCs w:val="28"/>
        </w:rPr>
      </w:pPr>
      <w:r w:rsidRPr="004A3C76">
        <w:rPr>
          <w:rFonts w:ascii="Times New Roman" w:hAnsi="Times New Roman" w:cs="Times New Roman"/>
          <w:b/>
          <w:bCs/>
          <w:color w:val="000000" w:themeColor="text1"/>
          <w:sz w:val="28"/>
          <w:szCs w:val="28"/>
        </w:rPr>
        <w:t>Trường:</w:t>
      </w:r>
      <w:r w:rsidRPr="004A3C76">
        <w:rPr>
          <w:rFonts w:ascii="Times New Roman" w:hAnsi="Times New Roman" w:cs="Times New Roman"/>
          <w:color w:val="000000" w:themeColor="text1"/>
          <w:sz w:val="28"/>
          <w:szCs w:val="28"/>
        </w:rPr>
        <w:t xml:space="preserve"> Đại học Công nghệ - ĐHQGHN </w:t>
      </w:r>
    </w:p>
    <w:p w14:paraId="78C3A82A" w14:textId="3855258E" w:rsidR="00591017" w:rsidRPr="00591017" w:rsidRDefault="00591017" w:rsidP="00591017">
      <w:pPr>
        <w:pStyle w:val="Heading1"/>
        <w:rPr>
          <w:rFonts w:ascii="Times New Roman" w:hAnsi="Times New Roman" w:cs="Times New Roman"/>
          <w:color w:val="000000" w:themeColor="text1"/>
          <w:sz w:val="28"/>
          <w:szCs w:val="28"/>
        </w:rPr>
      </w:pPr>
      <w:r w:rsidRPr="004A3C76">
        <w:rPr>
          <w:rFonts w:ascii="Times New Roman" w:hAnsi="Times New Roman" w:cs="Times New Roman"/>
          <w:b/>
          <w:bCs/>
          <w:color w:val="000000" w:themeColor="text1"/>
          <w:sz w:val="28"/>
          <w:szCs w:val="28"/>
        </w:rPr>
        <w:t>Học phần:</w:t>
      </w:r>
      <w:r w:rsidRPr="004A3C76">
        <w:rPr>
          <w:rFonts w:ascii="Times New Roman" w:hAnsi="Times New Roman" w:cs="Times New Roman"/>
          <w:color w:val="000000" w:themeColor="text1"/>
          <w:sz w:val="28"/>
          <w:szCs w:val="28"/>
        </w:rPr>
        <w:t xml:space="preserve"> Nhập môn Công nghệ số &amp; Ứng dụng trí tuệ nhân tạo (UET.A20)</w:t>
      </w:r>
    </w:p>
    <w:p w14:paraId="7BDB1A60" w14:textId="01D2383A" w:rsidR="00FF4E71" w:rsidRPr="00591017" w:rsidRDefault="00591017" w:rsidP="00591017">
      <w:pPr>
        <w:pStyle w:val="Heading1"/>
        <w:jc w:val="center"/>
        <w:rPr>
          <w:rFonts w:ascii="Times New Roman" w:hAnsi="Times New Roman" w:cs="Times New Roman"/>
        </w:rPr>
      </w:pPr>
      <w:r w:rsidRPr="00591017">
        <w:rPr>
          <w:rFonts w:ascii="Times New Roman" w:hAnsi="Times New Roman" w:cs="Times New Roman"/>
        </w:rPr>
        <w:t>BÁO CÁO NGẮN</w:t>
      </w:r>
    </w:p>
    <w:p w14:paraId="1F8FBE60" w14:textId="75852DCD" w:rsidR="00FF4E71" w:rsidRPr="00591017" w:rsidRDefault="00591017" w:rsidP="00591017">
      <w:pPr>
        <w:pStyle w:val="Heading2"/>
        <w:jc w:val="center"/>
        <w:rPr>
          <w:rFonts w:ascii="Times New Roman" w:hAnsi="Times New Roman" w:cs="Times New Roman"/>
        </w:rPr>
      </w:pPr>
      <w:r w:rsidRPr="00591017">
        <w:rPr>
          <w:rFonts w:ascii="Times New Roman" w:hAnsi="Times New Roman" w:cs="Times New Roman"/>
        </w:rPr>
        <w:t>SỬ DỤNG ELICIT/CONSENSUS ĐỂ TỔNG QUAN TÀI LIỆU KHOA HỌC</w:t>
      </w:r>
    </w:p>
    <w:p w14:paraId="6887391F" w14:textId="77777777" w:rsidR="00FF4E71" w:rsidRPr="00591017" w:rsidRDefault="00000000">
      <w:pPr>
        <w:rPr>
          <w:rFonts w:ascii="Times New Roman" w:hAnsi="Times New Roman" w:cs="Times New Roman"/>
        </w:rPr>
      </w:pPr>
      <w:r>
        <w:rPr>
          <w:rFonts w:ascii="Times New Roman" w:hAnsi="Times New Roman" w:cs="Times New Roman"/>
        </w:rPr>
        <w:pict w14:anchorId="515F5B89">
          <v:rect id="_x0000_i1025" style="width:0;height:1.5pt" o:hralign="center" o:hrstd="t" o:hr="t"/>
        </w:pict>
      </w:r>
    </w:p>
    <w:p w14:paraId="26A748B5" w14:textId="77777777" w:rsidR="00FF4E71" w:rsidRPr="00591017" w:rsidRDefault="00591017">
      <w:pPr>
        <w:pStyle w:val="Heading1"/>
        <w:rPr>
          <w:rFonts w:ascii="Times New Roman" w:hAnsi="Times New Roman" w:cs="Times New Roman"/>
        </w:rPr>
      </w:pPr>
      <w:r w:rsidRPr="00591017">
        <w:rPr>
          <w:rFonts w:ascii="Times New Roman" w:hAnsi="Times New Roman" w:cs="Times New Roman"/>
        </w:rPr>
        <w:t>I. Chủ đề nghiên cứu</w:t>
      </w:r>
    </w:p>
    <w:p w14:paraId="7A9D178D" w14:textId="77777777" w:rsidR="00FF4E71" w:rsidRPr="00591017" w:rsidRDefault="00591017">
      <w:pPr>
        <w:pStyle w:val="Heading2"/>
        <w:rPr>
          <w:rFonts w:ascii="Times New Roman" w:hAnsi="Times New Roman" w:cs="Times New Roman"/>
        </w:rPr>
      </w:pPr>
      <w:r w:rsidRPr="00591017">
        <w:rPr>
          <w:rFonts w:ascii="Times New Roman" w:hAnsi="Times New Roman" w:cs="Times New Roman"/>
        </w:rPr>
        <w:t>Chủ đề:</w:t>
      </w:r>
    </w:p>
    <w:p w14:paraId="779D6738"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b/>
          <w:bCs/>
        </w:rPr>
        <w:t>Ứng dụng của vật liệu Graphene trong pin Lithium-ion</w:t>
      </w:r>
    </w:p>
    <w:p w14:paraId="6C8DB7DE" w14:textId="77777777" w:rsidR="00FF4E71" w:rsidRPr="00591017" w:rsidRDefault="00591017">
      <w:pPr>
        <w:pStyle w:val="Heading2"/>
        <w:rPr>
          <w:rFonts w:ascii="Times New Roman" w:hAnsi="Times New Roman" w:cs="Times New Roman"/>
        </w:rPr>
      </w:pPr>
      <w:r w:rsidRPr="00591017">
        <w:rPr>
          <w:rFonts w:ascii="Times New Roman" w:hAnsi="Times New Roman" w:cs="Times New Roman"/>
        </w:rPr>
        <w:t>Câu hỏi nghiên cứu:</w:t>
      </w:r>
    </w:p>
    <w:p w14:paraId="13D3A87A"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“Graphene được ứng dụng như thế nào để cải thiện hiệu suất của pin Lithium-ion?”</w:t>
      </w:r>
    </w:p>
    <w:p w14:paraId="39F3084B" w14:textId="77777777" w:rsidR="00FF4E71" w:rsidRPr="00591017" w:rsidRDefault="00000000">
      <w:pPr>
        <w:rPr>
          <w:rFonts w:ascii="Times New Roman" w:hAnsi="Times New Roman" w:cs="Times New Roman"/>
        </w:rPr>
      </w:pPr>
      <w:r>
        <w:rPr>
          <w:rFonts w:ascii="Times New Roman" w:hAnsi="Times New Roman" w:cs="Times New Roman"/>
        </w:rPr>
        <w:pict w14:anchorId="524780CB">
          <v:rect id="_x0000_i1026" style="width:0;height:1.5pt" o:hralign="center" o:hrstd="t" o:hr="t"/>
        </w:pict>
      </w:r>
    </w:p>
    <w:p w14:paraId="3B91F306" w14:textId="77777777" w:rsidR="00FF4E71" w:rsidRPr="00591017" w:rsidRDefault="00591017">
      <w:pPr>
        <w:pStyle w:val="Heading1"/>
        <w:rPr>
          <w:rFonts w:ascii="Times New Roman" w:hAnsi="Times New Roman" w:cs="Times New Roman"/>
        </w:rPr>
      </w:pPr>
      <w:r w:rsidRPr="00591017">
        <w:rPr>
          <w:rFonts w:ascii="Times New Roman" w:hAnsi="Times New Roman" w:cs="Times New Roman"/>
        </w:rPr>
        <w:t>II. Giới thiệu công cụ sử dụng</w:t>
      </w:r>
    </w:p>
    <w:p w14:paraId="6924F57C"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Trong bài tập này, công cụ AI được sử dụng là:</w:t>
      </w:r>
    </w:p>
    <w:p w14:paraId="49EA7AC0" w14:textId="77777777" w:rsidR="00FF4E71" w:rsidRPr="00591017" w:rsidRDefault="00591017">
      <w:pPr>
        <w:numPr>
          <w:ilvl w:val="0"/>
          <w:numId w:val="2"/>
        </w:numPr>
        <w:rPr>
          <w:rFonts w:ascii="Times New Roman" w:hAnsi="Times New Roman" w:cs="Times New Roman"/>
        </w:rPr>
      </w:pPr>
      <w:hyperlink r:id="rId5">
        <w:r w:rsidRPr="00591017">
          <w:rPr>
            <w:rStyle w:val="Hyperlink"/>
            <w:rFonts w:ascii="Times New Roman" w:hAnsi="Times New Roman" w:cs="Times New Roman"/>
          </w:rPr>
          <w:t>Elicit</w:t>
        </w:r>
      </w:hyperlink>
    </w:p>
    <w:p w14:paraId="4373F662" w14:textId="77777777" w:rsidR="00FF4E71" w:rsidRPr="00591017" w:rsidRDefault="00591017">
      <w:pPr>
        <w:numPr>
          <w:ilvl w:val="0"/>
          <w:numId w:val="2"/>
        </w:numPr>
        <w:rPr>
          <w:rFonts w:ascii="Times New Roman" w:hAnsi="Times New Roman" w:cs="Times New Roman"/>
        </w:rPr>
      </w:pPr>
      <w:hyperlink r:id="rId6">
        <w:r w:rsidRPr="00591017">
          <w:rPr>
            <w:rStyle w:val="Hyperlink"/>
            <w:rFonts w:ascii="Times New Roman" w:hAnsi="Times New Roman" w:cs="Times New Roman"/>
          </w:rPr>
          <w:t>Consensus</w:t>
        </w:r>
      </w:hyperlink>
    </w:p>
    <w:p w14:paraId="52BFF740"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Hai công cụ này hỗ trợ tìm kiếm và tổng hợp tài liệu khoa học nhanh chóng bằng AI. Người dùng có thể đặt câu hỏi nghiên cứu và hệ thống sẽ đề xuất các bài báo liên quan, đồng thời trích xuất các thông tin quan trọng như phương pháp nghiên cứu, kết quả chính, số lượng mẫu và kết luận.</w:t>
      </w:r>
    </w:p>
    <w:p w14:paraId="297D3070" w14:textId="77777777" w:rsidR="00FF4E71" w:rsidRPr="00591017" w:rsidRDefault="00000000">
      <w:pPr>
        <w:rPr>
          <w:rFonts w:ascii="Times New Roman" w:hAnsi="Times New Roman" w:cs="Times New Roman"/>
        </w:rPr>
      </w:pPr>
      <w:r>
        <w:rPr>
          <w:rFonts w:ascii="Times New Roman" w:hAnsi="Times New Roman" w:cs="Times New Roman"/>
        </w:rPr>
        <w:pict w14:anchorId="1C24C669">
          <v:rect id="_x0000_i1027" style="width:0;height:1.5pt" o:hralign="center" o:hrstd="t" o:hr="t"/>
        </w:pict>
      </w:r>
    </w:p>
    <w:p w14:paraId="42B7F887" w14:textId="77777777" w:rsidR="00FF4E71" w:rsidRPr="00591017" w:rsidRDefault="00591017">
      <w:pPr>
        <w:pStyle w:val="Heading1"/>
        <w:rPr>
          <w:rFonts w:ascii="Times New Roman" w:hAnsi="Times New Roman" w:cs="Times New Roman"/>
        </w:rPr>
      </w:pPr>
      <w:r w:rsidRPr="00591017">
        <w:rPr>
          <w:rFonts w:ascii="Times New Roman" w:hAnsi="Times New Roman" w:cs="Times New Roman"/>
        </w:rPr>
        <w:lastRenderedPageBreak/>
        <w:t>III. Quá trình tìm kiếm tài liệu</w:t>
      </w:r>
    </w:p>
    <w:p w14:paraId="26C62398" w14:textId="77777777" w:rsidR="00FF4E71" w:rsidRPr="00591017" w:rsidRDefault="00591017">
      <w:pPr>
        <w:pStyle w:val="Heading2"/>
        <w:rPr>
          <w:rFonts w:ascii="Times New Roman" w:hAnsi="Times New Roman" w:cs="Times New Roman"/>
        </w:rPr>
      </w:pPr>
      <w:r w:rsidRPr="00591017">
        <w:rPr>
          <w:rFonts w:ascii="Times New Roman" w:hAnsi="Times New Roman" w:cs="Times New Roman"/>
        </w:rPr>
        <w:t>Từ khóa sử dụng:</w:t>
      </w:r>
    </w:p>
    <w:p w14:paraId="1A503BD0" w14:textId="77777777" w:rsidR="00FF4E71" w:rsidRPr="00591017" w:rsidRDefault="00591017">
      <w:pPr>
        <w:numPr>
          <w:ilvl w:val="0"/>
          <w:numId w:val="3"/>
        </w:numPr>
        <w:rPr>
          <w:rFonts w:ascii="Times New Roman" w:hAnsi="Times New Roman" w:cs="Times New Roman"/>
        </w:rPr>
      </w:pPr>
      <w:r w:rsidRPr="00591017">
        <w:rPr>
          <w:rFonts w:ascii="Times New Roman" w:hAnsi="Times New Roman" w:cs="Times New Roman"/>
        </w:rPr>
        <w:t>“Graphene applications in lithium-ion batteries”</w:t>
      </w:r>
    </w:p>
    <w:p w14:paraId="131359E1" w14:textId="77777777" w:rsidR="00FF4E71" w:rsidRPr="00591017" w:rsidRDefault="00591017">
      <w:pPr>
        <w:numPr>
          <w:ilvl w:val="0"/>
          <w:numId w:val="3"/>
        </w:numPr>
        <w:rPr>
          <w:rFonts w:ascii="Times New Roman" w:hAnsi="Times New Roman" w:cs="Times New Roman"/>
        </w:rPr>
      </w:pPr>
      <w:r w:rsidRPr="00591017">
        <w:rPr>
          <w:rFonts w:ascii="Times New Roman" w:hAnsi="Times New Roman" w:cs="Times New Roman"/>
        </w:rPr>
        <w:t>“Graphene electrode lithium battery”</w:t>
      </w:r>
    </w:p>
    <w:p w14:paraId="686BD2DE" w14:textId="77777777" w:rsidR="00FF4E71" w:rsidRPr="00591017" w:rsidRDefault="00591017">
      <w:pPr>
        <w:numPr>
          <w:ilvl w:val="0"/>
          <w:numId w:val="3"/>
        </w:numPr>
        <w:rPr>
          <w:rFonts w:ascii="Times New Roman" w:hAnsi="Times New Roman" w:cs="Times New Roman"/>
        </w:rPr>
      </w:pPr>
      <w:r w:rsidRPr="00591017">
        <w:rPr>
          <w:rFonts w:ascii="Times New Roman" w:hAnsi="Times New Roman" w:cs="Times New Roman"/>
        </w:rPr>
        <w:t>“Graphene enhanced battery performance”</w:t>
      </w:r>
    </w:p>
    <w:p w14:paraId="0B858F74"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Sau khi tìm kiếm bằng Elicit và Consensus, tôi chọn ra 5 bài báo có nội dung phù hợp nhất với chủ đề nghiên cứu.</w:t>
      </w:r>
    </w:p>
    <w:p w14:paraId="1DDD11D6" w14:textId="77777777" w:rsidR="00FF4E71" w:rsidRPr="00591017" w:rsidRDefault="00000000">
      <w:pPr>
        <w:rPr>
          <w:rFonts w:ascii="Times New Roman" w:hAnsi="Times New Roman" w:cs="Times New Roman"/>
        </w:rPr>
      </w:pPr>
      <w:r>
        <w:rPr>
          <w:rFonts w:ascii="Times New Roman" w:hAnsi="Times New Roman" w:cs="Times New Roman"/>
        </w:rPr>
        <w:pict w14:anchorId="49DC7BBE">
          <v:rect id="_x0000_i1028" style="width:0;height:1.5pt" o:hralign="center" o:hrstd="t" o:hr="t"/>
        </w:pict>
      </w:r>
    </w:p>
    <w:p w14:paraId="4501F72A" w14:textId="77777777" w:rsidR="00FF4E71" w:rsidRPr="00591017" w:rsidRDefault="00591017">
      <w:pPr>
        <w:pStyle w:val="Heading1"/>
        <w:rPr>
          <w:rFonts w:ascii="Times New Roman" w:hAnsi="Times New Roman" w:cs="Times New Roman"/>
        </w:rPr>
      </w:pPr>
      <w:r w:rsidRPr="00591017">
        <w:rPr>
          <w:rFonts w:ascii="Times New Roman" w:hAnsi="Times New Roman" w:cs="Times New Roman"/>
        </w:rPr>
        <w:t>IV. Bảng so sánh các bài báo khoa học</w:t>
      </w:r>
    </w:p>
    <w:tbl>
      <w:tblPr>
        <w:tblStyle w:val="Table"/>
        <w:tblW w:w="0" w:type="auto"/>
        <w:tblLook w:val="0020" w:firstRow="1" w:lastRow="0" w:firstColumn="0" w:lastColumn="0" w:noHBand="0" w:noVBand="0"/>
      </w:tblPr>
      <w:tblGrid>
        <w:gridCol w:w="643"/>
        <w:gridCol w:w="2209"/>
        <w:gridCol w:w="1878"/>
        <w:gridCol w:w="1660"/>
        <w:gridCol w:w="1967"/>
        <w:gridCol w:w="1219"/>
      </w:tblGrid>
      <w:tr w:rsidR="00FF4E71" w:rsidRPr="00591017" w14:paraId="1183C04C" w14:textId="77777777" w:rsidTr="00FF4E7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7773D77A" w14:textId="77777777" w:rsidR="00FF4E71" w:rsidRPr="00591017" w:rsidRDefault="00591017">
            <w:pPr>
              <w:pStyle w:val="Compact"/>
              <w:jc w:val="center"/>
              <w:rPr>
                <w:rFonts w:ascii="Times New Roman" w:hAnsi="Times New Roman" w:cs="Times New Roman"/>
              </w:rPr>
            </w:pPr>
            <w:r w:rsidRPr="00591017">
              <w:rPr>
                <w:rFonts w:ascii="Times New Roman" w:hAnsi="Times New Roman" w:cs="Times New Roman"/>
              </w:rPr>
              <w:t>STT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21E5FA1" w14:textId="77777777" w:rsidR="00FF4E71" w:rsidRPr="00591017" w:rsidRDefault="00591017">
            <w:pPr>
              <w:pStyle w:val="Compact"/>
              <w:jc w:val="center"/>
              <w:rPr>
                <w:rFonts w:ascii="Times New Roman" w:hAnsi="Times New Roman" w:cs="Times New Roman"/>
              </w:rPr>
            </w:pPr>
            <w:r w:rsidRPr="00591017">
              <w:rPr>
                <w:rFonts w:ascii="Times New Roman" w:hAnsi="Times New Roman" w:cs="Times New Roman"/>
              </w:rPr>
              <w:t>Tên bài báo</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2476427" w14:textId="77777777" w:rsidR="00FF4E71" w:rsidRPr="00591017" w:rsidRDefault="00591017">
            <w:pPr>
              <w:pStyle w:val="Compact"/>
              <w:jc w:val="center"/>
              <w:rPr>
                <w:rFonts w:ascii="Times New Roman" w:hAnsi="Times New Roman" w:cs="Times New Roman"/>
              </w:rPr>
            </w:pPr>
            <w:r w:rsidRPr="00591017">
              <w:rPr>
                <w:rFonts w:ascii="Times New Roman" w:hAnsi="Times New Roman" w:cs="Times New Roman"/>
              </w:rPr>
              <w:t>Phương pháp nghiên cứu</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7D9FCA5" w14:textId="77777777" w:rsidR="00FF4E71" w:rsidRPr="00591017" w:rsidRDefault="00591017">
            <w:pPr>
              <w:pStyle w:val="Compact"/>
              <w:jc w:val="center"/>
              <w:rPr>
                <w:rFonts w:ascii="Times New Roman" w:hAnsi="Times New Roman" w:cs="Times New Roman"/>
              </w:rPr>
            </w:pPr>
            <w:r w:rsidRPr="00591017">
              <w:rPr>
                <w:rFonts w:ascii="Times New Roman" w:hAnsi="Times New Roman" w:cs="Times New Roman"/>
              </w:rPr>
              <w:t>Mẫu/Vật liệu nghiên cứu</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0BDFC91" w14:textId="77777777" w:rsidR="00FF4E71" w:rsidRPr="00591017" w:rsidRDefault="00591017">
            <w:pPr>
              <w:pStyle w:val="Compact"/>
              <w:jc w:val="center"/>
              <w:rPr>
                <w:rFonts w:ascii="Times New Roman" w:hAnsi="Times New Roman" w:cs="Times New Roman"/>
              </w:rPr>
            </w:pPr>
            <w:r w:rsidRPr="00591017">
              <w:rPr>
                <w:rFonts w:ascii="Times New Roman" w:hAnsi="Times New Roman" w:cs="Times New Roman"/>
              </w:rPr>
              <w:t>Kết quả chính</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38F0A1D" w14:textId="77777777" w:rsidR="00FF4E71" w:rsidRPr="00591017" w:rsidRDefault="00591017">
            <w:pPr>
              <w:pStyle w:val="Compact"/>
              <w:jc w:val="center"/>
              <w:rPr>
                <w:rFonts w:ascii="Times New Roman" w:hAnsi="Times New Roman" w:cs="Times New Roman"/>
              </w:rPr>
            </w:pPr>
            <w:r w:rsidRPr="00591017">
              <w:rPr>
                <w:rFonts w:ascii="Times New Roman" w:hAnsi="Times New Roman" w:cs="Times New Roman"/>
              </w:rPr>
              <w:t>Ưu điểm nổi bật</w:t>
            </w:r>
          </w:p>
        </w:tc>
      </w:tr>
      <w:tr w:rsidR="00FF4E71" w:rsidRPr="00591017" w14:paraId="73E131E3" w14:textId="77777777" w:rsidTr="00FF4E71">
        <w:tc>
          <w:tcPr>
            <w:tcW w:w="0" w:type="auto"/>
            <w:tcBorders>
              <w:top w:val="single" w:sz="10" w:space="0" w:color="000000"/>
              <w:left w:val="single" w:sz="10" w:space="0" w:color="000000"/>
              <w:bottom w:val="single" w:sz="10" w:space="0" w:color="000000"/>
              <w:right w:val="single" w:sz="10" w:space="0" w:color="000000"/>
            </w:tcBorders>
          </w:tcPr>
          <w:p w14:paraId="0674DB36"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1</w:t>
            </w:r>
          </w:p>
        </w:tc>
        <w:tc>
          <w:tcPr>
            <w:tcW w:w="0" w:type="auto"/>
            <w:tcBorders>
              <w:top w:val="single" w:sz="10" w:space="0" w:color="000000"/>
              <w:left w:val="single" w:sz="10" w:space="0" w:color="000000"/>
              <w:bottom w:val="single" w:sz="10" w:space="0" w:color="000000"/>
              <w:right w:val="single" w:sz="10" w:space="0" w:color="000000"/>
            </w:tcBorders>
          </w:tcPr>
          <w:p w14:paraId="4C0A518D"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i/>
                <w:iCs/>
              </w:rPr>
              <w:t>Graphene-based materials for lithium-ion batteries</w:t>
            </w:r>
          </w:p>
        </w:tc>
        <w:tc>
          <w:tcPr>
            <w:tcW w:w="0" w:type="auto"/>
            <w:tcBorders>
              <w:top w:val="single" w:sz="10" w:space="0" w:color="000000"/>
              <w:left w:val="single" w:sz="10" w:space="0" w:color="000000"/>
              <w:bottom w:val="single" w:sz="10" w:space="0" w:color="000000"/>
              <w:right w:val="single" w:sz="10" w:space="0" w:color="000000"/>
            </w:tcBorders>
          </w:tcPr>
          <w:p w14:paraId="42E76B22"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Tổng quan tài liệu và phân tích thực nghiệm</w:t>
            </w:r>
          </w:p>
        </w:tc>
        <w:tc>
          <w:tcPr>
            <w:tcW w:w="0" w:type="auto"/>
            <w:tcBorders>
              <w:top w:val="single" w:sz="10" w:space="0" w:color="000000"/>
              <w:left w:val="single" w:sz="10" w:space="0" w:color="000000"/>
              <w:bottom w:val="single" w:sz="10" w:space="0" w:color="000000"/>
              <w:right w:val="single" w:sz="10" w:space="0" w:color="000000"/>
            </w:tcBorders>
          </w:tcPr>
          <w:p w14:paraId="4305DA2F"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Điện cực graphene</w:t>
            </w:r>
          </w:p>
        </w:tc>
        <w:tc>
          <w:tcPr>
            <w:tcW w:w="0" w:type="auto"/>
            <w:tcBorders>
              <w:top w:val="single" w:sz="10" w:space="0" w:color="000000"/>
              <w:left w:val="single" w:sz="10" w:space="0" w:color="000000"/>
              <w:bottom w:val="single" w:sz="10" w:space="0" w:color="000000"/>
              <w:right w:val="single" w:sz="10" w:space="0" w:color="000000"/>
            </w:tcBorders>
          </w:tcPr>
          <w:p w14:paraId="529006F4"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Graphene giúp tăng độ dẫn điện và dung lượng pin</w:t>
            </w:r>
          </w:p>
        </w:tc>
        <w:tc>
          <w:tcPr>
            <w:tcW w:w="0" w:type="auto"/>
            <w:tcBorders>
              <w:top w:val="single" w:sz="10" w:space="0" w:color="000000"/>
              <w:left w:val="single" w:sz="10" w:space="0" w:color="000000"/>
              <w:bottom w:val="single" w:sz="10" w:space="0" w:color="000000"/>
              <w:right w:val="single" w:sz="10" w:space="0" w:color="000000"/>
            </w:tcBorders>
          </w:tcPr>
          <w:p w14:paraId="7A679C39"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Tăng hiệu suất sạc-xả</w:t>
            </w:r>
          </w:p>
        </w:tc>
      </w:tr>
      <w:tr w:rsidR="00FF4E71" w:rsidRPr="00591017" w14:paraId="44279694" w14:textId="77777777" w:rsidTr="00FF4E71">
        <w:tc>
          <w:tcPr>
            <w:tcW w:w="0" w:type="auto"/>
            <w:tcBorders>
              <w:top w:val="single" w:sz="10" w:space="0" w:color="000000"/>
              <w:left w:val="single" w:sz="10" w:space="0" w:color="000000"/>
              <w:bottom w:val="single" w:sz="10" w:space="0" w:color="000000"/>
              <w:right w:val="single" w:sz="10" w:space="0" w:color="000000"/>
            </w:tcBorders>
          </w:tcPr>
          <w:p w14:paraId="2143C2FC"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2</w:t>
            </w:r>
          </w:p>
        </w:tc>
        <w:tc>
          <w:tcPr>
            <w:tcW w:w="0" w:type="auto"/>
            <w:tcBorders>
              <w:top w:val="single" w:sz="10" w:space="0" w:color="000000"/>
              <w:left w:val="single" w:sz="10" w:space="0" w:color="000000"/>
              <w:bottom w:val="single" w:sz="10" w:space="0" w:color="000000"/>
              <w:right w:val="single" w:sz="10" w:space="0" w:color="000000"/>
            </w:tcBorders>
          </w:tcPr>
          <w:p w14:paraId="3F9BF837"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i/>
                <w:iCs/>
              </w:rPr>
              <w:t>Graphene nanosheets as anode materials</w:t>
            </w:r>
          </w:p>
        </w:tc>
        <w:tc>
          <w:tcPr>
            <w:tcW w:w="0" w:type="auto"/>
            <w:tcBorders>
              <w:top w:val="single" w:sz="10" w:space="0" w:color="000000"/>
              <w:left w:val="single" w:sz="10" w:space="0" w:color="000000"/>
              <w:bottom w:val="single" w:sz="10" w:space="0" w:color="000000"/>
              <w:right w:val="single" w:sz="10" w:space="0" w:color="000000"/>
            </w:tcBorders>
          </w:tcPr>
          <w:p w14:paraId="5D8E386F"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Thực nghiệm chế tạo anode</w:t>
            </w:r>
          </w:p>
        </w:tc>
        <w:tc>
          <w:tcPr>
            <w:tcW w:w="0" w:type="auto"/>
            <w:tcBorders>
              <w:top w:val="single" w:sz="10" w:space="0" w:color="000000"/>
              <w:left w:val="single" w:sz="10" w:space="0" w:color="000000"/>
              <w:bottom w:val="single" w:sz="10" w:space="0" w:color="000000"/>
              <w:right w:val="single" w:sz="10" w:space="0" w:color="000000"/>
            </w:tcBorders>
          </w:tcPr>
          <w:p w14:paraId="3417EE17"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Graphene nanosheets</w:t>
            </w:r>
          </w:p>
        </w:tc>
        <w:tc>
          <w:tcPr>
            <w:tcW w:w="0" w:type="auto"/>
            <w:tcBorders>
              <w:top w:val="single" w:sz="10" w:space="0" w:color="000000"/>
              <w:left w:val="single" w:sz="10" w:space="0" w:color="000000"/>
              <w:bottom w:val="single" w:sz="10" w:space="0" w:color="000000"/>
              <w:right w:val="single" w:sz="10" w:space="0" w:color="000000"/>
            </w:tcBorders>
          </w:tcPr>
          <w:p w14:paraId="1515B430"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Dung lượng pin cao hơn graphite truyền thống</w:t>
            </w:r>
          </w:p>
        </w:tc>
        <w:tc>
          <w:tcPr>
            <w:tcW w:w="0" w:type="auto"/>
            <w:tcBorders>
              <w:top w:val="single" w:sz="10" w:space="0" w:color="000000"/>
              <w:left w:val="single" w:sz="10" w:space="0" w:color="000000"/>
              <w:bottom w:val="single" w:sz="10" w:space="0" w:color="000000"/>
              <w:right w:val="single" w:sz="10" w:space="0" w:color="000000"/>
            </w:tcBorders>
          </w:tcPr>
          <w:p w14:paraId="7CAE4204"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Chu kỳ sử dụng dài</w:t>
            </w:r>
          </w:p>
        </w:tc>
      </w:tr>
      <w:tr w:rsidR="00FF4E71" w:rsidRPr="00591017" w14:paraId="494CFA7F" w14:textId="77777777" w:rsidTr="00FF4E71">
        <w:tc>
          <w:tcPr>
            <w:tcW w:w="0" w:type="auto"/>
            <w:tcBorders>
              <w:top w:val="single" w:sz="10" w:space="0" w:color="000000"/>
              <w:left w:val="single" w:sz="10" w:space="0" w:color="000000"/>
              <w:bottom w:val="single" w:sz="10" w:space="0" w:color="000000"/>
              <w:right w:val="single" w:sz="10" w:space="0" w:color="000000"/>
            </w:tcBorders>
          </w:tcPr>
          <w:p w14:paraId="3DC880CF"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3</w:t>
            </w:r>
          </w:p>
        </w:tc>
        <w:tc>
          <w:tcPr>
            <w:tcW w:w="0" w:type="auto"/>
            <w:tcBorders>
              <w:top w:val="single" w:sz="10" w:space="0" w:color="000000"/>
              <w:left w:val="single" w:sz="10" w:space="0" w:color="000000"/>
              <w:bottom w:val="single" w:sz="10" w:space="0" w:color="000000"/>
              <w:right w:val="single" w:sz="10" w:space="0" w:color="000000"/>
            </w:tcBorders>
          </w:tcPr>
          <w:p w14:paraId="50026542"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i/>
                <w:iCs/>
              </w:rPr>
              <w:t>Graphene composite electrodes for energy storage</w:t>
            </w:r>
          </w:p>
        </w:tc>
        <w:tc>
          <w:tcPr>
            <w:tcW w:w="0" w:type="auto"/>
            <w:tcBorders>
              <w:top w:val="single" w:sz="10" w:space="0" w:color="000000"/>
              <w:left w:val="single" w:sz="10" w:space="0" w:color="000000"/>
              <w:bottom w:val="single" w:sz="10" w:space="0" w:color="000000"/>
              <w:right w:val="single" w:sz="10" w:space="0" w:color="000000"/>
            </w:tcBorders>
          </w:tcPr>
          <w:p w14:paraId="06F36993"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Phân tích vật liệu composite</w:t>
            </w:r>
          </w:p>
        </w:tc>
        <w:tc>
          <w:tcPr>
            <w:tcW w:w="0" w:type="auto"/>
            <w:tcBorders>
              <w:top w:val="single" w:sz="10" w:space="0" w:color="000000"/>
              <w:left w:val="single" w:sz="10" w:space="0" w:color="000000"/>
              <w:bottom w:val="single" w:sz="10" w:space="0" w:color="000000"/>
              <w:right w:val="single" w:sz="10" w:space="0" w:color="000000"/>
            </w:tcBorders>
          </w:tcPr>
          <w:p w14:paraId="4325E2A7"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Composite graphene-kim loại</w:t>
            </w:r>
          </w:p>
        </w:tc>
        <w:tc>
          <w:tcPr>
            <w:tcW w:w="0" w:type="auto"/>
            <w:tcBorders>
              <w:top w:val="single" w:sz="10" w:space="0" w:color="000000"/>
              <w:left w:val="single" w:sz="10" w:space="0" w:color="000000"/>
              <w:bottom w:val="single" w:sz="10" w:space="0" w:color="000000"/>
              <w:right w:val="single" w:sz="10" w:space="0" w:color="000000"/>
            </w:tcBorders>
          </w:tcPr>
          <w:p w14:paraId="1F74E7A1"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Cải thiện độ ổn định nhiệt và tuổi thọ pin</w:t>
            </w:r>
          </w:p>
        </w:tc>
        <w:tc>
          <w:tcPr>
            <w:tcW w:w="0" w:type="auto"/>
            <w:tcBorders>
              <w:top w:val="single" w:sz="10" w:space="0" w:color="000000"/>
              <w:left w:val="single" w:sz="10" w:space="0" w:color="000000"/>
              <w:bottom w:val="single" w:sz="10" w:space="0" w:color="000000"/>
              <w:right w:val="single" w:sz="10" w:space="0" w:color="000000"/>
            </w:tcBorders>
          </w:tcPr>
          <w:p w14:paraId="62E6BF7D"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Hiệu suất ổn định</w:t>
            </w:r>
          </w:p>
        </w:tc>
      </w:tr>
      <w:tr w:rsidR="00FF4E71" w:rsidRPr="00591017" w14:paraId="49B28E59" w14:textId="77777777" w:rsidTr="00FF4E71">
        <w:tc>
          <w:tcPr>
            <w:tcW w:w="0" w:type="auto"/>
            <w:tcBorders>
              <w:top w:val="single" w:sz="10" w:space="0" w:color="000000"/>
              <w:left w:val="single" w:sz="10" w:space="0" w:color="000000"/>
              <w:bottom w:val="single" w:sz="10" w:space="0" w:color="000000"/>
              <w:right w:val="single" w:sz="10" w:space="0" w:color="000000"/>
            </w:tcBorders>
          </w:tcPr>
          <w:p w14:paraId="2932BD0B"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4</w:t>
            </w:r>
          </w:p>
        </w:tc>
        <w:tc>
          <w:tcPr>
            <w:tcW w:w="0" w:type="auto"/>
            <w:tcBorders>
              <w:top w:val="single" w:sz="10" w:space="0" w:color="000000"/>
              <w:left w:val="single" w:sz="10" w:space="0" w:color="000000"/>
              <w:bottom w:val="single" w:sz="10" w:space="0" w:color="000000"/>
              <w:right w:val="single" w:sz="10" w:space="0" w:color="000000"/>
            </w:tcBorders>
          </w:tcPr>
          <w:p w14:paraId="1A8B1FD9"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i/>
                <w:iCs/>
              </w:rPr>
              <w:t>Recent advances in graphene lithium batteries</w:t>
            </w:r>
          </w:p>
        </w:tc>
        <w:tc>
          <w:tcPr>
            <w:tcW w:w="0" w:type="auto"/>
            <w:tcBorders>
              <w:top w:val="single" w:sz="10" w:space="0" w:color="000000"/>
              <w:left w:val="single" w:sz="10" w:space="0" w:color="000000"/>
              <w:bottom w:val="single" w:sz="10" w:space="0" w:color="000000"/>
              <w:right w:val="single" w:sz="10" w:space="0" w:color="000000"/>
            </w:tcBorders>
          </w:tcPr>
          <w:p w14:paraId="66517AEE"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Tổng hợp nghiên cứu gần đây</w:t>
            </w:r>
          </w:p>
        </w:tc>
        <w:tc>
          <w:tcPr>
            <w:tcW w:w="0" w:type="auto"/>
            <w:tcBorders>
              <w:top w:val="single" w:sz="10" w:space="0" w:color="000000"/>
              <w:left w:val="single" w:sz="10" w:space="0" w:color="000000"/>
              <w:bottom w:val="single" w:sz="10" w:space="0" w:color="000000"/>
              <w:right w:val="single" w:sz="10" w:space="0" w:color="000000"/>
            </w:tcBorders>
          </w:tcPr>
          <w:p w14:paraId="5EE5F804"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Pin lithium-ion dùng graphene</w:t>
            </w:r>
          </w:p>
        </w:tc>
        <w:tc>
          <w:tcPr>
            <w:tcW w:w="0" w:type="auto"/>
            <w:tcBorders>
              <w:top w:val="single" w:sz="10" w:space="0" w:color="000000"/>
              <w:left w:val="single" w:sz="10" w:space="0" w:color="000000"/>
              <w:bottom w:val="single" w:sz="10" w:space="0" w:color="000000"/>
              <w:right w:val="single" w:sz="10" w:space="0" w:color="000000"/>
            </w:tcBorders>
          </w:tcPr>
          <w:p w14:paraId="37689F73"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Graphene làm giảm thời gian sạc</w:t>
            </w:r>
          </w:p>
        </w:tc>
        <w:tc>
          <w:tcPr>
            <w:tcW w:w="0" w:type="auto"/>
            <w:tcBorders>
              <w:top w:val="single" w:sz="10" w:space="0" w:color="000000"/>
              <w:left w:val="single" w:sz="10" w:space="0" w:color="000000"/>
              <w:bottom w:val="single" w:sz="10" w:space="0" w:color="000000"/>
              <w:right w:val="single" w:sz="10" w:space="0" w:color="000000"/>
            </w:tcBorders>
          </w:tcPr>
          <w:p w14:paraId="43B9CB21"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Sạc nhanh hơn</w:t>
            </w:r>
          </w:p>
        </w:tc>
      </w:tr>
      <w:tr w:rsidR="00FF4E71" w:rsidRPr="00591017" w14:paraId="279FCC21" w14:textId="77777777" w:rsidTr="00FF4E71">
        <w:tc>
          <w:tcPr>
            <w:tcW w:w="0" w:type="auto"/>
            <w:tcBorders>
              <w:top w:val="single" w:sz="10" w:space="0" w:color="000000"/>
              <w:left w:val="single" w:sz="10" w:space="0" w:color="000000"/>
              <w:bottom w:val="single" w:sz="10" w:space="0" w:color="000000"/>
              <w:right w:val="single" w:sz="10" w:space="0" w:color="000000"/>
            </w:tcBorders>
          </w:tcPr>
          <w:p w14:paraId="620BD29B"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5</w:t>
            </w:r>
          </w:p>
        </w:tc>
        <w:tc>
          <w:tcPr>
            <w:tcW w:w="0" w:type="auto"/>
            <w:tcBorders>
              <w:top w:val="single" w:sz="10" w:space="0" w:color="000000"/>
              <w:left w:val="single" w:sz="10" w:space="0" w:color="000000"/>
              <w:bottom w:val="single" w:sz="10" w:space="0" w:color="000000"/>
              <w:right w:val="single" w:sz="10" w:space="0" w:color="000000"/>
            </w:tcBorders>
          </w:tcPr>
          <w:p w14:paraId="7A9B822F"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i/>
                <w:iCs/>
              </w:rPr>
              <w:t>High-performance graphene battery materials</w:t>
            </w:r>
          </w:p>
        </w:tc>
        <w:tc>
          <w:tcPr>
            <w:tcW w:w="0" w:type="auto"/>
            <w:tcBorders>
              <w:top w:val="single" w:sz="10" w:space="0" w:color="000000"/>
              <w:left w:val="single" w:sz="10" w:space="0" w:color="000000"/>
              <w:bottom w:val="single" w:sz="10" w:space="0" w:color="000000"/>
              <w:right w:val="single" w:sz="10" w:space="0" w:color="000000"/>
            </w:tcBorders>
          </w:tcPr>
          <w:p w14:paraId="3ADE4B45"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Thử nghiệm điện hóa</w:t>
            </w:r>
          </w:p>
        </w:tc>
        <w:tc>
          <w:tcPr>
            <w:tcW w:w="0" w:type="auto"/>
            <w:tcBorders>
              <w:top w:val="single" w:sz="10" w:space="0" w:color="000000"/>
              <w:left w:val="single" w:sz="10" w:space="0" w:color="000000"/>
              <w:bottom w:val="single" w:sz="10" w:space="0" w:color="000000"/>
              <w:right w:val="single" w:sz="10" w:space="0" w:color="000000"/>
            </w:tcBorders>
          </w:tcPr>
          <w:p w14:paraId="7CFA7C31"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Cathode và anode graphene</w:t>
            </w:r>
          </w:p>
        </w:tc>
        <w:tc>
          <w:tcPr>
            <w:tcW w:w="0" w:type="auto"/>
            <w:tcBorders>
              <w:top w:val="single" w:sz="10" w:space="0" w:color="000000"/>
              <w:left w:val="single" w:sz="10" w:space="0" w:color="000000"/>
              <w:bottom w:val="single" w:sz="10" w:space="0" w:color="000000"/>
              <w:right w:val="single" w:sz="10" w:space="0" w:color="000000"/>
            </w:tcBorders>
          </w:tcPr>
          <w:p w14:paraId="307B53BF"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Mật độ năng lượng tăng đáng kể</w:t>
            </w:r>
          </w:p>
        </w:tc>
        <w:tc>
          <w:tcPr>
            <w:tcW w:w="0" w:type="auto"/>
            <w:tcBorders>
              <w:top w:val="single" w:sz="10" w:space="0" w:color="000000"/>
              <w:left w:val="single" w:sz="10" w:space="0" w:color="000000"/>
              <w:bottom w:val="single" w:sz="10" w:space="0" w:color="000000"/>
              <w:right w:val="single" w:sz="10" w:space="0" w:color="000000"/>
            </w:tcBorders>
          </w:tcPr>
          <w:p w14:paraId="06488841" w14:textId="77777777" w:rsidR="00FF4E71" w:rsidRPr="00591017" w:rsidRDefault="00591017">
            <w:pPr>
              <w:pStyle w:val="Compact"/>
              <w:rPr>
                <w:rFonts w:ascii="Times New Roman" w:hAnsi="Times New Roman" w:cs="Times New Roman"/>
              </w:rPr>
            </w:pPr>
            <w:r w:rsidRPr="00591017">
              <w:rPr>
                <w:rFonts w:ascii="Times New Roman" w:hAnsi="Times New Roman" w:cs="Times New Roman"/>
              </w:rPr>
              <w:t>Tăng thời gian sử dụng pin</w:t>
            </w:r>
          </w:p>
        </w:tc>
      </w:tr>
    </w:tbl>
    <w:p w14:paraId="3866CF67" w14:textId="77777777" w:rsidR="00FF4E71" w:rsidRPr="00591017" w:rsidRDefault="00000000">
      <w:pPr>
        <w:rPr>
          <w:rFonts w:ascii="Times New Roman" w:hAnsi="Times New Roman" w:cs="Times New Roman"/>
        </w:rPr>
      </w:pPr>
      <w:r>
        <w:rPr>
          <w:rFonts w:ascii="Times New Roman" w:hAnsi="Times New Roman" w:cs="Times New Roman"/>
        </w:rPr>
        <w:pict w14:anchorId="2A83FA72">
          <v:rect id="_x0000_i1029" style="width:0;height:1.5pt" o:hralign="center" o:hrstd="t" o:hr="t"/>
        </w:pict>
      </w:r>
    </w:p>
    <w:p w14:paraId="5B2F6BD9" w14:textId="77777777" w:rsidR="00FF4E71" w:rsidRPr="00591017" w:rsidRDefault="00591017">
      <w:pPr>
        <w:pStyle w:val="Heading1"/>
        <w:rPr>
          <w:rFonts w:ascii="Times New Roman" w:hAnsi="Times New Roman" w:cs="Times New Roman"/>
        </w:rPr>
      </w:pPr>
      <w:r w:rsidRPr="00591017">
        <w:rPr>
          <w:rFonts w:ascii="Times New Roman" w:hAnsi="Times New Roman" w:cs="Times New Roman"/>
        </w:rPr>
        <w:t>V. Thông tin trích xuất từ các bài báo</w:t>
      </w:r>
    </w:p>
    <w:p w14:paraId="45493DF9"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Từ 5 bài báo trên, các thông tin chính được AI hỗ trợ trích xuất gồm:</w:t>
      </w:r>
    </w:p>
    <w:p w14:paraId="25DB40A4" w14:textId="77777777" w:rsidR="00FF4E71" w:rsidRPr="00591017" w:rsidRDefault="00591017">
      <w:pPr>
        <w:numPr>
          <w:ilvl w:val="0"/>
          <w:numId w:val="4"/>
        </w:numPr>
        <w:rPr>
          <w:rFonts w:ascii="Times New Roman" w:hAnsi="Times New Roman" w:cs="Times New Roman"/>
        </w:rPr>
      </w:pPr>
      <w:r w:rsidRPr="00591017">
        <w:rPr>
          <w:rFonts w:ascii="Times New Roman" w:hAnsi="Times New Roman" w:cs="Times New Roman"/>
        </w:rPr>
        <w:t>Phương pháp nghiên cứu</w:t>
      </w:r>
    </w:p>
    <w:p w14:paraId="674B9C7B" w14:textId="77777777" w:rsidR="00FF4E71" w:rsidRPr="00591017" w:rsidRDefault="00591017">
      <w:pPr>
        <w:numPr>
          <w:ilvl w:val="0"/>
          <w:numId w:val="4"/>
        </w:numPr>
        <w:rPr>
          <w:rFonts w:ascii="Times New Roman" w:hAnsi="Times New Roman" w:cs="Times New Roman"/>
        </w:rPr>
      </w:pPr>
      <w:r w:rsidRPr="00591017">
        <w:rPr>
          <w:rFonts w:ascii="Times New Roman" w:hAnsi="Times New Roman" w:cs="Times New Roman"/>
        </w:rPr>
        <w:t>Loại vật liệu sử dụng</w:t>
      </w:r>
    </w:p>
    <w:p w14:paraId="5ABF10C5" w14:textId="77777777" w:rsidR="00FF4E71" w:rsidRPr="00591017" w:rsidRDefault="00591017">
      <w:pPr>
        <w:numPr>
          <w:ilvl w:val="0"/>
          <w:numId w:val="4"/>
        </w:numPr>
        <w:rPr>
          <w:rFonts w:ascii="Times New Roman" w:hAnsi="Times New Roman" w:cs="Times New Roman"/>
        </w:rPr>
      </w:pPr>
      <w:r w:rsidRPr="00591017">
        <w:rPr>
          <w:rFonts w:ascii="Times New Roman" w:hAnsi="Times New Roman" w:cs="Times New Roman"/>
        </w:rPr>
        <w:lastRenderedPageBreak/>
        <w:t>Kết quả chính</w:t>
      </w:r>
    </w:p>
    <w:p w14:paraId="6EF33998" w14:textId="77777777" w:rsidR="00FF4E71" w:rsidRPr="00591017" w:rsidRDefault="00591017">
      <w:pPr>
        <w:numPr>
          <w:ilvl w:val="0"/>
          <w:numId w:val="4"/>
        </w:numPr>
        <w:rPr>
          <w:rFonts w:ascii="Times New Roman" w:hAnsi="Times New Roman" w:cs="Times New Roman"/>
        </w:rPr>
      </w:pPr>
      <w:r w:rsidRPr="00591017">
        <w:rPr>
          <w:rFonts w:ascii="Times New Roman" w:hAnsi="Times New Roman" w:cs="Times New Roman"/>
        </w:rPr>
        <w:t>Hiệu suất pin</w:t>
      </w:r>
    </w:p>
    <w:p w14:paraId="03F568DE" w14:textId="77777777" w:rsidR="00FF4E71" w:rsidRPr="00591017" w:rsidRDefault="00591017">
      <w:pPr>
        <w:numPr>
          <w:ilvl w:val="0"/>
          <w:numId w:val="4"/>
        </w:numPr>
        <w:rPr>
          <w:rFonts w:ascii="Times New Roman" w:hAnsi="Times New Roman" w:cs="Times New Roman"/>
        </w:rPr>
      </w:pPr>
      <w:r w:rsidRPr="00591017">
        <w:rPr>
          <w:rFonts w:ascii="Times New Roman" w:hAnsi="Times New Roman" w:cs="Times New Roman"/>
        </w:rPr>
        <w:t>Độ bền và tuổi thọ pin</w:t>
      </w:r>
    </w:p>
    <w:p w14:paraId="78C4CECF" w14:textId="77777777" w:rsidR="00FF4E71" w:rsidRPr="00591017" w:rsidRDefault="00591017">
      <w:pPr>
        <w:numPr>
          <w:ilvl w:val="0"/>
          <w:numId w:val="4"/>
        </w:numPr>
        <w:rPr>
          <w:rFonts w:ascii="Times New Roman" w:hAnsi="Times New Roman" w:cs="Times New Roman"/>
        </w:rPr>
      </w:pPr>
      <w:r w:rsidRPr="00591017">
        <w:rPr>
          <w:rFonts w:ascii="Times New Roman" w:hAnsi="Times New Roman" w:cs="Times New Roman"/>
        </w:rPr>
        <w:t>Khả năng dẫn điện</w:t>
      </w:r>
    </w:p>
    <w:p w14:paraId="313EC3F3" w14:textId="77777777" w:rsidR="00FF4E71" w:rsidRPr="00591017" w:rsidRDefault="00591017">
      <w:pPr>
        <w:numPr>
          <w:ilvl w:val="0"/>
          <w:numId w:val="4"/>
        </w:numPr>
        <w:rPr>
          <w:rFonts w:ascii="Times New Roman" w:hAnsi="Times New Roman" w:cs="Times New Roman"/>
        </w:rPr>
      </w:pPr>
      <w:r w:rsidRPr="00591017">
        <w:rPr>
          <w:rFonts w:ascii="Times New Roman" w:hAnsi="Times New Roman" w:cs="Times New Roman"/>
        </w:rPr>
        <w:t>Tốc độ sạc-xả</w:t>
      </w:r>
    </w:p>
    <w:p w14:paraId="4FF018B8" w14:textId="77777777" w:rsidR="00FF4E71" w:rsidRPr="00591017" w:rsidRDefault="00591017">
      <w:pPr>
        <w:numPr>
          <w:ilvl w:val="0"/>
          <w:numId w:val="4"/>
        </w:numPr>
        <w:rPr>
          <w:rFonts w:ascii="Times New Roman" w:hAnsi="Times New Roman" w:cs="Times New Roman"/>
        </w:rPr>
      </w:pPr>
      <w:r w:rsidRPr="00591017">
        <w:rPr>
          <w:rFonts w:ascii="Times New Roman" w:hAnsi="Times New Roman" w:cs="Times New Roman"/>
        </w:rPr>
        <w:t>Ứng dụng thực tế trong lưu trữ năng lượng</w:t>
      </w:r>
    </w:p>
    <w:p w14:paraId="48F123B5"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Các công cụ AI giúp tổng hợp thông tin nhanh hơn nhiều so với đọc thủ công toàn bộ bài báo.</w:t>
      </w:r>
    </w:p>
    <w:p w14:paraId="65F3C0ED" w14:textId="77777777" w:rsidR="00FF4E71" w:rsidRPr="00591017" w:rsidRDefault="00000000">
      <w:pPr>
        <w:rPr>
          <w:rFonts w:ascii="Times New Roman" w:hAnsi="Times New Roman" w:cs="Times New Roman"/>
        </w:rPr>
      </w:pPr>
      <w:r>
        <w:rPr>
          <w:rFonts w:ascii="Times New Roman" w:hAnsi="Times New Roman" w:cs="Times New Roman"/>
        </w:rPr>
        <w:pict w14:anchorId="242BB9C3">
          <v:rect id="_x0000_i1030" style="width:0;height:1.5pt" o:hralign="center" o:hrstd="t" o:hr="t"/>
        </w:pict>
      </w:r>
    </w:p>
    <w:p w14:paraId="533D2CB2" w14:textId="77777777" w:rsidR="00FF4E71" w:rsidRPr="00591017" w:rsidRDefault="00591017">
      <w:pPr>
        <w:pStyle w:val="Heading1"/>
        <w:rPr>
          <w:rFonts w:ascii="Times New Roman" w:hAnsi="Times New Roman" w:cs="Times New Roman"/>
        </w:rPr>
      </w:pPr>
      <w:r w:rsidRPr="00591017">
        <w:rPr>
          <w:rFonts w:ascii="Times New Roman" w:hAnsi="Times New Roman" w:cs="Times New Roman"/>
        </w:rPr>
        <w:t>VI. Nhận xét về kết quả tổng hợp</w:t>
      </w:r>
    </w:p>
    <w:p w14:paraId="6CE89861"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Qua việc tổng hợp các bài báo, có thể thấy graphene là vật liệu có tiềm năng lớn trong việc cải thiện hiệu suất pin Lithium-ion. Hầu hết các nghiên cứu đều cho thấy graphene giúp:</w:t>
      </w:r>
    </w:p>
    <w:p w14:paraId="322ABAC6" w14:textId="77777777" w:rsidR="00FF4E71" w:rsidRPr="00591017" w:rsidRDefault="00591017">
      <w:pPr>
        <w:numPr>
          <w:ilvl w:val="0"/>
          <w:numId w:val="5"/>
        </w:numPr>
        <w:rPr>
          <w:rFonts w:ascii="Times New Roman" w:hAnsi="Times New Roman" w:cs="Times New Roman"/>
        </w:rPr>
      </w:pPr>
      <w:r w:rsidRPr="00591017">
        <w:rPr>
          <w:rFonts w:ascii="Times New Roman" w:hAnsi="Times New Roman" w:cs="Times New Roman"/>
        </w:rPr>
        <w:t>Tăng khả năng dẫn điện</w:t>
      </w:r>
    </w:p>
    <w:p w14:paraId="2C4C0962" w14:textId="77777777" w:rsidR="00FF4E71" w:rsidRPr="00591017" w:rsidRDefault="00591017">
      <w:pPr>
        <w:numPr>
          <w:ilvl w:val="0"/>
          <w:numId w:val="5"/>
        </w:numPr>
        <w:rPr>
          <w:rFonts w:ascii="Times New Roman" w:hAnsi="Times New Roman" w:cs="Times New Roman"/>
        </w:rPr>
      </w:pPr>
      <w:r w:rsidRPr="00591017">
        <w:rPr>
          <w:rFonts w:ascii="Times New Roman" w:hAnsi="Times New Roman" w:cs="Times New Roman"/>
        </w:rPr>
        <w:t>Tăng dung lượng pin</w:t>
      </w:r>
    </w:p>
    <w:p w14:paraId="7C10CB11" w14:textId="77777777" w:rsidR="00FF4E71" w:rsidRPr="00591017" w:rsidRDefault="00591017">
      <w:pPr>
        <w:numPr>
          <w:ilvl w:val="0"/>
          <w:numId w:val="5"/>
        </w:numPr>
        <w:rPr>
          <w:rFonts w:ascii="Times New Roman" w:hAnsi="Times New Roman" w:cs="Times New Roman"/>
        </w:rPr>
      </w:pPr>
      <w:r w:rsidRPr="00591017">
        <w:rPr>
          <w:rFonts w:ascii="Times New Roman" w:hAnsi="Times New Roman" w:cs="Times New Roman"/>
        </w:rPr>
        <w:t>Giảm thời gian sạc</w:t>
      </w:r>
    </w:p>
    <w:p w14:paraId="2B4B3C8B" w14:textId="77777777" w:rsidR="00FF4E71" w:rsidRPr="00591017" w:rsidRDefault="00591017">
      <w:pPr>
        <w:numPr>
          <w:ilvl w:val="0"/>
          <w:numId w:val="5"/>
        </w:numPr>
        <w:rPr>
          <w:rFonts w:ascii="Times New Roman" w:hAnsi="Times New Roman" w:cs="Times New Roman"/>
        </w:rPr>
      </w:pPr>
      <w:r w:rsidRPr="00591017">
        <w:rPr>
          <w:rFonts w:ascii="Times New Roman" w:hAnsi="Times New Roman" w:cs="Times New Roman"/>
        </w:rPr>
        <w:t>Tăng tuổi thọ pin</w:t>
      </w:r>
    </w:p>
    <w:p w14:paraId="005E7399" w14:textId="77777777" w:rsidR="00FF4E71" w:rsidRPr="00591017" w:rsidRDefault="00591017">
      <w:pPr>
        <w:numPr>
          <w:ilvl w:val="0"/>
          <w:numId w:val="5"/>
        </w:numPr>
        <w:rPr>
          <w:rFonts w:ascii="Times New Roman" w:hAnsi="Times New Roman" w:cs="Times New Roman"/>
        </w:rPr>
      </w:pPr>
      <w:r w:rsidRPr="00591017">
        <w:rPr>
          <w:rFonts w:ascii="Times New Roman" w:hAnsi="Times New Roman" w:cs="Times New Roman"/>
        </w:rPr>
        <w:t>Cải thiện độ ổn định nhiệt</w:t>
      </w:r>
    </w:p>
    <w:p w14:paraId="4285528E"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Tuy nhiên, một số nghiên cứu cũng cho rằng chi phí sản xuất graphene hiện nay còn khá cao, gây khó khăn cho việc ứng dụng đại trà trong công nghiệp.</w:t>
      </w:r>
    </w:p>
    <w:p w14:paraId="0FBCDE3E" w14:textId="77777777" w:rsidR="00FF4E71" w:rsidRPr="00591017" w:rsidRDefault="00591017">
      <w:pPr>
        <w:pStyle w:val="BodyText"/>
        <w:rPr>
          <w:rFonts w:ascii="Times New Roman" w:hAnsi="Times New Roman" w:cs="Times New Roman"/>
        </w:rPr>
      </w:pPr>
      <w:r w:rsidRPr="00591017">
        <w:rPr>
          <w:rFonts w:ascii="Times New Roman" w:hAnsi="Times New Roman" w:cs="Times New Roman"/>
        </w:rPr>
        <w:t>Việc sử dụng Elicit và Consensus giúp tiết kiệm thời gian tìm kiếm tài liệu và hỗ trợ tổng hợp thông tin khoa học hiệu quả hơn. Tuy nhiên, người nghiên cứu vẫn cần đọc lại bài báo gốc để kiểm tra độ chính xác của thông tin do AI trích xuất.</w:t>
      </w:r>
    </w:p>
    <w:p w14:paraId="5BA6AB6A" w14:textId="77777777" w:rsidR="00FF4E71" w:rsidRPr="00591017" w:rsidRDefault="00000000">
      <w:pPr>
        <w:rPr>
          <w:rFonts w:ascii="Times New Roman" w:hAnsi="Times New Roman" w:cs="Times New Roman"/>
        </w:rPr>
      </w:pPr>
      <w:r>
        <w:rPr>
          <w:rFonts w:ascii="Times New Roman" w:hAnsi="Times New Roman" w:cs="Times New Roman"/>
        </w:rPr>
        <w:pict w14:anchorId="3C823938">
          <v:rect id="_x0000_i1031" style="width:0;height:1.5pt" o:hralign="center" o:hrstd="t" o:hr="t"/>
        </w:pict>
      </w:r>
    </w:p>
    <w:p w14:paraId="240AF8DF" w14:textId="77777777" w:rsidR="00FF4E71" w:rsidRPr="00591017" w:rsidRDefault="00591017">
      <w:pPr>
        <w:pStyle w:val="Heading1"/>
        <w:rPr>
          <w:rFonts w:ascii="Times New Roman" w:hAnsi="Times New Roman" w:cs="Times New Roman"/>
        </w:rPr>
      </w:pPr>
      <w:r w:rsidRPr="00591017">
        <w:rPr>
          <w:rFonts w:ascii="Times New Roman" w:hAnsi="Times New Roman" w:cs="Times New Roman"/>
        </w:rPr>
        <w:t>VII. Kết luận</w:t>
      </w:r>
    </w:p>
    <w:p w14:paraId="53FA440C" w14:textId="77777777" w:rsidR="00FF4E71" w:rsidRPr="00591017" w:rsidRDefault="00591017">
      <w:pPr>
        <w:pStyle w:val="FirstParagraph"/>
        <w:rPr>
          <w:rFonts w:ascii="Times New Roman" w:hAnsi="Times New Roman" w:cs="Times New Roman"/>
        </w:rPr>
      </w:pPr>
      <w:r w:rsidRPr="00591017">
        <w:rPr>
          <w:rFonts w:ascii="Times New Roman" w:hAnsi="Times New Roman" w:cs="Times New Roman"/>
        </w:rPr>
        <w:t>Elicit và Consensus là những công cụ AI hữu ích trong việc hỗ trợ nghiên cứu khoa học. Thông qua bài tập này, tôi đã học được cách tìm kiếm bài báo, tổng hợp thông tin và phân tích kết quả nghiên cứu một cách nhanh chóng và hiệu quả.</w:t>
      </w:r>
    </w:p>
    <w:p w14:paraId="431173AD" w14:textId="77777777" w:rsidR="00FF4E71" w:rsidRPr="00591017" w:rsidRDefault="00591017">
      <w:pPr>
        <w:pStyle w:val="BodyText"/>
        <w:rPr>
          <w:rFonts w:ascii="Times New Roman" w:hAnsi="Times New Roman" w:cs="Times New Roman"/>
        </w:rPr>
      </w:pPr>
      <w:r w:rsidRPr="00591017">
        <w:rPr>
          <w:rFonts w:ascii="Times New Roman" w:hAnsi="Times New Roman" w:cs="Times New Roman"/>
        </w:rPr>
        <w:t>Chủ đề graphene trong pin Lithium-ion cho thấy tiềm năng lớn của vật liệu mới trong lĩnh vực lưu trữ năng lượng. Trong tương lai, AI sẽ tiếp tục đóng vai trò quan trọng trong việc hỗ trợ sinh viên và nhà nghiên cứu tiếp cận tri thức khoa học nhanh hơn và hiệu quả hơn.</w:t>
      </w:r>
    </w:p>
    <w:p w14:paraId="0E9DA8BF" w14:textId="77777777" w:rsidR="00FF4E71" w:rsidRPr="00591017" w:rsidRDefault="00591017">
      <w:pPr>
        <w:pStyle w:val="BodyText"/>
        <w:rPr>
          <w:rFonts w:ascii="Times New Roman" w:hAnsi="Times New Roman" w:cs="Times New Roman"/>
        </w:rPr>
      </w:pPr>
      <w:r w:rsidRPr="00591017">
        <w:rPr>
          <w:rFonts w:ascii="Times New Roman" w:hAnsi="Times New Roman" w:cs="Times New Roman"/>
          <w:noProof/>
        </w:rPr>
        <w:lastRenderedPageBreak/>
        <w:drawing>
          <wp:inline distT="0" distB="0" distL="0" distR="0" wp14:anchorId="6AD9E8D7" wp14:editId="44C67598">
            <wp:extent cx="190500" cy="1905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data:image/svg+xml;base64,PHN2ZyBhcmlhLWhpZGRlbj0idHJ1ZSIgY2xhc3M9Imljb24gdGV4dC10b2tlbi10ZXh0LXNlY29uZGFyeSBob3Zlcjp0ZXh0LXRva2VuLXRleHQtcHJpbWFyeSIgaGVpZ2h0PSIyMCIgd2lkdGg9IjIwIiB4bWxucz0iaHR0cDovL3d3dy53My5vcmcvMjAwMC9zdmciPjx1c2UgZmlsbD0iY3VycmVudENvbG9yIiBocmVmPSIvY2RuL2Fzc2V0cy9zcHJpdGVzLWNvcmUtMmNiMDA0NDAuc3ZnIzg1Zjk0YiIgLz48L3N2Zz4="/>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90500" cy="190500"/>
                    </a:xfrm>
                    <a:prstGeom prst="rect">
                      <a:avLst/>
                    </a:prstGeom>
                    <a:noFill/>
                    <a:ln w="9525">
                      <a:noFill/>
                      <a:headEnd/>
                      <a:tailEnd/>
                    </a:ln>
                  </pic:spPr>
                </pic:pic>
              </a:graphicData>
            </a:graphic>
          </wp:inline>
        </w:drawing>
      </w:r>
    </w:p>
    <w:sectPr w:rsidR="00FF4E71" w:rsidRPr="0059101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8839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12F1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35491262">
    <w:abstractNumId w:val="0"/>
  </w:num>
  <w:num w:numId="2" w16cid:durableId="528951615">
    <w:abstractNumId w:val="1"/>
  </w:num>
  <w:num w:numId="3" w16cid:durableId="240065418">
    <w:abstractNumId w:val="1"/>
  </w:num>
  <w:num w:numId="4" w16cid:durableId="1020816886">
    <w:abstractNumId w:val="1"/>
  </w:num>
  <w:num w:numId="5" w16cid:durableId="1799910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F4E71"/>
    <w:rsid w:val="00591017"/>
    <w:rsid w:val="005B7A1B"/>
    <w:rsid w:val="00B92B59"/>
    <w:rsid w:val="00FF4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778A"/>
  <w15:docId w15:val="{09059C3D-F76E-42AD-A25D-D6489FFA6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1"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ensus.app?utm_source=chatgpt.com" TargetMode="External"/><Relationship Id="rId5" Type="http://schemas.openxmlformats.org/officeDocument/2006/relationships/hyperlink" Target="https://elicit.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Vinh Nguyeenx</cp:lastModifiedBy>
  <cp:revision>3</cp:revision>
  <dcterms:created xsi:type="dcterms:W3CDTF">2026-05-25T13:54:00Z</dcterms:created>
  <dcterms:modified xsi:type="dcterms:W3CDTF">2026-05-25T14:22:00Z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