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2E4057"/>
          <w:sz w:val="56"/>
        </w:rPr>
        <w:t>TÀI LIỆU SƠ ĐỒ HỆ THỐNG</w:t>
      </w:r>
    </w:p>
    <w:p>
      <w:pPr>
        <w:jc w:val="center"/>
      </w:pPr>
      <w:r>
        <w:rPr>
          <w:color w:val="5A7D9A"/>
          <w:sz w:val="40"/>
        </w:rPr>
        <w:t>IUH Campus Exchange Platform</w:t>
      </w:r>
    </w:p>
    <w:p/>
    <w:p>
      <w:pPr>
        <w:jc w:val="center"/>
      </w:pPr>
      <w:r>
        <w:rPr>
          <w:color w:val="888888"/>
          <w:sz w:val="28"/>
        </w:rPr>
        <w:t>4 chức năng cốt lõi × 4 loại sơ đồ = 16 sơ đồ</w:t>
      </w:r>
    </w:p>
    <w:p/>
    <w:p>
      <w:pPr>
        <w:jc w:val="center"/>
      </w:pPr>
      <w:r>
        <w:rPr>
          <w:sz w:val="24"/>
        </w:rPr>
        <w:t>Ngày tạo: 11/05/2026</w:t>
      </w:r>
    </w:p>
    <w:p>
      <w:r>
        <w:br w:type="page"/>
      </w:r>
    </w:p>
    <w:p>
      <w:pPr>
        <w:pStyle w:val="Heading1"/>
      </w:pPr>
      <w:r>
        <w:rPr>
          <w:color w:val="2E4057"/>
        </w:rPr>
        <w:t>MỤC LỤC</w:t>
      </w:r>
    </w:p>
    <w:p>
      <w:r>
        <w:rPr>
          <w:sz w:val="22"/>
        </w:rPr>
        <w:t>Chức năng 1: Đăng sản phẩm (Create Product)</w:t>
      </w:r>
    </w:p>
    <w:p>
      <w:r>
        <w:rPr>
          <w:sz w:val="22"/>
        </w:rPr>
        <w:t xml:space="preserve">    1.1 Sequence Diagram</w:t>
      </w:r>
    </w:p>
    <w:p>
      <w:r>
        <w:rPr>
          <w:sz w:val="22"/>
        </w:rPr>
        <w:t xml:space="preserve">    1.2 Activity Diagram</w:t>
      </w:r>
    </w:p>
    <w:p>
      <w:r>
        <w:rPr>
          <w:sz w:val="22"/>
        </w:rPr>
        <w:t xml:space="preserve">    1.3 Class Diagram</w:t>
      </w:r>
    </w:p>
    <w:p>
      <w:r>
        <w:rPr>
          <w:sz w:val="22"/>
        </w:rPr>
        <w:t xml:space="preserve">    1.4 Use Case Diagram</w:t>
      </w:r>
    </w:p>
    <w:p/>
    <w:p>
      <w:r>
        <w:rPr>
          <w:sz w:val="22"/>
        </w:rPr>
        <w:t>Chức năng 2: Tạo đơn hàng (Create Order - Saga Pattern)</w:t>
      </w:r>
    </w:p>
    <w:p>
      <w:r>
        <w:rPr>
          <w:sz w:val="22"/>
        </w:rPr>
        <w:t xml:space="preserve">    2.1 Sequence Diagram</w:t>
      </w:r>
    </w:p>
    <w:p>
      <w:r>
        <w:rPr>
          <w:sz w:val="22"/>
        </w:rPr>
        <w:t xml:space="preserve">    2.2 Activity Diagram</w:t>
      </w:r>
    </w:p>
    <w:p>
      <w:r>
        <w:rPr>
          <w:sz w:val="22"/>
        </w:rPr>
        <w:t xml:space="preserve">    2.3 Class Diagram</w:t>
      </w:r>
    </w:p>
    <w:p>
      <w:r>
        <w:rPr>
          <w:sz w:val="22"/>
        </w:rPr>
        <w:t xml:space="preserve">    2.4 Use Case Diagram</w:t>
      </w:r>
    </w:p>
    <w:p/>
    <w:p>
      <w:r>
        <w:rPr>
          <w:sz w:val="22"/>
        </w:rPr>
        <w:t>Chức năng 3: Chat Realtime (WebSocket/STOMP)</w:t>
      </w:r>
    </w:p>
    <w:p>
      <w:r>
        <w:rPr>
          <w:sz w:val="22"/>
        </w:rPr>
        <w:t xml:space="preserve">    3.1 Sequence Diagram</w:t>
      </w:r>
    </w:p>
    <w:p>
      <w:r>
        <w:rPr>
          <w:sz w:val="22"/>
        </w:rPr>
        <w:t xml:space="preserve">    3.2 Activity Diagram</w:t>
      </w:r>
    </w:p>
    <w:p>
      <w:r>
        <w:rPr>
          <w:sz w:val="22"/>
        </w:rPr>
        <w:t xml:space="preserve">    3.3 Class Diagram</w:t>
      </w:r>
    </w:p>
    <w:p>
      <w:r>
        <w:rPr>
          <w:sz w:val="22"/>
        </w:rPr>
        <w:t xml:space="preserve">    3.4 Use Case Diagram</w:t>
      </w:r>
    </w:p>
    <w:p/>
    <w:p>
      <w:r>
        <w:rPr>
          <w:sz w:val="22"/>
        </w:rPr>
        <w:t>Chức năng 4: Tìm kiếm sản phẩm (Search Product - ElasticSearch)</w:t>
      </w:r>
    </w:p>
    <w:p>
      <w:r>
        <w:rPr>
          <w:sz w:val="22"/>
        </w:rPr>
        <w:t xml:space="preserve">    4.1 Sequence Diagram</w:t>
      </w:r>
    </w:p>
    <w:p>
      <w:r>
        <w:rPr>
          <w:sz w:val="22"/>
        </w:rPr>
        <w:t xml:space="preserve">    4.2 Activity Diagram</w:t>
      </w:r>
    </w:p>
    <w:p>
      <w:r>
        <w:rPr>
          <w:sz w:val="22"/>
        </w:rPr>
        <w:t xml:space="preserve">    4.3 Class Diagram</w:t>
      </w:r>
    </w:p>
    <w:p>
      <w:r>
        <w:rPr>
          <w:sz w:val="22"/>
        </w:rPr>
        <w:t xml:space="preserve">    4.4 Use Case Diagram</w:t>
      </w:r>
    </w:p>
    <w:p>
      <w:r>
        <w:br w:type="page"/>
      </w:r>
    </w:p>
    <w:p>
      <w:pPr>
        <w:pStyle w:val="Heading1"/>
      </w:pPr>
      <w:r>
        <w:rPr>
          <w:color w:val="2E4057"/>
        </w:rPr>
        <w:t>CHỨC NĂNG 1: ĐĂNG SẢN PHẨM (CREATE PRODUCT)</w:t>
      </w:r>
    </w:p>
    <w:p>
      <w:r>
        <w:rPr>
          <w:sz w:val="22"/>
        </w:rPr>
        <w:t>Chức năng cho phép người bán đăng sản phẩm mới lên nền tảng, bao gồm nhập thông tin, upload ảnh lên AWS S3, lưu vào MongoDB và đồng bộ lên ElasticSearch.</w:t>
      </w:r>
    </w:p>
    <w:p/>
    <w:p>
      <w:pPr>
        <w:jc w:val="center"/>
      </w:pPr>
      <w:r>
        <w:drawing>
          <wp:inline xmlns:a="http://schemas.openxmlformats.org/drawingml/2006/main" xmlns:pic="http://schemas.openxmlformats.org/drawingml/2006/picture">
            <wp:extent cx="8686800" cy="4227576"/>
            <wp:docPr id="1" name="Picture 1"/>
            <wp:cNvGraphicFramePr>
              <a:graphicFrameLocks noChangeAspect="1"/>
            </wp:cNvGraphicFramePr>
            <a:graphic>
              <a:graphicData uri="http://schemas.openxmlformats.org/drawingml/2006/picture">
                <pic:pic>
                  <pic:nvPicPr>
                    <pic:cNvPr id="0" name="1a_product_sequence.png"/>
                    <pic:cNvPicPr/>
                  </pic:nvPicPr>
                  <pic:blipFill>
                    <a:blip r:embed="rId9"/>
                    <a:stretch>
                      <a:fillRect/>
                    </a:stretch>
                  </pic:blipFill>
                  <pic:spPr>
                    <a:xfrm>
                      <a:off x="0" y="0"/>
                      <a:ext cx="8686800" cy="4227576"/>
                    </a:xfrm>
                    <a:prstGeom prst="rect"/>
                  </pic:spPr>
                </pic:pic>
              </a:graphicData>
            </a:graphic>
          </wp:inline>
        </w:drawing>
      </w:r>
    </w:p>
    <w:p>
      <w:pPr>
        <w:jc w:val="center"/>
      </w:pPr>
      <w:r>
        <w:rPr>
          <w:b/>
          <w:color w:val="2E4057"/>
          <w:sz w:val="22"/>
        </w:rPr>
        <w:t>Sơ đồ 1.1 — Sequence Diagram: Đăng sản phẩm</w:t>
      </w:r>
    </w:p>
    <w:p/>
    <w:p>
      <w:pPr>
        <w:jc w:val="center"/>
      </w:pPr>
      <w:r>
        <w:drawing>
          <wp:inline xmlns:a="http://schemas.openxmlformats.org/drawingml/2006/main" xmlns:pic="http://schemas.openxmlformats.org/drawingml/2006/picture">
            <wp:extent cx="8686800" cy="18488406"/>
            <wp:docPr id="2" name="Picture 2"/>
            <wp:cNvGraphicFramePr>
              <a:graphicFrameLocks noChangeAspect="1"/>
            </wp:cNvGraphicFramePr>
            <a:graphic>
              <a:graphicData uri="http://schemas.openxmlformats.org/drawingml/2006/picture">
                <pic:pic>
                  <pic:nvPicPr>
                    <pic:cNvPr id="0" name="1b_product_activity.png"/>
                    <pic:cNvPicPr/>
                  </pic:nvPicPr>
                  <pic:blipFill>
                    <a:blip r:embed="rId10"/>
                    <a:stretch>
                      <a:fillRect/>
                    </a:stretch>
                  </pic:blipFill>
                  <pic:spPr>
                    <a:xfrm>
                      <a:off x="0" y="0"/>
                      <a:ext cx="8686800" cy="18488406"/>
                    </a:xfrm>
                    <a:prstGeom prst="rect"/>
                  </pic:spPr>
                </pic:pic>
              </a:graphicData>
            </a:graphic>
          </wp:inline>
        </w:drawing>
      </w:r>
    </w:p>
    <w:p>
      <w:pPr>
        <w:jc w:val="center"/>
      </w:pPr>
      <w:r>
        <w:rPr>
          <w:b/>
          <w:color w:val="2E4057"/>
          <w:sz w:val="22"/>
        </w:rPr>
        <w:t>Sơ đồ 1.2 — Activity Diagram: Đăng sản phẩm</w:t>
      </w:r>
    </w:p>
    <w:p/>
    <w:p>
      <w:pPr>
        <w:jc w:val="center"/>
      </w:pPr>
      <w:r>
        <w:drawing>
          <wp:inline xmlns:a="http://schemas.openxmlformats.org/drawingml/2006/main" xmlns:pic="http://schemas.openxmlformats.org/drawingml/2006/picture">
            <wp:extent cx="8686800" cy="11053953"/>
            <wp:docPr id="3" name="Picture 3"/>
            <wp:cNvGraphicFramePr>
              <a:graphicFrameLocks noChangeAspect="1"/>
            </wp:cNvGraphicFramePr>
            <a:graphic>
              <a:graphicData uri="http://schemas.openxmlformats.org/drawingml/2006/picture">
                <pic:pic>
                  <pic:nvPicPr>
                    <pic:cNvPr id="0" name="1c_product_class.png"/>
                    <pic:cNvPicPr/>
                  </pic:nvPicPr>
                  <pic:blipFill>
                    <a:blip r:embed="rId11"/>
                    <a:stretch>
                      <a:fillRect/>
                    </a:stretch>
                  </pic:blipFill>
                  <pic:spPr>
                    <a:xfrm>
                      <a:off x="0" y="0"/>
                      <a:ext cx="8686800" cy="11053953"/>
                    </a:xfrm>
                    <a:prstGeom prst="rect"/>
                  </pic:spPr>
                </pic:pic>
              </a:graphicData>
            </a:graphic>
          </wp:inline>
        </w:drawing>
      </w:r>
    </w:p>
    <w:p>
      <w:pPr>
        <w:jc w:val="center"/>
      </w:pPr>
      <w:r>
        <w:rPr>
          <w:b/>
          <w:color w:val="2E4057"/>
          <w:sz w:val="22"/>
        </w:rPr>
        <w:t>Sơ đồ 1.3 — Class Diagram: Đăng sản phẩm</w:t>
      </w:r>
    </w:p>
    <w:p/>
    <w:p>
      <w:pPr>
        <w:jc w:val="center"/>
      </w:pPr>
      <w:r>
        <w:drawing>
          <wp:inline xmlns:a="http://schemas.openxmlformats.org/drawingml/2006/main" xmlns:pic="http://schemas.openxmlformats.org/drawingml/2006/picture">
            <wp:extent cx="8686800" cy="1346454"/>
            <wp:docPr id="4" name="Picture 4"/>
            <wp:cNvGraphicFramePr>
              <a:graphicFrameLocks noChangeAspect="1"/>
            </wp:cNvGraphicFramePr>
            <a:graphic>
              <a:graphicData uri="http://schemas.openxmlformats.org/drawingml/2006/picture">
                <pic:pic>
                  <pic:nvPicPr>
                    <pic:cNvPr id="0" name="1d_product_usecase.png"/>
                    <pic:cNvPicPr/>
                  </pic:nvPicPr>
                  <pic:blipFill>
                    <a:blip r:embed="rId12"/>
                    <a:stretch>
                      <a:fillRect/>
                    </a:stretch>
                  </pic:blipFill>
                  <pic:spPr>
                    <a:xfrm>
                      <a:off x="0" y="0"/>
                      <a:ext cx="8686800" cy="1346454"/>
                    </a:xfrm>
                    <a:prstGeom prst="rect"/>
                  </pic:spPr>
                </pic:pic>
              </a:graphicData>
            </a:graphic>
          </wp:inline>
        </w:drawing>
      </w:r>
    </w:p>
    <w:p>
      <w:pPr>
        <w:jc w:val="center"/>
      </w:pPr>
      <w:r>
        <w:rPr>
          <w:b/>
          <w:color w:val="2E4057"/>
          <w:sz w:val="22"/>
        </w:rPr>
        <w:t>Sơ đồ 1.4 — Use Case Diagram: Đăng sản phẩm</w:t>
      </w:r>
    </w:p>
    <w:p/>
    <w:p>
      <w:r>
        <w:br w:type="page"/>
      </w:r>
    </w:p>
    <w:p>
      <w:pPr>
        <w:pStyle w:val="Heading1"/>
      </w:pPr>
      <w:r>
        <w:rPr>
          <w:color w:val="2E4057"/>
        </w:rPr>
        <w:t>CHỨC NĂNG 2: TẠO ĐƠN HÀNG (CREATE ORDER — SAGA PATTERN)</w:t>
      </w:r>
    </w:p>
    <w:p>
      <w:r>
        <w:rPr>
          <w:sz w:val="22"/>
        </w:rPr>
        <w:t>Chức năng cho phép người mua tạo đơn hàng với Saga Pattern đảm bảo distributed transaction. Bao gồm kiểm tra tồn kho, giảm stock, xác nhận đơn và gửi thông báo qua Kafka.</w:t>
      </w:r>
    </w:p>
    <w:p/>
    <w:p>
      <w:pPr>
        <w:jc w:val="center"/>
      </w:pPr>
      <w:r>
        <w:drawing>
          <wp:inline xmlns:a="http://schemas.openxmlformats.org/drawingml/2006/main" xmlns:pic="http://schemas.openxmlformats.org/drawingml/2006/picture">
            <wp:extent cx="8686800" cy="6811899"/>
            <wp:docPr id="5" name="Picture 5"/>
            <wp:cNvGraphicFramePr>
              <a:graphicFrameLocks noChangeAspect="1"/>
            </wp:cNvGraphicFramePr>
            <a:graphic>
              <a:graphicData uri="http://schemas.openxmlformats.org/drawingml/2006/picture">
                <pic:pic>
                  <pic:nvPicPr>
                    <pic:cNvPr id="0" name="2a_order_sequence.png"/>
                    <pic:cNvPicPr/>
                  </pic:nvPicPr>
                  <pic:blipFill>
                    <a:blip r:embed="rId13"/>
                    <a:stretch>
                      <a:fillRect/>
                    </a:stretch>
                  </pic:blipFill>
                  <pic:spPr>
                    <a:xfrm>
                      <a:off x="0" y="0"/>
                      <a:ext cx="8686800" cy="6811899"/>
                    </a:xfrm>
                    <a:prstGeom prst="rect"/>
                  </pic:spPr>
                </pic:pic>
              </a:graphicData>
            </a:graphic>
          </wp:inline>
        </w:drawing>
      </w:r>
    </w:p>
    <w:p>
      <w:pPr>
        <w:jc w:val="center"/>
      </w:pPr>
      <w:r>
        <w:rPr>
          <w:b/>
          <w:color w:val="2E4057"/>
          <w:sz w:val="22"/>
        </w:rPr>
        <w:t>Sơ đồ 2.1 — Sequence Diagram: Tạo đơn hàng (Saga)</w:t>
      </w:r>
    </w:p>
    <w:p/>
    <w:p>
      <w:pPr>
        <w:jc w:val="center"/>
      </w:pPr>
      <w:r>
        <w:drawing>
          <wp:inline xmlns:a="http://schemas.openxmlformats.org/drawingml/2006/main" xmlns:pic="http://schemas.openxmlformats.org/drawingml/2006/picture">
            <wp:extent cx="8686800" cy="17721072"/>
            <wp:docPr id="6" name="Picture 6"/>
            <wp:cNvGraphicFramePr>
              <a:graphicFrameLocks noChangeAspect="1"/>
            </wp:cNvGraphicFramePr>
            <a:graphic>
              <a:graphicData uri="http://schemas.openxmlformats.org/drawingml/2006/picture">
                <pic:pic>
                  <pic:nvPicPr>
                    <pic:cNvPr id="0" name="2b_order_activity.png"/>
                    <pic:cNvPicPr/>
                  </pic:nvPicPr>
                  <pic:blipFill>
                    <a:blip r:embed="rId14"/>
                    <a:stretch>
                      <a:fillRect/>
                    </a:stretch>
                  </pic:blipFill>
                  <pic:spPr>
                    <a:xfrm>
                      <a:off x="0" y="0"/>
                      <a:ext cx="8686800" cy="17721072"/>
                    </a:xfrm>
                    <a:prstGeom prst="rect"/>
                  </pic:spPr>
                </pic:pic>
              </a:graphicData>
            </a:graphic>
          </wp:inline>
        </w:drawing>
      </w:r>
    </w:p>
    <w:p>
      <w:pPr>
        <w:jc w:val="center"/>
      </w:pPr>
      <w:r>
        <w:rPr>
          <w:b/>
          <w:color w:val="2E4057"/>
          <w:sz w:val="22"/>
        </w:rPr>
        <w:t>Sơ đồ 2.2 — Activity Diagram: Tạo đơn hàng (Saga)</w:t>
      </w:r>
    </w:p>
    <w:p/>
    <w:p>
      <w:pPr>
        <w:jc w:val="center"/>
      </w:pPr>
      <w:r>
        <w:drawing>
          <wp:inline xmlns:a="http://schemas.openxmlformats.org/drawingml/2006/main" xmlns:pic="http://schemas.openxmlformats.org/drawingml/2006/picture">
            <wp:extent cx="8686800" cy="7977378"/>
            <wp:docPr id="7" name="Picture 7"/>
            <wp:cNvGraphicFramePr>
              <a:graphicFrameLocks noChangeAspect="1"/>
            </wp:cNvGraphicFramePr>
            <a:graphic>
              <a:graphicData uri="http://schemas.openxmlformats.org/drawingml/2006/picture">
                <pic:pic>
                  <pic:nvPicPr>
                    <pic:cNvPr id="0" name="2c_order_class.png"/>
                    <pic:cNvPicPr/>
                  </pic:nvPicPr>
                  <pic:blipFill>
                    <a:blip r:embed="rId15"/>
                    <a:stretch>
                      <a:fillRect/>
                    </a:stretch>
                  </pic:blipFill>
                  <pic:spPr>
                    <a:xfrm>
                      <a:off x="0" y="0"/>
                      <a:ext cx="8686800" cy="7977378"/>
                    </a:xfrm>
                    <a:prstGeom prst="rect"/>
                  </pic:spPr>
                </pic:pic>
              </a:graphicData>
            </a:graphic>
          </wp:inline>
        </w:drawing>
      </w:r>
    </w:p>
    <w:p>
      <w:pPr>
        <w:jc w:val="center"/>
      </w:pPr>
      <w:r>
        <w:rPr>
          <w:b/>
          <w:color w:val="2E4057"/>
          <w:sz w:val="22"/>
        </w:rPr>
        <w:t>Sơ đồ 2.3 — Class Diagram: Tạo đơn hàng (Saga)</w:t>
      </w:r>
    </w:p>
    <w:p/>
    <w:p>
      <w:pPr>
        <w:jc w:val="center"/>
      </w:pPr>
      <w:r>
        <w:drawing>
          <wp:inline xmlns:a="http://schemas.openxmlformats.org/drawingml/2006/main" xmlns:pic="http://schemas.openxmlformats.org/drawingml/2006/picture">
            <wp:extent cx="8686800" cy="1599819"/>
            <wp:docPr id="8" name="Picture 8"/>
            <wp:cNvGraphicFramePr>
              <a:graphicFrameLocks noChangeAspect="1"/>
            </wp:cNvGraphicFramePr>
            <a:graphic>
              <a:graphicData uri="http://schemas.openxmlformats.org/drawingml/2006/picture">
                <pic:pic>
                  <pic:nvPicPr>
                    <pic:cNvPr id="0" name="2d_order_usecase.png"/>
                    <pic:cNvPicPr/>
                  </pic:nvPicPr>
                  <pic:blipFill>
                    <a:blip r:embed="rId16"/>
                    <a:stretch>
                      <a:fillRect/>
                    </a:stretch>
                  </pic:blipFill>
                  <pic:spPr>
                    <a:xfrm>
                      <a:off x="0" y="0"/>
                      <a:ext cx="8686800" cy="1599819"/>
                    </a:xfrm>
                    <a:prstGeom prst="rect"/>
                  </pic:spPr>
                </pic:pic>
              </a:graphicData>
            </a:graphic>
          </wp:inline>
        </w:drawing>
      </w:r>
    </w:p>
    <w:p>
      <w:pPr>
        <w:jc w:val="center"/>
      </w:pPr>
      <w:r>
        <w:rPr>
          <w:b/>
          <w:color w:val="2E4057"/>
          <w:sz w:val="22"/>
        </w:rPr>
        <w:t>Sơ đồ 2.4 — Use Case Diagram: Tạo đơn hàng</w:t>
      </w:r>
    </w:p>
    <w:p/>
    <w:p>
      <w:r>
        <w:br w:type="page"/>
      </w:r>
    </w:p>
    <w:p>
      <w:pPr>
        <w:pStyle w:val="Heading1"/>
      </w:pPr>
      <w:r>
        <w:rPr>
          <w:color w:val="2E4057"/>
        </w:rPr>
        <w:t>CHỨC NĂNG 3: CHAT REALTIME (WEBSOCKET / STOMP)</w:t>
      </w:r>
    </w:p>
    <w:p>
      <w:r>
        <w:rPr>
          <w:sz w:val="22"/>
        </w:rPr>
        <w:t>Chức năng cho phép buyer và seller trò chuyện trực tiếp qua WebSocket sử dụng STOMP protocol. Hỗ trợ tin nhắn văn bản, ảnh, typing indicator và trạng thái online/offline qua Redis Pub/Sub.</w:t>
      </w:r>
    </w:p>
    <w:p/>
    <w:p>
      <w:pPr>
        <w:jc w:val="center"/>
      </w:pPr>
      <w:r>
        <w:drawing>
          <wp:inline xmlns:a="http://schemas.openxmlformats.org/drawingml/2006/main" xmlns:pic="http://schemas.openxmlformats.org/drawingml/2006/picture">
            <wp:extent cx="8686800" cy="4451984"/>
            <wp:docPr id="9" name="Picture 9"/>
            <wp:cNvGraphicFramePr>
              <a:graphicFrameLocks noChangeAspect="1"/>
            </wp:cNvGraphicFramePr>
            <a:graphic>
              <a:graphicData uri="http://schemas.openxmlformats.org/drawingml/2006/picture">
                <pic:pic>
                  <pic:nvPicPr>
                    <pic:cNvPr id="0" name="3a_chat_sequence.png"/>
                    <pic:cNvPicPr/>
                  </pic:nvPicPr>
                  <pic:blipFill>
                    <a:blip r:embed="rId17"/>
                    <a:stretch>
                      <a:fillRect/>
                    </a:stretch>
                  </pic:blipFill>
                  <pic:spPr>
                    <a:xfrm>
                      <a:off x="0" y="0"/>
                      <a:ext cx="8686800" cy="4451984"/>
                    </a:xfrm>
                    <a:prstGeom prst="rect"/>
                  </pic:spPr>
                </pic:pic>
              </a:graphicData>
            </a:graphic>
          </wp:inline>
        </w:drawing>
      </w:r>
    </w:p>
    <w:p>
      <w:pPr>
        <w:jc w:val="center"/>
      </w:pPr>
      <w:r>
        <w:rPr>
          <w:b/>
          <w:color w:val="2E4057"/>
          <w:sz w:val="22"/>
        </w:rPr>
        <w:t>Sơ đồ 3.1 — Sequence Diagram: Chat Realtime</w:t>
      </w:r>
    </w:p>
    <w:p/>
    <w:p>
      <w:pPr>
        <w:jc w:val="center"/>
      </w:pPr>
      <w:r>
        <w:drawing>
          <wp:inline xmlns:a="http://schemas.openxmlformats.org/drawingml/2006/main" xmlns:pic="http://schemas.openxmlformats.org/drawingml/2006/picture">
            <wp:extent cx="8686800" cy="30012894"/>
            <wp:docPr id="10" name="Picture 10"/>
            <wp:cNvGraphicFramePr>
              <a:graphicFrameLocks noChangeAspect="1"/>
            </wp:cNvGraphicFramePr>
            <a:graphic>
              <a:graphicData uri="http://schemas.openxmlformats.org/drawingml/2006/picture">
                <pic:pic>
                  <pic:nvPicPr>
                    <pic:cNvPr id="0" name="3b_chat_activity.png"/>
                    <pic:cNvPicPr/>
                  </pic:nvPicPr>
                  <pic:blipFill>
                    <a:blip r:embed="rId18"/>
                    <a:stretch>
                      <a:fillRect/>
                    </a:stretch>
                  </pic:blipFill>
                  <pic:spPr>
                    <a:xfrm>
                      <a:off x="0" y="0"/>
                      <a:ext cx="8686800" cy="30012894"/>
                    </a:xfrm>
                    <a:prstGeom prst="rect"/>
                  </pic:spPr>
                </pic:pic>
              </a:graphicData>
            </a:graphic>
          </wp:inline>
        </w:drawing>
      </w:r>
    </w:p>
    <w:p>
      <w:pPr>
        <w:jc w:val="center"/>
      </w:pPr>
      <w:r>
        <w:rPr>
          <w:b/>
          <w:color w:val="2E4057"/>
          <w:sz w:val="22"/>
        </w:rPr>
        <w:t>Sơ đồ 3.2 — Activity Diagram: Chat Realtime</w:t>
      </w:r>
    </w:p>
    <w:p/>
    <w:p>
      <w:pPr>
        <w:jc w:val="center"/>
      </w:pPr>
      <w:r>
        <w:drawing>
          <wp:inline xmlns:a="http://schemas.openxmlformats.org/drawingml/2006/main" xmlns:pic="http://schemas.openxmlformats.org/drawingml/2006/picture">
            <wp:extent cx="8686800" cy="8556498"/>
            <wp:docPr id="11" name="Picture 11"/>
            <wp:cNvGraphicFramePr>
              <a:graphicFrameLocks noChangeAspect="1"/>
            </wp:cNvGraphicFramePr>
            <a:graphic>
              <a:graphicData uri="http://schemas.openxmlformats.org/drawingml/2006/picture">
                <pic:pic>
                  <pic:nvPicPr>
                    <pic:cNvPr id="0" name="3c_chat_class.png"/>
                    <pic:cNvPicPr/>
                  </pic:nvPicPr>
                  <pic:blipFill>
                    <a:blip r:embed="rId19"/>
                    <a:stretch>
                      <a:fillRect/>
                    </a:stretch>
                  </pic:blipFill>
                  <pic:spPr>
                    <a:xfrm>
                      <a:off x="0" y="0"/>
                      <a:ext cx="8686800" cy="8556498"/>
                    </a:xfrm>
                    <a:prstGeom prst="rect"/>
                  </pic:spPr>
                </pic:pic>
              </a:graphicData>
            </a:graphic>
          </wp:inline>
        </w:drawing>
      </w:r>
    </w:p>
    <w:p>
      <w:pPr>
        <w:jc w:val="center"/>
      </w:pPr>
      <w:r>
        <w:rPr>
          <w:b/>
          <w:color w:val="2E4057"/>
          <w:sz w:val="22"/>
        </w:rPr>
        <w:t>Sơ đồ 3.3 — Class Diagram: Chat Realtime</w:t>
      </w:r>
    </w:p>
    <w:p/>
    <w:p>
      <w:pPr>
        <w:jc w:val="center"/>
      </w:pPr>
      <w:r>
        <w:drawing>
          <wp:inline xmlns:a="http://schemas.openxmlformats.org/drawingml/2006/main" xmlns:pic="http://schemas.openxmlformats.org/drawingml/2006/picture">
            <wp:extent cx="8686800" cy="1954530"/>
            <wp:docPr id="12" name="Picture 12"/>
            <wp:cNvGraphicFramePr>
              <a:graphicFrameLocks noChangeAspect="1"/>
            </wp:cNvGraphicFramePr>
            <a:graphic>
              <a:graphicData uri="http://schemas.openxmlformats.org/drawingml/2006/picture">
                <pic:pic>
                  <pic:nvPicPr>
                    <pic:cNvPr id="0" name="3d_chat_usecase.png"/>
                    <pic:cNvPicPr/>
                  </pic:nvPicPr>
                  <pic:blipFill>
                    <a:blip r:embed="rId20"/>
                    <a:stretch>
                      <a:fillRect/>
                    </a:stretch>
                  </pic:blipFill>
                  <pic:spPr>
                    <a:xfrm>
                      <a:off x="0" y="0"/>
                      <a:ext cx="8686800" cy="1954530"/>
                    </a:xfrm>
                    <a:prstGeom prst="rect"/>
                  </pic:spPr>
                </pic:pic>
              </a:graphicData>
            </a:graphic>
          </wp:inline>
        </w:drawing>
      </w:r>
    </w:p>
    <w:p>
      <w:pPr>
        <w:jc w:val="center"/>
      </w:pPr>
      <w:r>
        <w:rPr>
          <w:b/>
          <w:color w:val="2E4057"/>
          <w:sz w:val="22"/>
        </w:rPr>
        <w:t>Sơ đồ 3.4 — Use Case Diagram: Chat Realtime</w:t>
      </w:r>
    </w:p>
    <w:p/>
    <w:p>
      <w:r>
        <w:br w:type="page"/>
      </w:r>
    </w:p>
    <w:p>
      <w:pPr>
        <w:pStyle w:val="Heading1"/>
      </w:pPr>
      <w:r>
        <w:rPr>
          <w:color w:val="2E4057"/>
        </w:rPr>
        <w:t>CHỨC NĂNG 4: TÌM KIẾM SẢN PHẨM (SEARCH — ELASTICSEARCH)</w:t>
      </w:r>
    </w:p>
    <w:p>
      <w:r>
        <w:rPr>
          <w:sz w:val="22"/>
        </w:rPr>
        <w:t>Chức năng cho phép người dùng tìm kiếm sản phẩm với ElasticSearch hỗ trợ fuzzy search, filter theo danh mục/giá/tình trạng, sort và Redis cache để tối ưu hiệu năng.</w:t>
      </w:r>
    </w:p>
    <w:p/>
    <w:p>
      <w:pPr>
        <w:jc w:val="center"/>
      </w:pPr>
      <w:r>
        <w:drawing>
          <wp:inline xmlns:a="http://schemas.openxmlformats.org/drawingml/2006/main" xmlns:pic="http://schemas.openxmlformats.org/drawingml/2006/picture">
            <wp:extent cx="8686800" cy="3872865"/>
            <wp:docPr id="13" name="Picture 13"/>
            <wp:cNvGraphicFramePr>
              <a:graphicFrameLocks noChangeAspect="1"/>
            </wp:cNvGraphicFramePr>
            <a:graphic>
              <a:graphicData uri="http://schemas.openxmlformats.org/drawingml/2006/picture">
                <pic:pic>
                  <pic:nvPicPr>
                    <pic:cNvPr id="0" name="4a_search_sequence.png"/>
                    <pic:cNvPicPr/>
                  </pic:nvPicPr>
                  <pic:blipFill>
                    <a:blip r:embed="rId21"/>
                    <a:stretch>
                      <a:fillRect/>
                    </a:stretch>
                  </pic:blipFill>
                  <pic:spPr>
                    <a:xfrm>
                      <a:off x="0" y="0"/>
                      <a:ext cx="8686800" cy="3872865"/>
                    </a:xfrm>
                    <a:prstGeom prst="rect"/>
                  </pic:spPr>
                </pic:pic>
              </a:graphicData>
            </a:graphic>
          </wp:inline>
        </w:drawing>
      </w:r>
    </w:p>
    <w:p>
      <w:pPr>
        <w:jc w:val="center"/>
      </w:pPr>
      <w:r>
        <w:rPr>
          <w:b/>
          <w:color w:val="2E4057"/>
          <w:sz w:val="22"/>
        </w:rPr>
        <w:t>Sơ đồ 4.1 — Sequence Diagram: Tìm kiếm sản phẩm</w:t>
      </w:r>
    </w:p>
    <w:p/>
    <w:p>
      <w:pPr>
        <w:jc w:val="center"/>
      </w:pPr>
      <w:r>
        <w:drawing>
          <wp:inline xmlns:a="http://schemas.openxmlformats.org/drawingml/2006/main" xmlns:pic="http://schemas.openxmlformats.org/drawingml/2006/picture">
            <wp:extent cx="8686800" cy="26784300"/>
            <wp:docPr id="14" name="Picture 14"/>
            <wp:cNvGraphicFramePr>
              <a:graphicFrameLocks noChangeAspect="1"/>
            </wp:cNvGraphicFramePr>
            <a:graphic>
              <a:graphicData uri="http://schemas.openxmlformats.org/drawingml/2006/picture">
                <pic:pic>
                  <pic:nvPicPr>
                    <pic:cNvPr id="0" name="4b_search_activity.png"/>
                    <pic:cNvPicPr/>
                  </pic:nvPicPr>
                  <pic:blipFill>
                    <a:blip r:embed="rId22"/>
                    <a:stretch>
                      <a:fillRect/>
                    </a:stretch>
                  </pic:blipFill>
                  <pic:spPr>
                    <a:xfrm>
                      <a:off x="0" y="0"/>
                      <a:ext cx="8686800" cy="26784300"/>
                    </a:xfrm>
                    <a:prstGeom prst="rect"/>
                  </pic:spPr>
                </pic:pic>
              </a:graphicData>
            </a:graphic>
          </wp:inline>
        </w:drawing>
      </w:r>
    </w:p>
    <w:p>
      <w:pPr>
        <w:jc w:val="center"/>
      </w:pPr>
      <w:r>
        <w:rPr>
          <w:b/>
          <w:color w:val="2E4057"/>
          <w:sz w:val="22"/>
        </w:rPr>
        <w:t>Sơ đồ 4.2 — Activity Diagram: Tìm kiếm sản phẩm</w:t>
      </w:r>
    </w:p>
    <w:p/>
    <w:p>
      <w:pPr>
        <w:jc w:val="center"/>
      </w:pPr>
      <w:r>
        <w:drawing>
          <wp:inline xmlns:a="http://schemas.openxmlformats.org/drawingml/2006/main" xmlns:pic="http://schemas.openxmlformats.org/drawingml/2006/picture">
            <wp:extent cx="8686800" cy="5964936"/>
            <wp:docPr id="15" name="Picture 15"/>
            <wp:cNvGraphicFramePr>
              <a:graphicFrameLocks noChangeAspect="1"/>
            </wp:cNvGraphicFramePr>
            <a:graphic>
              <a:graphicData uri="http://schemas.openxmlformats.org/drawingml/2006/picture">
                <pic:pic>
                  <pic:nvPicPr>
                    <pic:cNvPr id="0" name="4c_search_class.png"/>
                    <pic:cNvPicPr/>
                  </pic:nvPicPr>
                  <pic:blipFill>
                    <a:blip r:embed="rId23"/>
                    <a:stretch>
                      <a:fillRect/>
                    </a:stretch>
                  </pic:blipFill>
                  <pic:spPr>
                    <a:xfrm>
                      <a:off x="0" y="0"/>
                      <a:ext cx="8686800" cy="5964936"/>
                    </a:xfrm>
                    <a:prstGeom prst="rect"/>
                  </pic:spPr>
                </pic:pic>
              </a:graphicData>
            </a:graphic>
          </wp:inline>
        </w:drawing>
      </w:r>
    </w:p>
    <w:p>
      <w:pPr>
        <w:jc w:val="center"/>
      </w:pPr>
      <w:r>
        <w:rPr>
          <w:b/>
          <w:color w:val="2E4057"/>
          <w:sz w:val="22"/>
        </w:rPr>
        <w:t>Sơ đồ 4.3 — Class Diagram: Tìm kiếm sản phẩm</w:t>
      </w:r>
    </w:p>
    <w:p/>
    <w:p>
      <w:pPr>
        <w:jc w:val="center"/>
      </w:pPr>
      <w:r>
        <w:drawing>
          <wp:inline xmlns:a="http://schemas.openxmlformats.org/drawingml/2006/main" xmlns:pic="http://schemas.openxmlformats.org/drawingml/2006/picture">
            <wp:extent cx="8686800" cy="1512951"/>
            <wp:docPr id="16" name="Picture 16"/>
            <wp:cNvGraphicFramePr>
              <a:graphicFrameLocks noChangeAspect="1"/>
            </wp:cNvGraphicFramePr>
            <a:graphic>
              <a:graphicData uri="http://schemas.openxmlformats.org/drawingml/2006/picture">
                <pic:pic>
                  <pic:nvPicPr>
                    <pic:cNvPr id="0" name="4d_search_usecase.png"/>
                    <pic:cNvPicPr/>
                  </pic:nvPicPr>
                  <pic:blipFill>
                    <a:blip r:embed="rId24"/>
                    <a:stretch>
                      <a:fillRect/>
                    </a:stretch>
                  </pic:blipFill>
                  <pic:spPr>
                    <a:xfrm>
                      <a:off x="0" y="0"/>
                      <a:ext cx="8686800" cy="1512951"/>
                    </a:xfrm>
                    <a:prstGeom prst="rect"/>
                  </pic:spPr>
                </pic:pic>
              </a:graphicData>
            </a:graphic>
          </wp:inline>
        </w:drawing>
      </w:r>
    </w:p>
    <w:p>
      <w:pPr>
        <w:jc w:val="center"/>
      </w:pPr>
      <w:r>
        <w:rPr>
          <w:b/>
          <w:color w:val="2E4057"/>
          <w:sz w:val="22"/>
        </w:rPr>
        <w:t>Sơ đồ 4.4 — Use Case Diagram: Tìm kiếm sản phẩm</w:t>
      </w:r>
    </w:p>
    <w:p/>
    <w:p>
      <w:r>
        <w:br w:type="page"/>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