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標題"/>
        <w:jc w:val="center"/>
      </w:pPr>
      <w:r>
        <w:rPr>
          <w:rtl w:val="0"/>
          <w:lang w:val="zh-TW" w:eastAsia="zh-TW"/>
        </w:rPr>
        <w:t>Computer Graphic HW2</w:t>
      </w:r>
    </w:p>
    <w:p>
      <w:pPr>
        <w:pStyle w:val="標題"/>
        <w:jc w:val="center"/>
      </w:pPr>
      <w:r>
        <w:rPr>
          <w:rtl w:val="0"/>
          <w:lang w:val="zh-TW" w:eastAsia="zh-TW"/>
        </w:rPr>
        <w:t>109065535</w:t>
      </w:r>
    </w:p>
    <w:p>
      <w:pPr>
        <w:pStyle w:val="標題"/>
        <w:bidi w:val="0"/>
      </w:pP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</w:rPr>
        <w:t>Directional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022389" cy="231914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89" cy="2319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  <w:lang w:val="en-US"/>
        </w:rPr>
        <w:t>Point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299720</wp:posOffset>
            </wp:positionV>
            <wp:extent cx="5022389" cy="206001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389" cy="2060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</w:rPr>
        <w:t>Sp</w:t>
      </w:r>
      <w:r>
        <w:rPr>
          <w:rtl w:val="0"/>
          <w:lang w:val="zh-TW" w:eastAsia="zh-TW"/>
        </w:rPr>
        <w:t>ot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-116433</wp:posOffset>
            </wp:positionH>
            <wp:positionV relativeFrom="line">
              <wp:posOffset>345037</wp:posOffset>
            </wp:positionV>
            <wp:extent cx="5242555" cy="211364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55" cy="2113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  <w:lang w:val="en-US"/>
        </w:rPr>
        <w:t>Light Editing</w:t>
      </w:r>
    </w:p>
    <w:p>
      <w:pPr>
        <w:pStyle w:val="內文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sz w:val="24"/>
          <w:szCs w:val="24"/>
          <w:rtl w:val="0"/>
          <w:lang w:val="zh-TW" w:eastAsia="zh-TW"/>
        </w:rPr>
        <w:t>light position</w:t>
      </w: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182880</wp:posOffset>
            </wp:positionV>
            <wp:extent cx="5366136" cy="2289193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36" cy="22891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2472072</wp:posOffset>
            </wp:positionV>
            <wp:extent cx="5366136" cy="233576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36" cy="2335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.0"/>
        <w:bidi w:val="0"/>
      </w:pPr>
      <w:r>
        <w:rPr>
          <w:rtl w:val="0"/>
          <w:lang w:val="zh-TW" w:eastAsia="zh-TW"/>
        </w:rPr>
        <w:t>light diffuse</w:t>
      </w:r>
    </w:p>
    <w:p>
      <w:pPr>
        <w:pStyle w:val="內文.0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45720</wp:posOffset>
            </wp:positionV>
            <wp:extent cx="5366136" cy="241198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136" cy="2411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  <w:lang w:val="en-US"/>
        </w:rPr>
        <w:t>Shininess Editing</w:t>
      </w:r>
    </w:p>
    <w:p>
      <w:pPr>
        <w:pStyle w:val="內文.0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11468</wp:posOffset>
            </wp:positionV>
            <wp:extent cx="5558496" cy="24292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496" cy="2429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副標題"/>
        <w:numPr>
          <w:ilvl w:val="0"/>
          <w:numId w:val="2"/>
        </w:numPr>
        <w:bidi w:val="0"/>
      </w:pPr>
      <w:r>
        <w:rPr>
          <w:rtl w:val="0"/>
          <w:lang w:val="en-US"/>
        </w:rPr>
        <w:t>Rotate / Translation / Scale</w:t>
      </w:r>
    </w:p>
    <w:p>
      <w:pPr>
        <w:pStyle w:val="內文.0"/>
        <w:bidi w:val="0"/>
      </w:pPr>
      <w:r>
        <w:rPr>
          <w:rtl w:val="0"/>
          <w:lang w:val="zh-TW" w:eastAsia="zh-TW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跟前次作業一樣</w:t>
      </w:r>
      <w:r>
        <w:rPr>
          <w:rtl w:val="0"/>
          <w:lang w:val="zh-TW" w:eastAsia="zh-TW"/>
        </w:rPr>
        <w:t>)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413207</wp:posOffset>
            </wp:positionV>
            <wp:extent cx="4671581" cy="260456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81" cy="26045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3145332</wp:posOffset>
            </wp:positionV>
            <wp:extent cx="4671581" cy="2552513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81" cy="2552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內文.0"/>
        <w:bidi w:val="0"/>
      </w:pPr>
    </w:p>
    <w:p>
      <w:pPr>
        <w:pStyle w:val="預設值"/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</w:tabs>
        <w:bidi w:val="0"/>
        <w:spacing w:before="0"/>
        <w:ind w:left="0" w:right="998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rtl w:val="0"/>
          <w:lang w:val="zh-TW" w:eastAsia="zh-TW"/>
        </w:rPr>
        <w:t>Note:</w:t>
      </w:r>
    </w:p>
    <w:p>
      <w:pPr>
        <w:pStyle w:val="內文"/>
        <w:rPr>
          <w:sz w:val="24"/>
          <w:szCs w:val="24"/>
        </w:rPr>
      </w:pP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這次</w:t>
      </w:r>
      <w:r>
        <w:rPr>
          <w:sz w:val="24"/>
          <w:szCs w:val="24"/>
          <w:rtl w:val="0"/>
          <w:lang w:val="zh-TW" w:eastAsia="zh-TW"/>
        </w:rPr>
        <w:t xml:space="preserve">rotate , translate , scale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一樣延續</w:t>
      </w:r>
      <w:r>
        <w:rPr>
          <w:sz w:val="24"/>
          <w:szCs w:val="24"/>
          <w:rtl w:val="0"/>
          <w:lang w:val="zh-TW" w:eastAsia="zh-TW"/>
        </w:rPr>
        <w:t>hw1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的設定</w:t>
      </w: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新增</w:t>
      </w:r>
      <w:r>
        <w:rPr>
          <w:sz w:val="24"/>
          <w:szCs w:val="24"/>
          <w:rtl w:val="0"/>
          <w:lang w:val="zh-TW" w:eastAsia="zh-TW"/>
        </w:rPr>
        <w:t xml:space="preserve">Light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來區分不同型態的光（</w:t>
      </w:r>
      <w:r>
        <w:rPr>
          <w:sz w:val="24"/>
          <w:szCs w:val="24"/>
          <w:rtl w:val="0"/>
          <w:lang w:val="zh-TW" w:eastAsia="zh-TW"/>
        </w:rPr>
        <w:t>directional , point , spot )</w:t>
      </w: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>shader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則是根據網路及投影片公式來改</w:t>
      </w: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有改用</w:t>
      </w:r>
      <w:r>
        <w:rPr>
          <w:sz w:val="24"/>
          <w:szCs w:val="24"/>
          <w:rtl w:val="0"/>
          <w:lang w:val="zh-TW" w:eastAsia="zh-TW"/>
        </w:rPr>
        <w:t>halfway vector</w:t>
      </w: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一開始</w:t>
      </w:r>
      <w:r>
        <w:rPr>
          <w:sz w:val="24"/>
          <w:szCs w:val="24"/>
          <w:rtl w:val="0"/>
          <w:lang w:val="zh-TW" w:eastAsia="zh-TW"/>
        </w:rPr>
        <w:t>uniform vec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沒設好，</w:t>
      </w:r>
      <w:r>
        <w:rPr>
          <w:sz w:val="24"/>
          <w:szCs w:val="24"/>
          <w:rtl w:val="0"/>
          <w:lang w:val="zh-TW" w:eastAsia="zh-TW"/>
        </w:rPr>
        <w:t>light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完全不會動</w:t>
      </w:r>
      <w:r>
        <w:rPr>
          <w:sz w:val="24"/>
          <w:szCs w:val="24"/>
          <w:rtl w:val="0"/>
          <w:lang w:val="zh-TW" w:eastAsia="zh-TW"/>
        </w:rPr>
        <w:t>orz</w:t>
      </w:r>
    </w:p>
    <w:p>
      <w:pPr>
        <w:pStyle w:val="內文"/>
        <w:numPr>
          <w:ilvl w:val="0"/>
          <w:numId w:val="3"/>
        </w:numPr>
        <w:rPr>
          <w:sz w:val="24"/>
          <w:szCs w:val="24"/>
          <w:lang w:val="zh-TW" w:eastAsia="zh-TW"/>
        </w:rPr>
      </w:pPr>
      <w:r>
        <w:rPr>
          <w:sz w:val="24"/>
          <w:szCs w:val="24"/>
          <w:rtl w:val="0"/>
          <w:lang w:val="zh-TW" w:eastAsia="zh-TW"/>
        </w:rPr>
        <w:t xml:space="preserve">spotlight effect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的</w:t>
      </w:r>
      <w:r>
        <w:rPr>
          <w:sz w:val="24"/>
          <w:szCs w:val="24"/>
          <w:rtl w:val="0"/>
          <w:lang w:val="zh-TW" w:eastAsia="zh-TW"/>
        </w:rPr>
        <w:t xml:space="preserve"> </w:t>
      </w:r>
      <w:r>
        <w:rPr>
          <w:sz w:val="24"/>
          <w:szCs w:val="24"/>
          <w:rtl w:val="0"/>
          <w:lang w:val="zh-TW" w:eastAsia="zh-TW"/>
        </w:rPr>
        <w:t>theta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也嘗試了幾種算法</w:t>
      </w:r>
    </w:p>
    <w:p>
      <w:pPr>
        <w:pStyle w:val="內文"/>
        <w:rPr>
          <w:sz w:val="24"/>
          <w:szCs w:val="24"/>
        </w:rPr>
      </w:pPr>
    </w:p>
    <w:p>
      <w:pPr>
        <w:pStyle w:val="內文"/>
        <w:rPr>
          <w:sz w:val="24"/>
          <w:szCs w:val="24"/>
        </w:rPr>
      </w:pPr>
      <w:r>
        <w:rPr>
          <w:sz w:val="24"/>
          <w:szCs w:val="24"/>
          <w:rtl w:val="0"/>
          <w:lang w:val="zh-TW" w:eastAsia="zh-TW"/>
        </w:rPr>
        <w:t xml:space="preserve">ref: 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"https://learnopengl-cn.readthedocs.io/zh/latest/05%20Advanced%20Lighting/01%20Advanced%20Lighting/"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en-US"/>
        </w:rPr>
        <w:t>https://learnopengl-cn.readthedocs.io/zh/latest/05%20Advanced%20Lighting/01%20Advanced%20Lighting/</w:t>
      </w:r>
      <w:r>
        <w:rPr>
          <w:sz w:val="24"/>
          <w:szCs w:val="24"/>
        </w:rPr>
        <w:fldChar w:fldCharType="end" w:fldLock="0"/>
      </w:r>
    </w:p>
    <w:p>
      <w:pPr>
        <w:pStyle w:val="內文"/>
        <w:bidi w:val="0"/>
      </w:pPr>
    </w:p>
    <w:p>
      <w:pPr>
        <w:pStyle w:val="內文"/>
        <w:bidi w:val="0"/>
      </w:pPr>
    </w:p>
    <w:p>
      <w:pPr>
        <w:pStyle w:val="內文"/>
        <w:bidi w:val="0"/>
      </w:pP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項目符號"/>
  </w:abstractNum>
  <w:abstractNum w:abstractNumId="1">
    <w:multiLevelType w:val="hybridMultilevel"/>
    <w:styleLink w:val="項目符號"/>
    <w:lvl w:ilvl="0">
      <w:start w:val="1"/>
      <w:numFmt w:val="bullet"/>
      <w:suff w:val="tab"/>
      <w:lvlText w:val="•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2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標題">
    <w:name w:val="標題"/>
    <w:next w:val="內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標題">
    <w:name w:val="副標題"/>
    <w:next w:val="內文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內文.0">
    <w:name w:val="內文"/>
    <w:next w:val="內文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項目符號">
    <w:name w:val="項目符號"/>
    <w:pPr>
      <w:numPr>
        <w:numId w:val="1"/>
      </w:numPr>
    </w:pPr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TW" w:eastAsia="zh-TW"/>
      <w14:textOutline>
        <w14:noFill/>
      </w14:textOutline>
      <w14:textFill>
        <w14:solidFill>
          <w14:srgbClr w14:val="000000"/>
        </w14:solidFill>
      </w14:textFill>
    </w:rPr>
  </w:style>
  <w:style w:type="character" w:styleId="連結">
    <w:name w:val="連結"/>
    <w:rPr>
      <w:u w:val="single"/>
    </w:rPr>
  </w:style>
  <w:style w:type="character" w:styleId="Hyperlink.0">
    <w:name w:val="Hyperlink.0"/>
    <w:basedOn w:val="連結"/>
    <w:next w:val="Hyperlink.0"/>
    <w:rPr>
      <w:outline w:val="0"/>
      <w:color w:val="00a1fe"/>
      <w14:textFill>
        <w14:solidFill>
          <w14:srgbClr w14:val="00A2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