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2" w:firstLineChars="200"/>
        <w:jc w:val="both"/>
        <w:textAlignment w:val="auto"/>
      </w:pPr>
      <w:r>
        <w:rPr>
          <w:rStyle w:val="5"/>
          <w:b/>
          <w:bCs/>
          <w:lang w:val="pt-BR"/>
        </w:rPr>
        <w:t>1. O QUE É POLÍTICA CAMBIAL?</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2" w:firstLineChars="200"/>
        <w:jc w:val="both"/>
        <w:textAlignment w:val="auto"/>
      </w:pPr>
      <w:r>
        <w:rPr>
          <w:b/>
          <w:bCs/>
          <w:lang w:val="pt-BR"/>
        </w:rPr>
        <w:t>1.1 Explicação sobre o conceito de política cambial.</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0" w:firstLineChars="200"/>
        <w:jc w:val="both"/>
        <w:textAlignment w:val="auto"/>
      </w:pPr>
      <w:r>
        <w:rPr>
          <w:lang w:val="pt-BR"/>
        </w:rPr>
        <w:t>A política cambial é um conjunto de medidas adotadas pelos governos e autoridades monetárias de um país para controlar a taxa de câmbio de sua moeda em relação a outras moedas estrangeiras. A taxa de câmbio é o preço relativo entre duas moedas e tem um impacto significativo na economia de um país, influenciando variáveis como as exportações, importações, inflação e o crescimento econômico.</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0" w:firstLineChars="200"/>
        <w:jc w:val="both"/>
        <w:textAlignment w:val="auto"/>
      </w:pPr>
      <w:r>
        <w:rPr>
          <w:lang w:val="pt-BR"/>
        </w:rPr>
        <w:t>Existem diferentes tipos de políticas cambiais, e cada uma pode ser adotada de acordo com as necessidades e objetivos econômicos de um país. As principais políticas cambiais incluem:</w:t>
      </w:r>
    </w:p>
    <w:p>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1000" w:leftChars="500" w:right="0" w:rightChars="0" w:firstLine="0" w:firstLineChars="0"/>
        <w:jc w:val="both"/>
        <w:textAlignment w:val="auto"/>
      </w:pPr>
      <w:r>
        <w:rPr>
          <w:rStyle w:val="5"/>
          <w:b/>
          <w:bCs/>
          <w:lang w:val="pt-BR"/>
        </w:rPr>
        <w:t>Taxa de Câmbio Fixa:</w:t>
      </w:r>
      <w:r>
        <w:rPr>
          <w:lang w:val="pt-BR"/>
        </w:rPr>
        <w:t xml:space="preserve"> Neste sistema, o valor da moeda nacional é fixado em relação a uma moeda estrangeira ou a uma cesta de moedas. O banco central intervém no mercado cambial para manter a taxa de câmbio dentro de uma faixa específica. Essa política visa proporcionar estabilidade cambial e previsibilidade para os agentes econômicos.</w:t>
      </w:r>
    </w:p>
    <w:p>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1000" w:leftChars="500" w:right="0" w:rightChars="0" w:firstLine="0" w:firstLineChars="0"/>
        <w:jc w:val="both"/>
        <w:textAlignment w:val="auto"/>
      </w:pPr>
      <w:r>
        <w:rPr>
          <w:rStyle w:val="5"/>
          <w:b/>
          <w:bCs/>
          <w:lang w:val="pt-BR"/>
        </w:rPr>
        <w:t>Taxa de Câmbio Flutuante:</w:t>
      </w:r>
      <w:r>
        <w:rPr>
          <w:lang w:val="pt-BR"/>
        </w:rPr>
        <w:t xml:space="preserve"> Nesse sistema, o valor da moeda é determinado pela oferta e demanda no mercado cambial. O governo ou banco central não intervém diretamente para controlar a taxa de câmbio, permitindo que ela flutue livremente de acordo com as forças do mercado. A taxa de câmbio pode variar diariamente com base em fatores como fluxos comerciais, investimentos estrangeiros e expectativas dos investidores.</w:t>
      </w:r>
    </w:p>
    <w:p>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1000" w:leftChars="500" w:right="0" w:rightChars="0" w:firstLine="0" w:firstLineChars="0"/>
        <w:jc w:val="both"/>
        <w:textAlignment w:val="auto"/>
      </w:pPr>
      <w:r>
        <w:rPr>
          <w:rStyle w:val="5"/>
          <w:b/>
          <w:bCs/>
          <w:lang w:val="pt-BR"/>
        </w:rPr>
        <w:t>Taxa de Câmbio Controlada:</w:t>
      </w:r>
      <w:r>
        <w:rPr>
          <w:lang w:val="pt-BR"/>
        </w:rPr>
        <w:t xml:space="preserve"> Neste caso, o governo ou banco central intervém periodicamente no mercado cambial para influenciar a taxa de câmbio sem fixá-la completamente. Isso pode envolver a compra ou venda de moeda estrangeira para estabilizar a taxa de câmbio ou atingir outros objetivos econômicos.</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line="360" w:lineRule="auto"/>
        <w:ind w:leftChars="200"/>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0" w:firstLineChars="200"/>
        <w:jc w:val="both"/>
        <w:textAlignment w:val="auto"/>
      </w:pPr>
      <w:r>
        <w:rPr>
          <w:lang w:val="pt-BR"/>
        </w:rPr>
        <w:t>As políticas cambiais têm como objetivo principal alcançar metas macroeconômicas, como promover o crescimento econômico, controlar a inflação, manter a competitividade das exportações e proteger a estabilidade financeira. No entanto, a escolha da política cambial envolve considerações complexas e trade-offs, pois cada sistema tem suas vantagens e desvantagens e pode afetar de maneira diferente diversos setores da economia.</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0" w:firstLineChars="200"/>
        <w:jc w:val="both"/>
        <w:textAlignment w:val="auto"/>
        <w:rPr>
          <w:rFonts w:hint="default"/>
          <w:lang w:val="pt-PT"/>
        </w:rPr>
      </w:pPr>
    </w:p>
    <w:p>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360" w:lineRule="auto"/>
        <w:ind w:leftChars="200" w:right="0" w:rightChars="0"/>
        <w:jc w:val="both"/>
        <w:textAlignment w:val="auto"/>
      </w:pPr>
      <w:r>
        <w:rPr>
          <w:rStyle w:val="5"/>
          <w:b/>
          <w:bCs/>
          <w:lang w:val="pt-BR"/>
        </w:rPr>
        <w:t>Objetivos da Política Cambial</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Autospacing="0" w:line="360" w:lineRule="auto"/>
        <w:ind w:left="0" w:firstLine="400" w:firstLineChars="200"/>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A política cambial é uma ferramenta importante utilizada pelos governos e autoridades monetárias para atingir diversos objetivos econômicos. Aqui estão os principais objetivos da política cambial:</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ind w:left="720"/>
        <w:textAlignment w:val="auto"/>
      </w:pPr>
      <w:r>
        <w:rPr>
          <w:rStyle w:val="5"/>
        </w:rPr>
        <w:t>Estabilidade da Taxa de Câmbio:</w:t>
      </w:r>
      <w:r>
        <w:t xml:space="preserve"> Um dos principais objetivos da política cambial é manter a estabilidade da taxa de câmbio. Isso significa controlar as flutuações na taxa de câmbio para evitar volatilidade excessiva, o que pode prejudicar a confiança dos investidores, afetar negativamente o comércio internacional e dificultar o planejamento econômico.</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ind w:left="720"/>
        <w:textAlignment w:val="auto"/>
      </w:pPr>
      <w:r>
        <w:rPr>
          <w:rStyle w:val="5"/>
        </w:rPr>
        <w:t>Competitividade Internacional:</w:t>
      </w:r>
      <w:r>
        <w:t xml:space="preserve"> A política cambial visa promover a competitividade das exportações e das indústrias domésticas em relação aos concorrentes estrangeiros. Isso pode ser feito através da desvalorização da moeda nacional para tornar os produtos nacionais mais baratos no exterior, estimulando as exportações e protegendo as indústrias domésticas da competição estrangeira.</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ind w:left="720"/>
        <w:textAlignment w:val="auto"/>
      </w:pPr>
      <w:r>
        <w:rPr>
          <w:rStyle w:val="5"/>
        </w:rPr>
        <w:t>Equilíbrio na Balança Comercial:</w:t>
      </w:r>
      <w:r>
        <w:t xml:space="preserve"> Outro objetivo da política cambial é manter um equilíbrio saudável na balança comercial, garantindo que as exportações e importações de um país permaneçam em equilíbrio. Isso é importante para evitar déficits comerciais excessivos, que podem levar a uma dependência excessiva de financiamento externo e à acumulação de dívidas.</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ind w:left="720"/>
        <w:textAlignment w:val="auto"/>
      </w:pPr>
      <w:r>
        <w:rPr>
          <w:rStyle w:val="5"/>
        </w:rPr>
        <w:t>Estabilidade Macroeconômica:</w:t>
      </w:r>
      <w:r>
        <w:t xml:space="preserve"> A política cambial desempenha um papel crucial na promoção da estabilidade macroeconômica, ajudando a controlar a inflação e manter um ambiente econômico saudável. Uma taxa de câmbio estável pode contribuir para o controle da inflação, ao influenciar os preços de importação, e pode proporcionar um ambiente de negócios mais previsível para empresas e investidores.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ind w:left="720"/>
        <w:textAlignment w:val="auto"/>
      </w:pPr>
      <w:r>
        <w:rPr>
          <w:rStyle w:val="5"/>
        </w:rPr>
        <w:t>Atração de Investimentos Estrangeiros:</w:t>
      </w:r>
      <w:r>
        <w:t xml:space="preserve"> Uma política cambial bem administrada pode ajudar a atrair investimentos estrangeiros para o país, oferecendo uma perspectiva estável e favorável para os investidores. Isso pode ser alcançado através da manutenção de uma moeda estável e competitiva, bem como de um ambiente regulatório favorável aos investimentos.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ind w:left="720"/>
        <w:textAlignment w:val="auto"/>
      </w:pPr>
      <w:r>
        <w:rPr>
          <w:rStyle w:val="5"/>
        </w:rPr>
        <w:t>Resiliência a Choques Externos:</w:t>
      </w:r>
      <w:r>
        <w:t xml:space="preserve"> A política cambial também pode ser usada para proteger a economia nacional contra choques externos, como crises financeiras globais ou flutuações nos preços das commodities. Intervenções no mercado cambial podem ser implementadas para suavizar movimentos bruscos na taxa de câmbio e mitigar os impactos negativos desses choques na economia doméstica.</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Em resumo, os objetivos da política cambial são multifacetados e variam de acordo com as necessidades específicas de cada país. No entanto, em geral, a política cambial busca promover a estabilidade econômica, estimular o crescimento e proteger a competitividade internacional da economia.</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0" w:firstLineChars="200"/>
        <w:jc w:val="both"/>
        <w:textAlignment w:val="auto"/>
        <w:rPr>
          <w:rFonts w:hint="default"/>
          <w:lang w:val="pt-PT"/>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0" w:firstLineChars="200"/>
        <w:jc w:val="both"/>
        <w:textAlignment w:val="auto"/>
        <w:rPr>
          <w:rFonts w:hint="default"/>
          <w:lang w:val="pt-PT"/>
        </w:rPr>
      </w:pPr>
    </w:p>
    <w:p>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360" w:lineRule="auto"/>
        <w:ind w:leftChars="200" w:right="0" w:rightChars="0"/>
        <w:jc w:val="both"/>
        <w:textAlignment w:val="auto"/>
        <w:rPr>
          <w:rFonts w:hint="default"/>
          <w:lang w:val="pt-PT"/>
        </w:rPr>
      </w:pPr>
      <w:r>
        <w:rPr>
          <w:rStyle w:val="5"/>
          <w:rFonts w:hint="default"/>
          <w:b/>
          <w:bCs/>
          <w:lang w:val="pt-PT"/>
        </w:rPr>
        <w:t>RELAÇÕES ENTRE PC, PM E PF</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2" w:firstLineChars="200"/>
        <w:jc w:val="both"/>
        <w:textAlignment w:val="auto"/>
      </w:pPr>
      <w:r>
        <w:rPr>
          <w:rFonts w:hint="default"/>
          <w:b/>
          <w:bCs/>
          <w:lang w:val="pt-PT"/>
        </w:rPr>
        <w:t>3</w:t>
      </w:r>
      <w:r>
        <w:rPr>
          <w:b/>
          <w:bCs/>
          <w:lang w:val="pt-BR"/>
        </w:rPr>
        <w:t>.</w:t>
      </w:r>
      <w:r>
        <w:rPr>
          <w:rFonts w:hint="default"/>
          <w:b/>
          <w:bCs/>
          <w:lang w:val="pt-PT"/>
        </w:rPr>
        <w:t>1</w:t>
      </w:r>
      <w:r>
        <w:rPr>
          <w:b/>
          <w:bCs/>
          <w:lang w:val="pt-BR"/>
        </w:rPr>
        <w:t xml:space="preserve"> Relação Entre Política Monetária e Política Cambial.</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0" w:firstLineChars="200"/>
        <w:jc w:val="both"/>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0" w:firstLineChars="200"/>
        <w:jc w:val="both"/>
        <w:textAlignment w:val="auto"/>
      </w:pPr>
      <w:r>
        <w:rPr>
          <w:lang w:val="pt-BR"/>
        </w:rPr>
        <w:t>A relação entre política monetária e política cambial é fundamental, pois ambas são ferramentas importantes para influenciar a economia de um país. Aqui estão os principais aspectos dessa relação:</w:t>
      </w:r>
    </w:p>
    <w:p>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999" w:leftChars="497" w:right="0" w:rightChars="0" w:hanging="5" w:firstLineChars="0"/>
        <w:jc w:val="both"/>
        <w:textAlignment w:val="auto"/>
      </w:pPr>
      <w:r>
        <w:rPr>
          <w:rStyle w:val="5"/>
          <w:b/>
          <w:bCs/>
          <w:lang w:val="pt-BR"/>
        </w:rPr>
        <w:t>Objetivos Econômicos Comuns:</w:t>
      </w:r>
      <w:r>
        <w:rPr>
          <w:lang w:val="pt-BR"/>
        </w:rPr>
        <w:t xml:space="preserve"> Tanto a política monetária quanto a política cambial visam alcançar objetivos econômicos semelhantes, como estabilidade de preços, crescimento econômico sustentável, pleno emprego e equilíbrio nas contas externas. Ambas as políticas são utilizadas para atingir essas metas de forma eficaz.</w:t>
      </w:r>
    </w:p>
    <w:p>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999" w:leftChars="497" w:right="0" w:rightChars="0" w:hanging="5" w:firstLineChars="0"/>
        <w:jc w:val="both"/>
        <w:textAlignment w:val="auto"/>
      </w:pPr>
      <w:r>
        <w:rPr>
          <w:rStyle w:val="5"/>
          <w:b/>
          <w:bCs/>
          <w:lang w:val="pt-BR"/>
        </w:rPr>
        <w:t>Impacto sobre a Inflação:</w:t>
      </w:r>
      <w:r>
        <w:rPr>
          <w:lang w:val="pt-BR"/>
        </w:rPr>
        <w:t xml:space="preserve"> A política monetária e a política cambial têm um impacto significativo sobre a inflação. Por exemplo, quando o banco central reduz as taxas de juros como parte da política monetária expansionista, isso pode desvalorizar a moeda nacional, tornando as importações mais caras e aumentando os preços internos. Da mesma forma, uma política cambial que visa depreciar a moeda pode aumentar a inflação ao elevar o custo das importações.</w:t>
      </w:r>
    </w:p>
    <w:p>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999" w:leftChars="497" w:right="0" w:rightChars="0" w:hanging="5" w:firstLineChars="0"/>
        <w:jc w:val="both"/>
        <w:textAlignment w:val="auto"/>
      </w:pPr>
      <w:r>
        <w:rPr>
          <w:rStyle w:val="5"/>
          <w:b/>
          <w:bCs/>
          <w:lang w:val="pt-BR"/>
        </w:rPr>
        <w:t>Transmissão de Política:</w:t>
      </w:r>
      <w:r>
        <w:rPr>
          <w:lang w:val="pt-BR"/>
        </w:rPr>
        <w:t xml:space="preserve"> Mudanças na política monetária podem afetar a taxa de câmbio, e vice-versa. Por exemplo, uma redução nas taxas de juros pode levar à saída de capital do país, pressionando a moeda nacional para baixo. Da mesma forma, intervenções no mercado cambial podem afetar as condições monetárias e a oferta de moeda.</w:t>
      </w:r>
    </w:p>
    <w:p>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999" w:leftChars="497" w:right="0" w:rightChars="0" w:hanging="5" w:firstLineChars="0"/>
        <w:jc w:val="both"/>
        <w:textAlignment w:val="auto"/>
      </w:pPr>
      <w:r>
        <w:rPr>
          <w:rStyle w:val="5"/>
          <w:b/>
          <w:bCs/>
          <w:lang w:val="pt-BR"/>
        </w:rPr>
        <w:t>Coordenação entre Autoridades:</w:t>
      </w:r>
      <w:r>
        <w:rPr>
          <w:lang w:val="pt-BR"/>
        </w:rPr>
        <w:t xml:space="preserve"> Em muitos casos, é importante que as autoridades monetárias e cambiais coordenem suas ações para evitar conflitos e alcançar resultados econômicos desejados. Isso pode envolver comunicação eficaz entre o banco central e o departamento responsável pela política cambial, garantindo que ambas as políticas trabalhem em conjunto para promover a estabilidade econômica.</w:t>
      </w:r>
    </w:p>
    <w:p>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999" w:leftChars="497" w:right="0" w:rightChars="0" w:hanging="5" w:firstLineChars="0"/>
        <w:jc w:val="both"/>
        <w:textAlignment w:val="auto"/>
      </w:pPr>
      <w:r>
        <w:rPr>
          <w:rStyle w:val="5"/>
          <w:b/>
          <w:bCs/>
          <w:lang w:val="pt-BR"/>
        </w:rPr>
        <w:t>Contexto Econômico Global:</w:t>
      </w:r>
      <w:r>
        <w:rPr>
          <w:lang w:val="pt-BR"/>
        </w:rPr>
        <w:t xml:space="preserve"> A política monetária e cambial de um país também são influenciadas pelo ambiente econômico global. Mudanças nas políticas monetárias ou cambiais de outros países podem ter efeitos </w:t>
      </w:r>
      <w:r>
        <w:rPr>
          <w:rFonts w:hint="default"/>
          <w:lang w:val="pt-PT"/>
        </w:rPr>
        <w:tab/>
      </w:r>
      <w:r>
        <w:rPr>
          <w:lang w:val="pt-BR"/>
        </w:rPr>
        <w:t>significativos sobre a economia doméstica, exigindo uma resposta coordenada e estratégica por parte das autoridades.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jc w:val="both"/>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2" w:firstLineChars="200"/>
        <w:jc w:val="both"/>
        <w:textAlignment w:val="auto"/>
      </w:pPr>
      <w:r>
        <w:rPr>
          <w:rFonts w:hint="default"/>
          <w:b/>
          <w:bCs/>
          <w:lang w:val="pt-PT"/>
        </w:rPr>
        <w:t>3</w:t>
      </w:r>
      <w:r>
        <w:rPr>
          <w:b/>
          <w:bCs/>
          <w:lang w:val="pt-BR"/>
        </w:rPr>
        <w:t>.</w:t>
      </w:r>
      <w:r>
        <w:rPr>
          <w:rFonts w:hint="default"/>
          <w:b/>
          <w:bCs/>
          <w:lang w:val="pt-PT"/>
        </w:rPr>
        <w:t>2</w:t>
      </w:r>
      <w:r>
        <w:rPr>
          <w:b/>
          <w:bCs/>
          <w:lang w:val="pt-BR"/>
        </w:rPr>
        <w:t xml:space="preserve"> Relação Entre Política Fiscal e Política Cambial.</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0" w:firstLineChars="200"/>
        <w:jc w:val="both"/>
        <w:textAlignment w:val="auto"/>
      </w:pPr>
      <w:r>
        <w:rPr>
          <w:lang w:val="pt-BR"/>
        </w:rPr>
        <w:t>A relação entre política fiscal e política cambial também é importante e pode afetar significativamente a economia de um país. Aqui estão os principais aspectos dessa relação:</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line="360" w:lineRule="auto"/>
        <w:ind w:leftChars="200"/>
        <w:textAlignment w:val="auto"/>
      </w:pPr>
    </w:p>
    <w:p>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800" w:leftChars="400" w:right="0" w:rightChars="0" w:firstLine="0" w:firstLineChars="0"/>
        <w:jc w:val="both"/>
        <w:textAlignment w:val="auto"/>
      </w:pPr>
      <w:r>
        <w:rPr>
          <w:rStyle w:val="5"/>
          <w:b/>
          <w:bCs/>
          <w:lang w:val="pt-BR"/>
        </w:rPr>
        <w:t>Impacto sobre o Balanço de Pagamentos:</w:t>
      </w:r>
      <w:r>
        <w:rPr>
          <w:lang w:val="pt-BR"/>
        </w:rPr>
        <w:t xml:space="preserve"> A política fiscal, que envolve o uso de receitas e despesas do governo para influenciar a economia, pode afetar o balanço de pagamentos de um país. Por exemplo, um aumento nos gastos públicos financiado por déficits orçamentários pode levar a um aumento da demanda agregada e, consequentemente, a um aumento das importações. Isso pode colocar pressão sobre a balança comercial e, por sua vez, sobre a política cambial.</w:t>
      </w:r>
    </w:p>
    <w:p>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800" w:leftChars="400" w:right="0" w:rightChars="0" w:firstLine="0" w:firstLineChars="0"/>
        <w:jc w:val="both"/>
        <w:textAlignment w:val="auto"/>
      </w:pPr>
      <w:r>
        <w:rPr>
          <w:rStyle w:val="5"/>
          <w:b/>
          <w:bCs/>
          <w:lang w:val="pt-BR"/>
        </w:rPr>
        <w:t>Efeito sobre a Taxa de Juros:</w:t>
      </w:r>
      <w:r>
        <w:rPr>
          <w:lang w:val="pt-BR"/>
        </w:rPr>
        <w:t xml:space="preserve"> Mudanças na política fiscal, como aumento dos gastos do governo, podem afetar as taxas de juros domésticas. Se o governo aumenta seus gastos sem aumentar a receita, pode ser necessário financiar o déficit através da emissão de dívida pública. Isso aumenta a oferta de títulos do governo, pressionando as taxas de juros para cima. Taxas de juros mais altas podem atrair investidores estrangeiros, fortalecendo a moeda nacional, ou podem tornar os investimentos domésticos mais atraentes, influenciando indiretamente a política cambial.</w:t>
      </w:r>
    </w:p>
    <w:p>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800" w:leftChars="400" w:right="0" w:rightChars="0" w:firstLine="0" w:firstLineChars="0"/>
        <w:jc w:val="both"/>
        <w:textAlignment w:val="auto"/>
      </w:pPr>
      <w:r>
        <w:rPr>
          <w:rStyle w:val="5"/>
          <w:b/>
          <w:bCs/>
          <w:lang w:val="pt-BR"/>
        </w:rPr>
        <w:t>Confiança dos Investidores e Fluxos de Capital:</w:t>
      </w:r>
      <w:r>
        <w:rPr>
          <w:lang w:val="pt-BR"/>
        </w:rPr>
        <w:t xml:space="preserve"> A política fiscal de um país também pode influenciar a confiança dos investidores estrangeiros. Se os investidores acreditam que a política fiscal de um país é insustentável, eles podem retirar seus investimentos, levando à saída de capital e pressionando a moeda nacional para baixo. Isso pode exigir intervenção por parte das autoridades cambiais para estabilizar a taxa de câmbio.</w:t>
      </w:r>
    </w:p>
    <w:p>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800" w:leftChars="400" w:right="0" w:rightChars="0" w:firstLine="0" w:firstLineChars="0"/>
        <w:jc w:val="both"/>
        <w:textAlignment w:val="auto"/>
      </w:pPr>
      <w:r>
        <w:rPr>
          <w:rStyle w:val="5"/>
          <w:b/>
          <w:bCs/>
          <w:lang w:val="pt-BR"/>
        </w:rPr>
        <w:t>Coordenação entre Políticas:</w:t>
      </w:r>
      <w:r>
        <w:rPr>
          <w:lang w:val="pt-BR"/>
        </w:rPr>
        <w:t xml:space="preserve"> Assim como na relação entre política monetária e política cambial, a coordenação entre política fiscal e política cambial é importante. Mudanças abruptas na política fiscal podem ter efeitos indesejados sobre a política cambial e vice-versa. Portanto, é importante que as autoridades coordenem suas ações para alcançar estabilidade macroeconômica e promover o crescimento econômico sustentável</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line="360" w:lineRule="auto"/>
        <w:ind w:leftChars="200"/>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0" w:firstLineChars="200"/>
        <w:jc w:val="both"/>
        <w:textAlignment w:val="auto"/>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Autospacing="0" w:line="360" w:lineRule="auto"/>
        <w:ind w:left="0" w:firstLine="400" w:firstLineChars="200"/>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2" w:firstLineChars="200"/>
        <w:jc w:val="both"/>
        <w:textAlignment w:val="auto"/>
      </w:pPr>
      <w:r>
        <w:rPr>
          <w:rStyle w:val="5"/>
          <w:rFonts w:hint="default"/>
          <w:b/>
          <w:bCs/>
          <w:lang w:val="pt-PT"/>
        </w:rPr>
        <w:t xml:space="preserve">4. </w:t>
      </w:r>
      <w:r>
        <w:rPr>
          <w:rStyle w:val="5"/>
          <w:b/>
          <w:bCs/>
          <w:lang w:val="pt-BR"/>
        </w:rPr>
        <w:t>Instrumentos de Política Cambial (1:30 - 2:00)</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line="360" w:lineRule="auto"/>
        <w:ind w:left="0" w:firstLine="400" w:firstLineChars="200"/>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A política cambial utiliza uma série de instrumentos para influenciar a taxa de câmbio e atingir os objetivos econômicos desejados. Aqui estão alguns dos principais instrumentos da política cambial:</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ind w:left="720"/>
        <w:textAlignment w:val="auto"/>
      </w:pPr>
      <w:r>
        <w:rPr>
          <w:rStyle w:val="5"/>
        </w:rPr>
        <w:t>Taxa de Câmbio Fixa:</w:t>
      </w:r>
      <w:r>
        <w:t xml:space="preserve"> Neste sistema, o governo ou banco central estabelece um valor fixo para a moeda nacional em relação a uma moeda estrangeira ou a uma cesta de moedas. Para manter essa taxa de câmbio, o banco central intervém no mercado cambial comprando ou vendendo moeda nacional conforme necessário. Esse instrumento é utilizado para promover estabilidade cambial e previsibilidade nas transações comerciais e financeiras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ind w:left="720"/>
        <w:textAlignment w:val="auto"/>
        <w:rPr>
          <w:rFonts w:hint="default"/>
          <w:lang w:val="pt-PT"/>
        </w:rPr>
      </w:pPr>
      <w:r>
        <w:rPr>
          <w:rStyle w:val="5"/>
        </w:rPr>
        <w:t>Taxa de Câmbio Flutuante:</w:t>
      </w:r>
      <w:r>
        <w:t xml:space="preserve"> Na taxa de câmbio flutuante, o valor da moeda nacional é determinado pela oferta e demanda no mercado cambial. O governo ou banco central não fixa a taxa de câmbio, permitindo que ela flutue livremente com base em fatores como fluxos comerciais, investimentos estrangeiros, e expectativas dos investidores. Esse sistema é utilizado para promover ajustes automáticos na taxa de câmbio de acordo com as condições econômicas do país</w:t>
      </w:r>
      <w:r>
        <w:rPr>
          <w:rFonts w:hint="default"/>
          <w:lang w:val="pt-PT"/>
        </w:rPr>
        <w: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ind w:left="720"/>
        <w:textAlignment w:val="auto"/>
      </w:pPr>
      <w:r>
        <w:rPr>
          <w:rStyle w:val="5"/>
        </w:rPr>
        <w:t>Intervenção no Mercado Cambial:</w:t>
      </w:r>
      <w:r>
        <w:t xml:space="preserve"> Mesmo em sistemas de taxa de câmbio flutuante, o governo ou banco central pode intervir no mercado cambial para influenciar a taxa de câmbio. Isso pode ser feito através da compra ou venda de moeda nacional no mercado aberto, com o objetivo de estabilizar a taxa de câmbio, suavizar movimentos bruscos ou alcançar outros objetivos econômicos.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ind w:left="720"/>
        <w:textAlignment w:val="auto"/>
      </w:pPr>
      <w:r>
        <w:rPr>
          <w:rStyle w:val="5"/>
        </w:rPr>
        <w:t>Controles de Capital:</w:t>
      </w:r>
      <w:r>
        <w:t xml:space="preserve"> Os controles de capital envolvem medidas para regular a entrada e saída de capital estrangeiro do país. Isso pode incluir restrições sobre investimentos estrangeiros, limitações na transferência de divisas ou imposição de tarifas sobre transações financeiras internacionais. Os controles de capital podem ser utilizados para estabilizar a taxa de câmbio e proteger a economia contra choques externos.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ind w:left="720"/>
        <w:textAlignment w:val="auto"/>
      </w:pPr>
      <w:r>
        <w:rPr>
          <w:rStyle w:val="5"/>
        </w:rPr>
        <w:t>Política Monetária Coordenada:</w:t>
      </w:r>
      <w:r>
        <w:t xml:space="preserve"> A política monetária também pode ser usada como um instrumento indireto da política cambial. Por exemplo, mudanças nas taxas de juros pelo banco central podem influenciar os fluxos de capital estrangeiro, afetando assim a taxa de câmbio. Uma política monetária mais apertada pode atrair investidores estrangeiros, fortalecendo a moeda nacional, enquanto uma política monetária mais expansionista pode ter o efeito oposto.</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ind w:left="720"/>
        <w:textAlignment w:val="auto"/>
      </w:pPr>
      <w:r>
        <w:rPr>
          <w:rStyle w:val="5"/>
        </w:rPr>
        <w:t>Acordos Internacionais:</w:t>
      </w:r>
      <w:r>
        <w:t xml:space="preserve"> Os acordos internacionais, como regimes de taxa de câmbio fixa entre países ou uniões monetárias, também podem ser considerados instrumentos da política cambial. Esses acordos estabelecem regras e compromissos entre os países membros, afetando assim a dinâmica das taxas de câmbio e a coordenação das políticas econômicas.</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line="360" w:lineRule="auto"/>
        <w:textAlignment w:val="auto"/>
      </w:pPr>
    </w:p>
    <w:p>
      <w:pPr>
        <w:pStyle w:val="4"/>
        <w:keepNext w:val="0"/>
        <w:keepLines w:val="0"/>
        <w:widowControl/>
        <w:suppressLineNumbers w:val="0"/>
      </w:pPr>
      <w:r>
        <w:t>A política cambial utiliza uma série de instrumentos para influenciar a taxa de câmbio e atingir os objetivos econômicos desejados. Aqui estão alguns dos principais instrumentos da política cambial:</w:t>
      </w:r>
      <w:bookmarkStart w:id="0" w:name="_GoBack"/>
      <w:bookmarkEnd w:id="0"/>
    </w:p>
    <w:p>
      <w:pPr>
        <w:pStyle w:val="4"/>
        <w:keepNext w:val="0"/>
        <w:keepLines w:val="0"/>
        <w:widowControl/>
        <w:suppressLineNumbers w:val="0"/>
        <w:ind w:left="720"/>
      </w:pPr>
      <w:r>
        <w:rPr>
          <w:rStyle w:val="5"/>
        </w:rPr>
        <w:t>Taxa de Câmbio Fixa:</w:t>
      </w:r>
      <w:r>
        <w:t xml:space="preserve"> Neste sistema, o governo ou banco central estabelece um valor fixo para a moeda nacional em relação a uma moeda estrangeira ou a uma cesta de moedas. Para manter essa taxa de câmbio, o banco central intervém no mercado cambial comprando ou vendendo moeda nacional conforme necessário. Esse instrumento é utilizado para promover estabilidade cambial e previsibilidade nas transações comerciais e financeiras.</w:t>
      </w:r>
    </w:p>
    <w:p>
      <w:pPr>
        <w:pStyle w:val="4"/>
        <w:keepNext w:val="0"/>
        <w:keepLines w:val="0"/>
        <w:widowControl/>
        <w:suppressLineNumbers w:val="0"/>
        <w:ind w:left="720"/>
      </w:pPr>
      <w:r>
        <w:rPr>
          <w:rStyle w:val="5"/>
        </w:rPr>
        <w:t>Taxa de Câmbio Flutuante:</w:t>
      </w:r>
      <w:r>
        <w:t xml:space="preserve"> Na taxa de câmbio flutuante, o valor da moeda nacional é determinado pela oferta e demanda no mercado cambial. O governo ou banco central não fixa a taxa de câmbio, permitindo que ela flutue livremente com base em fatores como fluxos comerciais, investimentos estrangeiros, e expectativas dos investidores. Esse sistema é utilizado para promover ajustes automáticos na taxa de câmbio de acordo com as condições econômicas do país.</w:t>
      </w:r>
    </w:p>
    <w:p>
      <w:pPr>
        <w:pStyle w:val="4"/>
        <w:keepNext w:val="0"/>
        <w:keepLines w:val="0"/>
        <w:widowControl/>
        <w:suppressLineNumbers w:val="0"/>
        <w:ind w:left="720"/>
        <w:rPr>
          <w:rFonts w:hint="default"/>
          <w:lang w:val="pt-PT"/>
        </w:rPr>
      </w:pPr>
      <w:r>
        <w:rPr>
          <w:rStyle w:val="5"/>
        </w:rPr>
        <w:t>Intervenção no Mercado Cambial:</w:t>
      </w:r>
      <w:r>
        <w:t xml:space="preserve"> Mesmo em sistemas de taxa de câmbio flutuante, o governo ou banco central pode intervir no mercado cambial para influenciar a taxa de câmbio. Isso pode ser feito através da compra ou venda de moeda nacional no mercado aberto, com o objetivo de estabilizar a taxa de câmbio, suavizar movimentos bruscos ou alcançar outros objetivos econômicos</w:t>
      </w:r>
      <w:r>
        <w:rPr>
          <w:rFonts w:hint="default"/>
          <w:lang w:val="pt-PT"/>
        </w:rPr>
        <w:t>.</w:t>
      </w:r>
    </w:p>
    <w:p>
      <w:pPr>
        <w:pStyle w:val="4"/>
        <w:keepNext w:val="0"/>
        <w:keepLines w:val="0"/>
        <w:widowControl/>
        <w:suppressLineNumbers w:val="0"/>
        <w:ind w:left="720"/>
      </w:pPr>
      <w:r>
        <w:rPr>
          <w:rStyle w:val="5"/>
        </w:rPr>
        <w:t>Controles de Capital:</w:t>
      </w:r>
      <w:r>
        <w:t xml:space="preserve"> Os controles de capital envolvem medidas para regular a entrada e saída de capital estrangeiro do país. Isso pode incluir restrições sobre investimentos estrangeiros, limitações na transferência de divisas ou imposição de tarifas sobre transações financeiras internacionais. Os controles de capital podem ser utilizados para estabilizar a taxa de câmbio e proteger a economia contra choques externos.</w:t>
      </w:r>
    </w:p>
    <w:p>
      <w:pPr>
        <w:pStyle w:val="4"/>
        <w:keepNext w:val="0"/>
        <w:keepLines w:val="0"/>
        <w:widowControl/>
        <w:suppressLineNumbers w:val="0"/>
        <w:ind w:left="720"/>
      </w:pPr>
      <w:r>
        <w:rPr>
          <w:rStyle w:val="5"/>
        </w:rPr>
        <w:t>Política Monetária Coordenada:</w:t>
      </w:r>
      <w:r>
        <w:t xml:space="preserve"> A política monetária também pode ser usada como um instrumento indireto da política cambial. Por exemplo, mudanças nas taxas de juros pelo banco central podem influenciar os fluxos de capital estrangeiro, afetando assim a taxa de câmbio. Uma política monetária mais apertada pode atrair investidores estrangeiros, fortalecendo a moeda nacional, enquanto uma política monetária mais expansionista pode ter o efeito oposto.</w:t>
      </w:r>
    </w:p>
    <w:p>
      <w:pPr>
        <w:pStyle w:val="4"/>
        <w:keepNext w:val="0"/>
        <w:keepLines w:val="0"/>
        <w:widowControl/>
        <w:suppressLineNumbers w:val="0"/>
        <w:ind w:left="720"/>
      </w:pPr>
      <w:r>
        <w:rPr>
          <w:rStyle w:val="5"/>
        </w:rPr>
        <w:t>Acordos Internacionais:</w:t>
      </w:r>
      <w:r>
        <w:t xml:space="preserve"> Os acordos internacionais, como regimes de taxa de câmbio fixa entre países ou uniões monetárias, também podem ser considerados instrumentos da política cambial. Esses acordos estabelecem regras e compromissos entre os países membros, afetando assim a dinâmica das taxas de câmbio e a coordenação das políticas econômicas.</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line="360" w:lineRule="auto"/>
        <w:textAlignment w:val="auto"/>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line="360" w:lineRule="auto"/>
        <w:textAlignment w:val="auto"/>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line="360" w:lineRule="auto"/>
        <w:textAlignment w:val="auto"/>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line="360" w:lineRule="auto"/>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2" w:firstLineChars="200"/>
        <w:jc w:val="both"/>
        <w:textAlignment w:val="auto"/>
      </w:pPr>
      <w:r>
        <w:rPr>
          <w:rStyle w:val="5"/>
          <w:rFonts w:hint="default"/>
          <w:b/>
          <w:bCs/>
          <w:lang w:val="pt-PT"/>
        </w:rPr>
        <w:t xml:space="preserve">5. </w:t>
      </w:r>
      <w:r>
        <w:rPr>
          <w:rStyle w:val="5"/>
          <w:b/>
          <w:bCs/>
          <w:lang w:val="pt-BR"/>
        </w:rPr>
        <w:t>Impacto da Política Cambial (2:00 - 3:00)</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Autospacing="0" w:line="360" w:lineRule="auto"/>
        <w:ind w:left="0" w:firstLine="400" w:firstLineChars="200"/>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0" w:firstLineChars="200"/>
        <w:jc w:val="both"/>
        <w:textAlignment w:val="auto"/>
      </w:pPr>
      <w:r>
        <w:rPr>
          <w:lang w:val="pt-BR"/>
        </w:rPr>
        <w:t>Discussão sobre os efeitos da política cambial na economia (ex: balança comercial, inflação, investimentos estrangeiros).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Autospacing="0" w:line="360" w:lineRule="auto"/>
        <w:ind w:left="0" w:firstLine="400" w:firstLineChars="200"/>
        <w:textAlignment w:val="auto"/>
      </w:pP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Autospacing="0" w:line="360" w:lineRule="auto"/>
        <w:ind w:left="0" w:firstLine="400" w:firstLineChars="200"/>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0" w:firstLineChars="200"/>
        <w:jc w:val="both"/>
        <w:textAlignment w:val="auto"/>
      </w:pPr>
      <w:r>
        <w:rPr>
          <w:lang w:val="pt-BR"/>
        </w:rPr>
        <w:t>Exemplos de políticas cambiais adotadas por diferentes países e seus resultados.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Autospacing="0" w:line="360" w:lineRule="auto"/>
        <w:ind w:left="0" w:firstLine="400" w:firstLineChars="200"/>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2" w:firstLineChars="200"/>
        <w:jc w:val="both"/>
        <w:textAlignment w:val="auto"/>
      </w:pPr>
      <w:r>
        <w:rPr>
          <w:rStyle w:val="5"/>
          <w:b/>
          <w:bCs/>
          <w:lang w:val="pt-BR"/>
        </w:rPr>
        <w:t>Desafios e Controvérsias (3:00 - 4:00)</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360" w:lineRule="auto"/>
        <w:ind w:left="0" w:firstLine="400" w:firstLineChars="200"/>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0" w:firstLineChars="200"/>
        <w:jc w:val="both"/>
        <w:textAlignment w:val="auto"/>
      </w:pPr>
      <w:r>
        <w:rPr>
          <w:lang w:val="pt-BR"/>
        </w:rPr>
        <w:t>Abordagem dos desafios enfrentados na implementação da política cambial.</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360" w:lineRule="auto"/>
        <w:ind w:left="0" w:firstLine="400" w:firstLineChars="200"/>
        <w:textAlignment w:val="auto"/>
      </w:pP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360" w:lineRule="auto"/>
        <w:ind w:left="0" w:firstLine="400" w:firstLineChars="200"/>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0" w:firstLineChars="200"/>
        <w:jc w:val="both"/>
        <w:textAlignment w:val="auto"/>
      </w:pPr>
      <w:r>
        <w:rPr>
          <w:lang w:val="pt-BR"/>
        </w:rPr>
        <w:t>Discussão sobre as controvérsias associadas à política cambial (ex: manipulação cambial, volatilidade nos mercados financeiros).</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360" w:lineRule="auto"/>
        <w:ind w:left="0" w:firstLine="400" w:firstLineChars="200"/>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2" w:firstLineChars="200"/>
        <w:jc w:val="both"/>
        <w:textAlignment w:val="auto"/>
      </w:pPr>
      <w:r>
        <w:rPr>
          <w:rStyle w:val="5"/>
          <w:b/>
          <w:bCs/>
          <w:lang w:val="pt-BR"/>
        </w:rPr>
        <w:t>Conclusão (4:00 - 5:00)</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Autospacing="0" w:line="360" w:lineRule="auto"/>
        <w:ind w:left="0" w:firstLine="400" w:firstLineChars="200"/>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0" w:firstLineChars="200"/>
        <w:jc w:val="both"/>
        <w:textAlignment w:val="auto"/>
      </w:pPr>
      <w:r>
        <w:rPr>
          <w:lang w:val="pt-BR"/>
        </w:rPr>
        <w:t>Recapitulação dos principais pontos abordados.</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Autospacing="0" w:line="360" w:lineRule="auto"/>
        <w:ind w:left="0" w:firstLine="400" w:firstLineChars="200"/>
        <w:textAlignment w:val="auto"/>
      </w:pP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Autospacing="0" w:line="360" w:lineRule="auto"/>
        <w:ind w:left="0" w:firstLine="400" w:firstLineChars="200"/>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0" w:firstLineChars="200"/>
        <w:jc w:val="both"/>
        <w:textAlignment w:val="auto"/>
      </w:pPr>
      <w:r>
        <w:rPr>
          <w:lang w:val="pt-BR"/>
        </w:rPr>
        <w:t>Destaque para a importância de uma política cambial bem planejada e executada.</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Autospacing="0" w:line="360" w:lineRule="auto"/>
        <w:ind w:left="0" w:firstLine="400" w:firstLineChars="200"/>
        <w:textAlignment w:val="auto"/>
      </w:pP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Autospacing="0" w:line="360" w:lineRule="auto"/>
        <w:ind w:left="0" w:firstLine="400" w:firstLineChars="200"/>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0" w:firstLineChars="200"/>
        <w:jc w:val="both"/>
        <w:textAlignment w:val="auto"/>
      </w:pPr>
      <w:r>
        <w:rPr>
          <w:lang w:val="pt-BR"/>
        </w:rPr>
        <w:t>Convite à reflexão sobre o papel dos espectadores na compreensão e análise da política cambial.</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Autospacing="0" w:line="360" w:lineRule="auto"/>
        <w:ind w:left="0" w:firstLine="400" w:firstLineChars="200"/>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firstLine="480" w:firstLineChars="200"/>
        <w:jc w:val="both"/>
        <w:textAlignment w:val="auto"/>
      </w:pP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firstLine="400" w:firstLineChars="200"/>
        <w:textAlignment w:val="auto"/>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7C2221"/>
    <w:multiLevelType w:val="multilevel"/>
    <w:tmpl w:val="AF7C22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FD705E6"/>
    <w:multiLevelType w:val="multilevel"/>
    <w:tmpl w:val="EFD705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BF605F5"/>
    <w:multiLevelType w:val="multilevel"/>
    <w:tmpl w:val="FBF605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1FDFDC7"/>
    <w:multiLevelType w:val="multilevel"/>
    <w:tmpl w:val="01FDFD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92A8510"/>
    <w:multiLevelType w:val="multilevel"/>
    <w:tmpl w:val="492A85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C7C54F9"/>
    <w:multiLevelType w:val="singleLevel"/>
    <w:tmpl w:val="4C7C54F9"/>
    <w:lvl w:ilvl="0" w:tentative="0">
      <w:start w:val="2"/>
      <w:numFmt w:val="decimal"/>
      <w:suff w:val="space"/>
      <w:lvlText w:val="%1."/>
      <w:lvlJc w:val="left"/>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7E077"/>
    <w:rsid w:val="7DD7E077"/>
    <w:rsid w:val="7F758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0" w:line="360" w:lineRule="auto"/>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2024-03-20T08:43:00Z</dcterms:created>
  <dc:creator>vinicius</dc:creator>
  <cp:lastModifiedBy>vinicius</cp:lastModifiedBy>
  <dcterms:modified xsi:type="dcterms:W3CDTF">2024-03-20T10:02:33Z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