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F4E80" w14:textId="1844A58D" w:rsidR="00E60EF2" w:rsidRDefault="00716500">
      <w:pPr>
        <w:pStyle w:val="Ttulo4"/>
        <w:numPr>
          <w:ilvl w:val="0"/>
          <w:numId w:val="0"/>
        </w:numPr>
      </w:pPr>
      <w:r>
        <w:rPr>
          <w:color w:val="800000"/>
        </w:rPr>
        <w:t>V 1.</w:t>
      </w:r>
      <w:r w:rsidR="000B3186">
        <w:rPr>
          <w:color w:val="800000"/>
        </w:rPr>
        <w:t>0</w:t>
      </w:r>
      <w:r>
        <w:rPr>
          <w:color w:val="800000"/>
        </w:rPr>
        <w:t xml:space="preserve"> - De: </w:t>
      </w:r>
      <w:r w:rsidR="000B3186">
        <w:rPr>
          <w:color w:val="800000"/>
        </w:rPr>
        <w:t>13</w:t>
      </w:r>
      <w:r w:rsidR="00C609AC">
        <w:rPr>
          <w:color w:val="800000"/>
        </w:rPr>
        <w:t>/</w:t>
      </w:r>
      <w:r w:rsidR="000B3186">
        <w:rPr>
          <w:color w:val="800000"/>
        </w:rPr>
        <w:t>agost</w:t>
      </w:r>
      <w:r w:rsidR="00C03FB8">
        <w:rPr>
          <w:color w:val="800000"/>
        </w:rPr>
        <w:t>o</w:t>
      </w:r>
      <w:r w:rsidR="00C609AC">
        <w:rPr>
          <w:color w:val="800000"/>
        </w:rPr>
        <w:t>/201</w:t>
      </w:r>
      <w:r w:rsidR="00C03FB8">
        <w:rPr>
          <w:color w:val="800000"/>
        </w:rPr>
        <w:t>7</w:t>
      </w:r>
      <w:r w:rsidR="00C609AC">
        <w:rPr>
          <w:color w:val="800000"/>
        </w:rPr>
        <w:t xml:space="preserve"> por </w:t>
      </w:r>
      <w:r w:rsidR="000B3186">
        <w:rPr>
          <w:rFonts w:ascii="Times" w:hAnsi="Times"/>
          <w:color w:val="800000"/>
        </w:rPr>
        <w:t>Ney Calazans</w:t>
      </w:r>
      <w:r w:rsidR="000B3186">
        <w:rPr>
          <w:rFonts w:ascii="Times" w:hAnsi="Times"/>
          <w:color w:val="800000"/>
        </w:rPr>
        <w:tab/>
      </w:r>
      <w:r w:rsidR="000B3186">
        <w:rPr>
          <w:rFonts w:ascii="Times" w:hAnsi="Times"/>
          <w:color w:val="800000"/>
        </w:rPr>
        <w:tab/>
      </w:r>
      <w:r w:rsidR="000B3186">
        <w:rPr>
          <w:rFonts w:ascii="Times" w:hAnsi="Times"/>
          <w:color w:val="800000"/>
        </w:rPr>
        <w:tab/>
        <w:t xml:space="preserve">            </w:t>
      </w:r>
      <w:r w:rsidR="00C609AC">
        <w:rPr>
          <w:rFonts w:ascii="Times" w:hAnsi="Times"/>
          <w:color w:val="800000"/>
        </w:rPr>
        <w:t>Organização</w:t>
      </w:r>
      <w:r w:rsidR="00C609AC">
        <w:rPr>
          <w:color w:val="800000"/>
        </w:rPr>
        <w:t xml:space="preserve"> </w:t>
      </w:r>
      <w:r w:rsidR="000B3186">
        <w:rPr>
          <w:color w:val="800000"/>
        </w:rPr>
        <w:t xml:space="preserve">e Arquitetura </w:t>
      </w:r>
      <w:r w:rsidR="00C609AC">
        <w:rPr>
          <w:color w:val="800000"/>
        </w:rPr>
        <w:t>de Computadores</w:t>
      </w:r>
      <w:r w:rsidR="000B3186">
        <w:rPr>
          <w:color w:val="800000"/>
        </w:rPr>
        <w:t xml:space="preserve"> II</w:t>
      </w:r>
    </w:p>
    <w:p w14:paraId="74037D22" w14:textId="2EDB1E35" w:rsidR="00E60EF2" w:rsidRDefault="00C609AC">
      <w:pPr>
        <w:pStyle w:val="inst"/>
        <w:spacing w:before="240"/>
        <w:jc w:val="center"/>
        <w:rPr>
          <w:sz w:val="36"/>
        </w:rPr>
      </w:pPr>
      <w:r>
        <w:rPr>
          <w:sz w:val="36"/>
        </w:rPr>
        <w:t xml:space="preserve">Organização </w:t>
      </w:r>
      <w:r w:rsidR="000B3186">
        <w:rPr>
          <w:sz w:val="36"/>
        </w:rPr>
        <w:t xml:space="preserve">e Arquitetura </w:t>
      </w:r>
      <w:r>
        <w:rPr>
          <w:sz w:val="36"/>
        </w:rPr>
        <w:t xml:space="preserve">de Computadores </w:t>
      </w:r>
      <w:r w:rsidR="000B3186">
        <w:rPr>
          <w:sz w:val="36"/>
        </w:rPr>
        <w:t>II</w:t>
      </w:r>
      <w:r w:rsidR="000B3186">
        <w:rPr>
          <w:sz w:val="36"/>
        </w:rPr>
        <w:br/>
      </w:r>
      <w:r>
        <w:rPr>
          <w:sz w:val="36"/>
        </w:rPr>
        <w:t xml:space="preserve">Trabalho Prático </w:t>
      </w:r>
      <w:r w:rsidR="000B3186">
        <w:rPr>
          <w:sz w:val="36"/>
        </w:rPr>
        <w:t>1</w:t>
      </w:r>
    </w:p>
    <w:p w14:paraId="44E46C20" w14:textId="0D9A7C80" w:rsidR="00E60EF2" w:rsidRDefault="000B3186">
      <w:pPr>
        <w:pStyle w:val="inst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Comunicação Serial Periférico-Processador</w:t>
      </w:r>
    </w:p>
    <w:p w14:paraId="0A14DB53" w14:textId="77777777" w:rsidR="00E60EF2" w:rsidRDefault="00C609AC">
      <w:pPr>
        <w:pStyle w:val="Ttulo1"/>
        <w:numPr>
          <w:ilvl w:val="0"/>
          <w:numId w:val="2"/>
        </w:numPr>
      </w:pPr>
      <w:r>
        <w:t>INTRODUÇÃO</w:t>
      </w:r>
    </w:p>
    <w:p w14:paraId="5D2EAE81" w14:textId="0F12CF61" w:rsidR="00E60EF2" w:rsidRDefault="00C609AC">
      <w:pPr>
        <w:pStyle w:val="paragrafo"/>
      </w:pPr>
      <w:r>
        <w:t xml:space="preserve">A Unidade </w:t>
      </w:r>
      <w:r w:rsidR="000B3186">
        <w:t xml:space="preserve">I deste curso aborda a questão de entrada e saída em sistemas computacionais sob vários aspectos. Em disciplina anterior, os alunos </w:t>
      </w:r>
      <w:r>
        <w:t>estud</w:t>
      </w:r>
      <w:r w:rsidR="000B3186">
        <w:t>aram os principais conceitos de</w:t>
      </w:r>
      <w:r>
        <w:t xml:space="preserve"> </w:t>
      </w:r>
      <w:r w:rsidR="000B3186">
        <w:t xml:space="preserve">arquitetura e </w:t>
      </w:r>
      <w:r>
        <w:t>organização</w:t>
      </w:r>
      <w:r w:rsidR="000B3186">
        <w:t xml:space="preserve"> </w:t>
      </w:r>
      <w:r>
        <w:t>de processador</w:t>
      </w:r>
      <w:r w:rsidR="000B3186">
        <w:t>es</w:t>
      </w:r>
      <w:r>
        <w:t xml:space="preserve">, </w:t>
      </w:r>
      <w:r w:rsidR="000B3186">
        <w:t>a</w:t>
      </w:r>
      <w:r>
        <w:t xml:space="preserve"> implementação funcional </w:t>
      </w:r>
      <w:r w:rsidR="000B3186">
        <w:t xml:space="preserve">de tais processadores em VHDL </w:t>
      </w:r>
      <w:r>
        <w:t xml:space="preserve">e </w:t>
      </w:r>
      <w:r w:rsidR="000B3186">
        <w:t>a</w:t>
      </w:r>
      <w:r>
        <w:t xml:space="preserve"> simulação</w:t>
      </w:r>
      <w:r w:rsidR="000B3186">
        <w:t xml:space="preserve"> dos mesmos</w:t>
      </w:r>
      <w:r>
        <w:t xml:space="preserve">. </w:t>
      </w:r>
      <w:r w:rsidR="000B3186">
        <w:t>Foram estudadas</w:t>
      </w:r>
      <w:r>
        <w:t xml:space="preserve"> </w:t>
      </w:r>
      <w:r w:rsidR="000B3186">
        <w:t>organiz</w:t>
      </w:r>
      <w:r>
        <w:t>ações monociclo e multiciclo de uma arquitetura estudo de caso, com suporte à execução de um subconjunto das instruções previstas na arquitetura MIPS R2000.</w:t>
      </w:r>
    </w:p>
    <w:p w14:paraId="62E98345" w14:textId="06E1D157" w:rsidR="00E60EF2" w:rsidRDefault="00C609AC">
      <w:pPr>
        <w:pStyle w:val="paragrafo"/>
      </w:pPr>
      <w:r>
        <w:t xml:space="preserve">O objetivo do presente trabalho é exercitar o processo de </w:t>
      </w:r>
      <w:r w:rsidR="000B3186">
        <w:t>realizar entrada</w:t>
      </w:r>
      <w:r>
        <w:t xml:space="preserve"> </w:t>
      </w:r>
      <w:r w:rsidR="000B3186">
        <w:t>e saída de sistemas computacionais na prática, d</w:t>
      </w:r>
      <w:r w:rsidR="00F75063">
        <w:t>ada</w:t>
      </w:r>
      <w:r w:rsidR="000B3186">
        <w:t>s a organiz</w:t>
      </w:r>
      <w:r>
        <w:t xml:space="preserve">ação </w:t>
      </w:r>
      <w:r w:rsidR="000B3186">
        <w:t xml:space="preserve">multiciclo </w:t>
      </w:r>
      <w:r>
        <w:t xml:space="preserve">de um processador </w:t>
      </w:r>
      <w:r w:rsidR="000B3186">
        <w:t>(</w:t>
      </w:r>
      <w:r w:rsidR="00F75063">
        <w:t xml:space="preserve">com seu </w:t>
      </w:r>
      <w:r w:rsidR="00F75063" w:rsidRPr="00F75063">
        <w:rPr>
          <w:i/>
        </w:rPr>
        <w:t>testbench</w:t>
      </w:r>
      <w:r w:rsidR="00F75063">
        <w:t xml:space="preserve">), e uma interface de comunicação serial </w:t>
      </w:r>
      <w:r w:rsidR="0053555F">
        <w:t>baseada</w:t>
      </w:r>
      <w:r w:rsidR="00F75063">
        <w:t xml:space="preserve"> </w:t>
      </w:r>
      <w:r w:rsidR="0053555F">
        <w:t>n</w:t>
      </w:r>
      <w:r w:rsidR="00F75063">
        <w:t xml:space="preserve">o padrão de comunicação RS-232 (incluindo igualmente um </w:t>
      </w:r>
      <w:r w:rsidR="00F75063" w:rsidRPr="00F75063">
        <w:rPr>
          <w:i/>
        </w:rPr>
        <w:t>testbench</w:t>
      </w:r>
      <w:r w:rsidR="00F75063">
        <w:t xml:space="preserve"> para este)</w:t>
      </w:r>
      <w:r>
        <w:t xml:space="preserve">. O estudo de caso </w:t>
      </w:r>
      <w:r w:rsidR="00F75063">
        <w:t xml:space="preserve">de processador </w:t>
      </w:r>
      <w:r>
        <w:t>a ser usado é o processador MIPS_S, conforme descrito no documento “</w:t>
      </w:r>
      <w:hyperlink r:id="rId8">
        <w:r>
          <w:rPr>
            <w:rStyle w:val="LinkdaInternet"/>
          </w:rPr>
          <w:t>Processador Multiciclo</w:t>
        </w:r>
        <w:r>
          <w:rPr>
            <w:rStyle w:val="LinkdaInternet"/>
          </w:rPr>
          <w:t xml:space="preserve"> – MIPS_S</w:t>
        </w:r>
      </w:hyperlink>
      <w:r>
        <w:t>”.</w:t>
      </w:r>
      <w:r w:rsidR="00622AC4">
        <w:t xml:space="preserve"> O link para </w:t>
      </w:r>
      <w:r w:rsidR="00F75063">
        <w:t>o projeto completo d</w:t>
      </w:r>
      <w:r w:rsidR="00622AC4">
        <w:t xml:space="preserve">esta organização de partida </w:t>
      </w:r>
      <w:r w:rsidR="00F75063">
        <w:t>é</w:t>
      </w:r>
      <w:r w:rsidR="00622AC4">
        <w:t xml:space="preserve"> </w:t>
      </w:r>
      <w:hyperlink r:id="rId9" w:history="1">
        <w:r w:rsidR="00622AC4" w:rsidRPr="00622AC4">
          <w:rPr>
            <w:rStyle w:val="Hyperlink"/>
          </w:rPr>
          <w:t>MIPS multiciclo</w:t>
        </w:r>
      </w:hyperlink>
      <w:r>
        <w:t>.</w:t>
      </w:r>
      <w:r w:rsidR="00F75063">
        <w:t xml:space="preserve"> O link para o projeto completo da interface serial é </w:t>
      </w:r>
      <w:hyperlink r:id="rId10" w:history="1">
        <w:r w:rsidR="00F75063" w:rsidRPr="00F75063">
          <w:rPr>
            <w:rStyle w:val="Hyperlink"/>
          </w:rPr>
          <w:t>Interface Serial</w:t>
        </w:r>
      </w:hyperlink>
      <w:r w:rsidR="00F75063">
        <w:t>.</w:t>
      </w:r>
    </w:p>
    <w:p w14:paraId="7FB27F24" w14:textId="2E70D159" w:rsidR="00F75063" w:rsidRDefault="00F75063">
      <w:pPr>
        <w:pStyle w:val="paragrafo"/>
      </w:pPr>
      <w:r>
        <w:t>Para que o objetivo mencionado seja atingido, o trabalho pressupõe o desenvolvimento de hardware</w:t>
      </w:r>
      <w:r w:rsidR="001D0FA0">
        <w:t>,</w:t>
      </w:r>
      <w:r>
        <w:t xml:space="preserve"> software</w:t>
      </w:r>
      <w:r w:rsidR="001D0FA0">
        <w:t xml:space="preserve"> e de um </w:t>
      </w:r>
      <w:r w:rsidR="001D0FA0" w:rsidRPr="001D0FA0">
        <w:rPr>
          <w:i/>
        </w:rPr>
        <w:t>testbench</w:t>
      </w:r>
      <w:r>
        <w:t xml:space="preserve">, de forma a criar um sistema computacional dotado de capacidade para realizar operações de entrada e saída programada com um dispositivo que emprega a interface serial fornecida. O detalhamento da especificação do trabalho baseia-se na estrutura ilustrada na </w:t>
      </w:r>
      <w:r w:rsidR="001D0FA0">
        <w:fldChar w:fldCharType="begin"/>
      </w:r>
      <w:r w:rsidR="001D0FA0">
        <w:instrText xml:space="preserve"> REF _Ref490456596 \h </w:instrText>
      </w:r>
      <w:r w:rsidR="001D0FA0">
        <w:fldChar w:fldCharType="separate"/>
      </w:r>
      <w:r w:rsidR="001D0FA0">
        <w:t xml:space="preserve">Figura </w:t>
      </w:r>
      <w:r w:rsidR="001D0FA0">
        <w:rPr>
          <w:noProof/>
        </w:rPr>
        <w:t>1</w:t>
      </w:r>
      <w:r w:rsidR="001D0FA0">
        <w:fldChar w:fldCharType="end"/>
      </w:r>
      <w:r w:rsidR="001D0FA0">
        <w:t xml:space="preserve"> </w:t>
      </w:r>
      <w:r>
        <w:t xml:space="preserve">abaixo, </w:t>
      </w:r>
      <w:r w:rsidR="001D0FA0">
        <w:t>e é explicado</w:t>
      </w:r>
      <w:r>
        <w:t xml:space="preserve"> após a Figura.</w:t>
      </w:r>
    </w:p>
    <w:p w14:paraId="74A32F9A" w14:textId="4DA84637" w:rsidR="00F75063" w:rsidRDefault="006C1038" w:rsidP="00167433">
      <w:pPr>
        <w:pStyle w:val="paragrafo"/>
        <w:spacing w:before="0"/>
        <w:ind w:left="0" w:firstLine="0"/>
        <w:jc w:val="center"/>
      </w:pPr>
      <w:r>
        <w:object w:dxaOrig="14460" w:dyaOrig="6931" w14:anchorId="731DC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241.3pt" o:ole="">
            <v:imagedata r:id="rId11" o:title=""/>
          </v:shape>
          <o:OLEObject Type="Embed" ProgID="Visio.Drawing.15" ShapeID="_x0000_i1025" DrawAspect="Content" ObjectID="_1564199932" r:id="rId12"/>
        </w:object>
      </w:r>
    </w:p>
    <w:p w14:paraId="432A2F0F" w14:textId="7E18104D" w:rsidR="00167433" w:rsidRDefault="00167433" w:rsidP="00167433">
      <w:pPr>
        <w:pStyle w:val="Legenda"/>
      </w:pPr>
      <w:bookmarkStart w:id="0" w:name="_Ref510181246"/>
      <w:bookmarkStart w:id="1" w:name="_Ref4904565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bookmarkEnd w:id="1"/>
      <w:r>
        <w:t xml:space="preserve"> – </w:t>
      </w:r>
      <w:r>
        <w:t>Estrutura geral da</w:t>
      </w:r>
      <w:r>
        <w:t xml:space="preserve"> organização </w:t>
      </w:r>
      <w:r>
        <w:t xml:space="preserve">que resolve o trabalho T1 – Os blocos marcados com (TB) são modelados abstratamente no </w:t>
      </w:r>
      <w:r w:rsidRPr="00167433">
        <w:rPr>
          <w:i/>
        </w:rPr>
        <w:t>testbench</w:t>
      </w:r>
      <w:r>
        <w:t xml:space="preserve"> final e devem derivar do código dos </w:t>
      </w:r>
      <w:r w:rsidRPr="00167433">
        <w:rPr>
          <w:i/>
        </w:rPr>
        <w:t>testbenches</w:t>
      </w:r>
      <w:r>
        <w:t xml:space="preserve"> do processador e da interface serial</w:t>
      </w:r>
      <w:r>
        <w:t>.</w:t>
      </w:r>
      <w:r>
        <w:t xml:space="preserve"> O bloco cen</w:t>
      </w:r>
      <w:r w:rsidR="001D0FA0">
        <w:t>tral, denominado Mapeamento de P</w:t>
      </w:r>
      <w:r>
        <w:t>eriférico é o único hardware a ser desenvolvido no escopo do trabalho T1. No bloco designado Memória (TB) deve ser carregado o programa que aciona a comunicação para realizar entrada e sa</w:t>
      </w:r>
      <w:r w:rsidR="001D0FA0">
        <w:t>í</w:t>
      </w:r>
      <w:r>
        <w:t>da programada.</w:t>
      </w:r>
    </w:p>
    <w:p w14:paraId="540CE714" w14:textId="6B8C3597" w:rsidR="00167433" w:rsidRDefault="001D0FA0" w:rsidP="00167433">
      <w:pPr>
        <w:pStyle w:val="paragrafo"/>
      </w:pPr>
      <w:r>
        <w:t xml:space="preserve">O hardware a desenvolver é o bloco no centro da </w:t>
      </w:r>
      <w:r>
        <w:fldChar w:fldCharType="begin"/>
      </w:r>
      <w:r>
        <w:instrText xml:space="preserve"> REF _Ref490456596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, e realiza o mapeamento dos diversos componentes do ambiente de entrada e saída em endereços do mapa de memória do MIPS. O grupo deve identificar quantos e quais endereços usar, </w:t>
      </w:r>
      <w:r w:rsidR="00DC5D95">
        <w:t>e deve garantir que estes</w:t>
      </w:r>
      <w:r>
        <w:t xml:space="preserve"> </w:t>
      </w:r>
      <w:r w:rsidR="00DC5D95">
        <w:t xml:space="preserve">endereços não conflitam com aqueles endereços reservados para programas e dados, conforme definido no </w:t>
      </w:r>
      <w:r w:rsidR="00DC5D95" w:rsidRPr="00DC5D95">
        <w:rPr>
          <w:i/>
        </w:rPr>
        <w:t>testbench</w:t>
      </w:r>
      <w:r w:rsidR="00DC5D95">
        <w:t xml:space="preserve"> do processador</w:t>
      </w:r>
      <w:r w:rsidR="00167433">
        <w:t>.</w:t>
      </w:r>
    </w:p>
    <w:p w14:paraId="7CF0D804" w14:textId="00DE9ADD" w:rsidR="00DC5D95" w:rsidRDefault="00DC5D95" w:rsidP="00167433">
      <w:pPr>
        <w:pStyle w:val="paragrafo"/>
      </w:pPr>
      <w:r>
        <w:t xml:space="preserve">O software a desenvolver deve implementar a entrada e saída programada. O grupo deve elaborar uma aplicação, e deve também criar sub-rotinas que efetivam o acionamento do periférico. A única necessidade da aplicação é que esta opere em segundo um esquema do tipo: (1) obtém dados do periférico [entrada]; (2) processa os dados [processamento]; (3) envia os resultados do processamento para o periférico [saída]. </w:t>
      </w:r>
    </w:p>
    <w:p w14:paraId="76E7D032" w14:textId="5B470159" w:rsidR="00DC5D95" w:rsidRDefault="00DC5D95" w:rsidP="00167433">
      <w:pPr>
        <w:pStyle w:val="paragrafo"/>
      </w:pPr>
      <w:r>
        <w:t xml:space="preserve">O </w:t>
      </w:r>
      <w:r w:rsidRPr="00DC5D95">
        <w:rPr>
          <w:i/>
        </w:rPr>
        <w:t>testbench</w:t>
      </w:r>
      <w:r>
        <w:t xml:space="preserve"> do sistema deve derivar dos dois </w:t>
      </w:r>
      <w:r w:rsidRPr="00DC5D95">
        <w:rPr>
          <w:i/>
        </w:rPr>
        <w:t>testbenches</w:t>
      </w:r>
      <w:r>
        <w:t xml:space="preserve"> originalmente fornecidos (do MIPS_S e da interface serial), expandindo a funcionalidade do periférico conforme as necessidades da aplicação elaborada.</w:t>
      </w:r>
    </w:p>
    <w:p w14:paraId="4B9A8DB0" w14:textId="77777777" w:rsidR="00167433" w:rsidRDefault="00167433" w:rsidP="00167433">
      <w:pPr>
        <w:pStyle w:val="paragrafo"/>
        <w:spacing w:before="0"/>
        <w:ind w:left="0" w:firstLine="0"/>
        <w:jc w:val="center"/>
      </w:pPr>
    </w:p>
    <w:p w14:paraId="335DEA4C" w14:textId="77777777" w:rsidR="00E60EF2" w:rsidRDefault="00C609AC">
      <w:pPr>
        <w:pStyle w:val="Ttulo1"/>
        <w:numPr>
          <w:ilvl w:val="0"/>
          <w:numId w:val="2"/>
        </w:numPr>
      </w:pPr>
      <w:r>
        <w:t>FORMAÇÃO DOS GRUPOS</w:t>
      </w:r>
    </w:p>
    <w:p w14:paraId="34F24598" w14:textId="77777777" w:rsidR="00E60EF2" w:rsidRDefault="00C609AC">
      <w:pPr>
        <w:pStyle w:val="paragrafo"/>
      </w:pPr>
      <w:r>
        <w:rPr>
          <w:b/>
        </w:rPr>
        <w:t>Formação dos grupos</w:t>
      </w:r>
      <w:r>
        <w:t>: Os grupos deverão ser de 2 ou 3 alunos. Não se aceitam trabalhos individuais.</w:t>
      </w:r>
    </w:p>
    <w:p w14:paraId="4D64A5D8" w14:textId="77777777" w:rsidR="00E60EF2" w:rsidRDefault="00C609AC">
      <w:pPr>
        <w:pStyle w:val="Ttulo1"/>
        <w:numPr>
          <w:ilvl w:val="0"/>
          <w:numId w:val="2"/>
        </w:numPr>
      </w:pPr>
      <w:r>
        <w:t>TRABALHO A SER DESENVOLVIDO E REGRAS DO JOGO</w:t>
      </w:r>
    </w:p>
    <w:p w14:paraId="326D3725" w14:textId="47B2B3A3" w:rsidR="00E60EF2" w:rsidRDefault="00C609AC">
      <w:pPr>
        <w:pStyle w:val="paragrafo"/>
      </w:pPr>
      <w:r>
        <w:t xml:space="preserve">Estudem o problema e proponham </w:t>
      </w:r>
      <w:r w:rsidR="00750481">
        <w:t>a</w:t>
      </w:r>
      <w:r>
        <w:t xml:space="preserve"> solução, documentando a forma escolhida de implementar esta.</w:t>
      </w:r>
    </w:p>
    <w:p w14:paraId="22E94289" w14:textId="069CA260" w:rsidR="00E60EF2" w:rsidRDefault="00C609AC">
      <w:pPr>
        <w:pStyle w:val="PERGUNTA"/>
      </w:pPr>
      <w:r>
        <w:rPr>
          <w:color w:val="000000"/>
          <w:sz w:val="20"/>
          <w:szCs w:val="20"/>
          <w:u w:val="single"/>
        </w:rPr>
        <w:t>Formato do trabalho e avaliação</w:t>
      </w:r>
      <w:r>
        <w:rPr>
          <w:color w:val="000000"/>
          <w:sz w:val="20"/>
          <w:szCs w:val="20"/>
        </w:rPr>
        <w:t xml:space="preserve">: O trabalho deverá ser entregue via sala do Moodle até o fim do dia </w:t>
      </w:r>
      <w:r w:rsidR="00C03FB8">
        <w:rPr>
          <w:color w:val="000000"/>
          <w:sz w:val="20"/>
          <w:szCs w:val="20"/>
        </w:rPr>
        <w:t>0</w:t>
      </w:r>
      <w:r w:rsidR="00DC5D95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/</w:t>
      </w:r>
      <w:r w:rsidR="00C03FB8">
        <w:rPr>
          <w:color w:val="000000"/>
          <w:sz w:val="20"/>
          <w:szCs w:val="20"/>
        </w:rPr>
        <w:t>0</w:t>
      </w:r>
      <w:r w:rsidR="00DC5D95">
        <w:rPr>
          <w:color w:val="000000"/>
          <w:sz w:val="20"/>
          <w:szCs w:val="20"/>
        </w:rPr>
        <w:t>9</w:t>
      </w:r>
      <w:r w:rsidR="00C03FB8">
        <w:rPr>
          <w:color w:val="000000"/>
          <w:sz w:val="20"/>
          <w:szCs w:val="20"/>
        </w:rPr>
        <w:t>/2017</w:t>
      </w:r>
      <w:r>
        <w:rPr>
          <w:color w:val="000000"/>
          <w:sz w:val="20"/>
          <w:szCs w:val="20"/>
        </w:rPr>
        <w:t>. Est</w:t>
      </w:r>
      <w:r w:rsidR="00561841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deve conter os </w:t>
      </w:r>
      <w:r>
        <w:rPr>
          <w:color w:val="FF0000"/>
          <w:sz w:val="20"/>
          <w:szCs w:val="20"/>
        </w:rPr>
        <w:t>arquivos do projeto</w:t>
      </w:r>
      <w:r w:rsidR="00561841">
        <w:rPr>
          <w:color w:val="00000A"/>
          <w:sz w:val="20"/>
          <w:szCs w:val="20"/>
        </w:rPr>
        <w:t xml:space="preserve"> apenas.</w:t>
      </w:r>
      <w:r>
        <w:rPr>
          <w:color w:val="FF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 tra</w:t>
      </w:r>
      <w:r w:rsidR="00561841">
        <w:rPr>
          <w:color w:val="000000"/>
          <w:sz w:val="20"/>
          <w:szCs w:val="20"/>
        </w:rPr>
        <w:t>balho entregue deve contemplar 4</w:t>
      </w:r>
      <w:r>
        <w:rPr>
          <w:color w:val="000000"/>
          <w:sz w:val="20"/>
          <w:szCs w:val="20"/>
        </w:rPr>
        <w:t xml:space="preserve"> itens, a saber: (1) </w:t>
      </w:r>
      <w:r w:rsidR="00561841">
        <w:rPr>
          <w:color w:val="000000"/>
          <w:sz w:val="20"/>
          <w:szCs w:val="20"/>
        </w:rPr>
        <w:t xml:space="preserve">A implementação VHDL do hardware </w:t>
      </w:r>
      <w:r w:rsidR="00561841">
        <w:rPr>
          <w:color w:val="000000"/>
          <w:sz w:val="20"/>
          <w:szCs w:val="20"/>
        </w:rPr>
        <w:t>(</w:t>
      </w:r>
      <w:r w:rsidR="00561841">
        <w:rPr>
          <w:color w:val="FF0000"/>
          <w:sz w:val="20"/>
          <w:szCs w:val="20"/>
        </w:rPr>
        <w:t>2,5</w:t>
      </w:r>
      <w:r w:rsidR="00561841">
        <w:rPr>
          <w:color w:val="FF0000"/>
          <w:sz w:val="20"/>
          <w:szCs w:val="20"/>
        </w:rPr>
        <w:t xml:space="preserve"> pontos</w:t>
      </w:r>
      <w:r w:rsidR="00561841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; (2) </w:t>
      </w:r>
      <w:r w:rsidR="00561841">
        <w:rPr>
          <w:color w:val="000000"/>
          <w:sz w:val="20"/>
          <w:szCs w:val="20"/>
        </w:rPr>
        <w:t xml:space="preserve">O software, incluindo a aplicação e as rotinas de acionamento do periférico, </w:t>
      </w:r>
      <w:r w:rsidR="00750481">
        <w:rPr>
          <w:color w:val="000000"/>
          <w:sz w:val="20"/>
          <w:szCs w:val="20"/>
        </w:rPr>
        <w:t>ou seja,</w:t>
      </w:r>
      <w:r w:rsidR="00561841">
        <w:rPr>
          <w:color w:val="000000"/>
          <w:sz w:val="20"/>
          <w:szCs w:val="20"/>
        </w:rPr>
        <w:t xml:space="preserve"> o </w:t>
      </w:r>
      <w:r w:rsidR="00561841" w:rsidRPr="00750481">
        <w:rPr>
          <w:i/>
          <w:color w:val="000000"/>
          <w:sz w:val="20"/>
          <w:szCs w:val="20"/>
        </w:rPr>
        <w:t>driver</w:t>
      </w:r>
      <w:r w:rsidR="00561841">
        <w:rPr>
          <w:color w:val="000000"/>
          <w:sz w:val="20"/>
          <w:szCs w:val="20"/>
        </w:rPr>
        <w:t xml:space="preserve"> do periférico</w:t>
      </w:r>
      <w:r>
        <w:rPr>
          <w:color w:val="000000"/>
          <w:sz w:val="20"/>
          <w:szCs w:val="20"/>
        </w:rPr>
        <w:t xml:space="preserve"> (</w:t>
      </w:r>
      <w:r w:rsidR="00561841">
        <w:rPr>
          <w:color w:val="FF0000"/>
          <w:sz w:val="20"/>
          <w:szCs w:val="20"/>
        </w:rPr>
        <w:t>2,5</w:t>
      </w:r>
      <w:r>
        <w:rPr>
          <w:color w:val="FF0000"/>
          <w:sz w:val="20"/>
          <w:szCs w:val="20"/>
        </w:rPr>
        <w:t xml:space="preserve"> pontos</w:t>
      </w:r>
      <w:r>
        <w:rPr>
          <w:color w:val="000000"/>
          <w:sz w:val="20"/>
          <w:szCs w:val="20"/>
        </w:rPr>
        <w:t xml:space="preserve">); (3) </w:t>
      </w:r>
      <w:r w:rsidR="00561841">
        <w:rPr>
          <w:color w:val="000000"/>
          <w:sz w:val="20"/>
          <w:szCs w:val="20"/>
        </w:rPr>
        <w:t xml:space="preserve">O </w:t>
      </w:r>
      <w:r w:rsidR="00561841" w:rsidRPr="00561841">
        <w:rPr>
          <w:i/>
          <w:color w:val="000000"/>
          <w:sz w:val="20"/>
          <w:szCs w:val="20"/>
        </w:rPr>
        <w:t>testbench</w:t>
      </w:r>
      <w:r w:rsidR="00561841">
        <w:rPr>
          <w:color w:val="000000"/>
          <w:sz w:val="20"/>
          <w:szCs w:val="20"/>
        </w:rPr>
        <w:t xml:space="preserve"> do sistema computacional</w:t>
      </w:r>
      <w:r>
        <w:rPr>
          <w:color w:val="000000"/>
          <w:sz w:val="20"/>
          <w:szCs w:val="20"/>
        </w:rPr>
        <w:t xml:space="preserve"> (</w:t>
      </w:r>
      <w:r>
        <w:rPr>
          <w:color w:val="FF0000"/>
          <w:sz w:val="20"/>
          <w:szCs w:val="20"/>
        </w:rPr>
        <w:t>2,5 pontos</w:t>
      </w:r>
      <w:r>
        <w:rPr>
          <w:color w:val="000000"/>
          <w:sz w:val="20"/>
          <w:szCs w:val="20"/>
        </w:rPr>
        <w:t xml:space="preserve">); (4) </w:t>
      </w:r>
      <w:r w:rsidR="00561841">
        <w:rPr>
          <w:color w:val="000000"/>
          <w:sz w:val="20"/>
          <w:szCs w:val="20"/>
        </w:rPr>
        <w:t>A documentação, incluindo uma descrição textual da aplicação elaborada e formas de onda que mostrem o funcionamento do sistema</w:t>
      </w:r>
      <w:r>
        <w:rPr>
          <w:color w:val="000000"/>
          <w:sz w:val="20"/>
          <w:szCs w:val="20"/>
        </w:rPr>
        <w:t xml:space="preserve"> (</w:t>
      </w:r>
      <w:r w:rsidR="00561841">
        <w:rPr>
          <w:color w:val="FF0000"/>
          <w:sz w:val="20"/>
          <w:szCs w:val="20"/>
        </w:rPr>
        <w:t>2</w:t>
      </w:r>
      <w:r>
        <w:rPr>
          <w:color w:val="FF0000"/>
          <w:sz w:val="20"/>
          <w:szCs w:val="20"/>
        </w:rPr>
        <w:t>,5 pontos</w:t>
      </w:r>
      <w:r>
        <w:rPr>
          <w:color w:val="000000"/>
          <w:sz w:val="20"/>
          <w:szCs w:val="20"/>
        </w:rPr>
        <w:t>).</w:t>
      </w:r>
    </w:p>
    <w:p w14:paraId="69AA4F2B" w14:textId="2F3BC816" w:rsidR="00E60EF2" w:rsidRDefault="00C609AC">
      <w:pPr>
        <w:pStyle w:val="PERGUNTA"/>
      </w:pPr>
      <w:r>
        <w:rPr>
          <w:color w:val="000000"/>
          <w:sz w:val="20"/>
          <w:szCs w:val="20"/>
          <w:u w:val="single"/>
        </w:rPr>
        <w:t>Valor do trabalho</w:t>
      </w:r>
      <w:r>
        <w:rPr>
          <w:color w:val="000000"/>
          <w:sz w:val="20"/>
          <w:szCs w:val="20"/>
        </w:rPr>
        <w:t xml:space="preserve">: Este trabalho vale </w:t>
      </w:r>
      <w:r w:rsidR="00750481">
        <w:rPr>
          <w:color w:val="000000"/>
          <w:sz w:val="20"/>
          <w:szCs w:val="20"/>
        </w:rPr>
        <w:t>1/3</w:t>
      </w:r>
      <w:r w:rsidR="0056184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da nota de Trabalho Prático da disciplina. Lembrando que o TP corresponde a </w:t>
      </w:r>
      <w:r w:rsidR="00561841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0% d</w:t>
      </w:r>
      <w:r w:rsidR="00750481">
        <w:rPr>
          <w:color w:val="000000"/>
          <w:sz w:val="20"/>
          <w:szCs w:val="20"/>
        </w:rPr>
        <w:t>a composição da nota de G1, o T</w:t>
      </w:r>
      <w:bookmarkStart w:id="2" w:name="_GoBack"/>
      <w:bookmarkEnd w:id="2"/>
      <w:r w:rsidR="00561841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corresponde a </w:t>
      </w:r>
      <w:r w:rsidR="00561841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0% do G1.</w:t>
      </w:r>
    </w:p>
    <w:sectPr w:rsidR="00E60EF2">
      <w:headerReference w:type="default" r:id="rId13"/>
      <w:pgSz w:w="11906" w:h="16838"/>
      <w:pgMar w:top="964" w:right="907" w:bottom="964" w:left="907" w:header="720" w:footer="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CAC95" w14:textId="77777777" w:rsidR="00846F51" w:rsidRDefault="00846F51">
      <w:r>
        <w:separator/>
      </w:r>
    </w:p>
  </w:endnote>
  <w:endnote w:type="continuationSeparator" w:id="0">
    <w:p w14:paraId="5DE75986" w14:textId="77777777" w:rsidR="00846F51" w:rsidRDefault="0084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E89FA" w14:textId="77777777" w:rsidR="00846F51" w:rsidRDefault="00846F51">
      <w:r>
        <w:separator/>
      </w:r>
    </w:p>
  </w:footnote>
  <w:footnote w:type="continuationSeparator" w:id="0">
    <w:p w14:paraId="3CE17101" w14:textId="77777777" w:rsidR="00846F51" w:rsidRDefault="00846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28700" w14:textId="4B048FC8" w:rsidR="00E60EF2" w:rsidRDefault="00C609AC">
    <w:pPr>
      <w:pStyle w:val="Cabealho"/>
      <w:tabs>
        <w:tab w:val="center" w:pos="4962"/>
      </w:tabs>
    </w:pPr>
    <w:r>
      <w:rPr>
        <w:rFonts w:ascii="Arial" w:hAnsi="Arial"/>
        <w:color w:val="0000FF"/>
        <w:sz w:val="16"/>
      </w:rPr>
      <w:tab/>
      <w:t xml:space="preserve">- </w:t>
    </w:r>
    <w:r>
      <w:rPr>
        <w:rFonts w:ascii="Arial" w:hAnsi="Arial"/>
        <w:color w:val="0000FF"/>
        <w:sz w:val="16"/>
      </w:rPr>
      <w:fldChar w:fldCharType="begin"/>
    </w:r>
    <w:r>
      <w:instrText>PAGE</w:instrText>
    </w:r>
    <w:r>
      <w:fldChar w:fldCharType="separate"/>
    </w:r>
    <w:r w:rsidR="00750481">
      <w:rPr>
        <w:noProof/>
      </w:rPr>
      <w:t>1</w:t>
    </w:r>
    <w:r>
      <w:fldChar w:fldCharType="end"/>
    </w:r>
    <w:r>
      <w:rPr>
        <w:rFonts w:ascii="Arial" w:hAnsi="Arial"/>
        <w:color w:val="0000FF"/>
        <w:sz w:val="16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3432"/>
    <w:multiLevelType w:val="hybridMultilevel"/>
    <w:tmpl w:val="50BA52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5F1407"/>
    <w:multiLevelType w:val="multilevel"/>
    <w:tmpl w:val="0578507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1A3B22"/>
    <w:multiLevelType w:val="multilevel"/>
    <w:tmpl w:val="7AD2306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F7D5883"/>
    <w:multiLevelType w:val="multilevel"/>
    <w:tmpl w:val="DBCA77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0EF2"/>
    <w:rsid w:val="000A1EF8"/>
    <w:rsid w:val="000B3186"/>
    <w:rsid w:val="00142EA3"/>
    <w:rsid w:val="00166DB9"/>
    <w:rsid w:val="00167433"/>
    <w:rsid w:val="001D0FA0"/>
    <w:rsid w:val="00223BC9"/>
    <w:rsid w:val="00330C1A"/>
    <w:rsid w:val="003E5462"/>
    <w:rsid w:val="0053555F"/>
    <w:rsid w:val="00561841"/>
    <w:rsid w:val="00575F4C"/>
    <w:rsid w:val="00622AC4"/>
    <w:rsid w:val="006C1038"/>
    <w:rsid w:val="00716500"/>
    <w:rsid w:val="00750481"/>
    <w:rsid w:val="00846F51"/>
    <w:rsid w:val="00B6498B"/>
    <w:rsid w:val="00C03FB8"/>
    <w:rsid w:val="00C609AC"/>
    <w:rsid w:val="00DC5D95"/>
    <w:rsid w:val="00E31BBE"/>
    <w:rsid w:val="00E60EF2"/>
    <w:rsid w:val="00F63386"/>
    <w:rsid w:val="00F7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4FC9"/>
  <w15:docId w15:val="{FF1E675B-1FA2-4C86-819F-AEB36BCB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94C"/>
  </w:style>
  <w:style w:type="paragraph" w:styleId="Ttulo1">
    <w:name w:val="heading 1"/>
    <w:basedOn w:val="Normal"/>
    <w:qFormat/>
    <w:rsid w:val="00D361D9"/>
    <w:pPr>
      <w:keepNext/>
      <w:numPr>
        <w:numId w:val="1"/>
      </w:numPr>
      <w:shd w:val="clear" w:color="auto" w:fill="000000"/>
      <w:spacing w:before="80" w:after="160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Normal"/>
    <w:qFormat/>
    <w:rsid w:val="00FF56F4"/>
    <w:pPr>
      <w:keepNext/>
      <w:widowControl w:val="0"/>
      <w:numPr>
        <w:ilvl w:val="1"/>
        <w:numId w:val="1"/>
      </w:numPr>
      <w:spacing w:before="240" w:after="120"/>
      <w:ind w:left="578" w:hanging="578"/>
      <w:outlineLvl w:val="1"/>
    </w:pPr>
    <w:rPr>
      <w:rFonts w:ascii="Arial" w:hAnsi="Arial" w:cs="Arial"/>
      <w:b/>
      <w:bCs/>
      <w:color w:val="000080"/>
      <w:sz w:val="24"/>
      <w:szCs w:val="24"/>
    </w:rPr>
  </w:style>
  <w:style w:type="paragraph" w:styleId="Ttulo3">
    <w:name w:val="heading 3"/>
    <w:basedOn w:val="Normal"/>
    <w:qFormat/>
    <w:rsid w:val="00FF56F4"/>
    <w:pPr>
      <w:keepNext/>
      <w:numPr>
        <w:ilvl w:val="2"/>
        <w:numId w:val="1"/>
      </w:numPr>
      <w:spacing w:before="360" w:after="120"/>
      <w:outlineLvl w:val="2"/>
    </w:pPr>
    <w:rPr>
      <w:rFonts w:ascii="Arial" w:hAnsi="Arial" w:cs="Arial"/>
      <w:sz w:val="22"/>
      <w:szCs w:val="22"/>
    </w:rPr>
  </w:style>
  <w:style w:type="paragraph" w:styleId="Ttulo4">
    <w:name w:val="heading 4"/>
    <w:basedOn w:val="Normal"/>
    <w:next w:val="Normal"/>
    <w:qFormat/>
    <w:rsid w:val="00FF56F4"/>
    <w:pPr>
      <w:keepNext/>
      <w:numPr>
        <w:ilvl w:val="3"/>
        <w:numId w:val="1"/>
      </w:numPr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rsid w:val="00FF56F4"/>
    <w:pPr>
      <w:keepNext/>
      <w:numPr>
        <w:ilvl w:val="4"/>
        <w:numId w:val="1"/>
      </w:numPr>
      <w:spacing w:line="260" w:lineRule="atLeast"/>
      <w:outlineLvl w:val="4"/>
    </w:pPr>
    <w:rPr>
      <w:rFonts w:ascii="Arial" w:hAnsi="Arial" w:cs="Arial"/>
      <w:b/>
      <w:bCs/>
      <w:color w:val="FF0000"/>
      <w:sz w:val="16"/>
      <w:szCs w:val="16"/>
    </w:rPr>
  </w:style>
  <w:style w:type="paragraph" w:styleId="Ttulo6">
    <w:name w:val="heading 6"/>
    <w:basedOn w:val="Normal"/>
    <w:next w:val="Normal"/>
    <w:qFormat/>
    <w:rsid w:val="00FF56F4"/>
    <w:pPr>
      <w:keepNext/>
      <w:numPr>
        <w:ilvl w:val="5"/>
        <w:numId w:val="1"/>
      </w:numPr>
      <w:spacing w:line="260" w:lineRule="atLeast"/>
      <w:jc w:val="center"/>
      <w:outlineLvl w:val="5"/>
    </w:pPr>
    <w:rPr>
      <w:rFonts w:ascii="Arial" w:hAnsi="Arial" w:cs="Arial"/>
      <w:b/>
      <w:bCs/>
      <w:color w:val="FF0000"/>
      <w:sz w:val="14"/>
      <w:szCs w:val="14"/>
    </w:rPr>
  </w:style>
  <w:style w:type="paragraph" w:styleId="Ttulo7">
    <w:name w:val="heading 7"/>
    <w:basedOn w:val="Normal"/>
    <w:next w:val="Normal"/>
    <w:qFormat/>
    <w:rsid w:val="00FF56F4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rsid w:val="00FF56F4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qFormat/>
    <w:rsid w:val="00FF56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qFormat/>
    <w:rsid w:val="00FF56F4"/>
    <w:rPr>
      <w:sz w:val="16"/>
      <w:szCs w:val="16"/>
    </w:rPr>
  </w:style>
  <w:style w:type="character" w:styleId="Nmerodepgina">
    <w:name w:val="page number"/>
    <w:basedOn w:val="Fontepargpadro"/>
    <w:qFormat/>
    <w:rsid w:val="00FF56F4"/>
  </w:style>
  <w:style w:type="character" w:styleId="Refdenotaderodap">
    <w:name w:val="footnote reference"/>
    <w:basedOn w:val="Fontepargpadro"/>
    <w:semiHidden/>
    <w:qFormat/>
    <w:rsid w:val="00FF56F4"/>
    <w:rPr>
      <w:vertAlign w:val="superscript"/>
    </w:rPr>
  </w:style>
  <w:style w:type="character" w:customStyle="1" w:styleId="LinkdaInternet">
    <w:name w:val="Link da Internet"/>
    <w:basedOn w:val="Fontepargpadro"/>
    <w:rsid w:val="00407CFB"/>
    <w:rPr>
      <w:color w:val="0000FF"/>
      <w:u w:val="single"/>
    </w:rPr>
  </w:style>
  <w:style w:type="character" w:styleId="HiperlinkVisitado">
    <w:name w:val="FollowedHyperlink"/>
    <w:basedOn w:val="Fontepargpadro"/>
    <w:qFormat/>
    <w:rsid w:val="00B03E0F"/>
    <w:rPr>
      <w:color w:val="800080"/>
      <w:u w:val="single"/>
    </w:rPr>
  </w:style>
  <w:style w:type="character" w:customStyle="1" w:styleId="paragrafoChar">
    <w:name w:val="paragrafo Char"/>
    <w:basedOn w:val="Fontepargpadro"/>
    <w:qFormat/>
    <w:rsid w:val="00350558"/>
    <w:rPr>
      <w:color w:val="000000"/>
      <w:sz w:val="22"/>
      <w:szCs w:val="22"/>
      <w:lang w:val="pt-BR" w:eastAsia="pt-BR" w:bidi="ar-SA"/>
    </w:rPr>
  </w:style>
  <w:style w:type="character" w:customStyle="1" w:styleId="PERGUNTAChar">
    <w:name w:val="PERGUNTA Char"/>
    <w:basedOn w:val="paragrafoChar"/>
    <w:link w:val="PERGUNTA"/>
    <w:qFormat/>
    <w:rsid w:val="00350558"/>
    <w:rPr>
      <w:rFonts w:ascii="Arial" w:hAnsi="Arial"/>
      <w:b/>
      <w:color w:val="000080"/>
      <w:sz w:val="24"/>
      <w:szCs w:val="24"/>
      <w:lang w:val="pt-BR" w:eastAsia="pt-BR" w:bidi="ar-SA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paragraph" w:styleId="Ttulo">
    <w:name w:val="Title"/>
    <w:basedOn w:val="Normal"/>
    <w:next w:val="Corpodetexto"/>
    <w:qFormat/>
    <w:rsid w:val="00FF56F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orpodetexto">
    <w:name w:val="Body Text"/>
    <w:basedOn w:val="Normal"/>
    <w:rsid w:val="00FF56F4"/>
    <w:rPr>
      <w:sz w:val="24"/>
      <w:szCs w:val="24"/>
    </w:rPr>
  </w:style>
  <w:style w:type="paragraph" w:styleId="Lista">
    <w:name w:val="List"/>
    <w:basedOn w:val="Normal"/>
    <w:rsid w:val="00FF56F4"/>
    <w:pPr>
      <w:ind w:left="360" w:hanging="360"/>
    </w:pPr>
  </w:style>
  <w:style w:type="paragraph" w:styleId="Legenda">
    <w:name w:val="caption"/>
    <w:basedOn w:val="Normal"/>
    <w:next w:val="Normal"/>
    <w:qFormat/>
    <w:rsid w:val="00FF56F4"/>
    <w:pPr>
      <w:spacing w:before="120" w:after="120"/>
      <w:jc w:val="center"/>
    </w:pPr>
    <w:rPr>
      <w:b/>
      <w:b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item2">
    <w:name w:val="item2"/>
    <w:basedOn w:val="Normal"/>
    <w:qFormat/>
    <w:rsid w:val="00FF56F4"/>
    <w:pPr>
      <w:spacing w:before="60"/>
      <w:ind w:left="357" w:hanging="357"/>
      <w:jc w:val="both"/>
    </w:pPr>
    <w:rPr>
      <w:color w:val="000000"/>
      <w:sz w:val="22"/>
      <w:szCs w:val="22"/>
    </w:rPr>
  </w:style>
  <w:style w:type="paragraph" w:customStyle="1" w:styleId="item3">
    <w:name w:val="item3"/>
    <w:basedOn w:val="item2"/>
    <w:qFormat/>
    <w:rsid w:val="00FF56F4"/>
    <w:pPr>
      <w:tabs>
        <w:tab w:val="left" w:pos="785"/>
        <w:tab w:val="left" w:pos="1800"/>
      </w:tabs>
      <w:ind w:left="785"/>
    </w:pPr>
  </w:style>
  <w:style w:type="paragraph" w:customStyle="1" w:styleId="vhdl">
    <w:name w:val="vhdl"/>
    <w:qFormat/>
    <w:rsid w:val="00FF56F4"/>
    <w:pPr>
      <w:widowControl w:val="0"/>
      <w:ind w:left="709"/>
    </w:pPr>
    <w:rPr>
      <w:rFonts w:ascii="Courier New" w:hAnsi="Courier New" w:cs="Courier New"/>
      <w:lang w:val="en-US"/>
    </w:rPr>
  </w:style>
  <w:style w:type="paragraph" w:customStyle="1" w:styleId="inst">
    <w:name w:val="inst"/>
    <w:basedOn w:val="Normal"/>
    <w:qFormat/>
    <w:rsid w:val="00FF56F4"/>
    <w:pPr>
      <w:tabs>
        <w:tab w:val="left" w:pos="460"/>
      </w:tabs>
      <w:spacing w:before="60"/>
    </w:pPr>
    <w:rPr>
      <w:rFonts w:ascii="Arial" w:hAnsi="Arial" w:cs="Arial"/>
      <w:b/>
      <w:bCs/>
      <w:sz w:val="16"/>
      <w:szCs w:val="16"/>
    </w:rPr>
  </w:style>
  <w:style w:type="paragraph" w:customStyle="1" w:styleId="paragrafo">
    <w:name w:val="paragrafo"/>
    <w:basedOn w:val="item2"/>
    <w:qFormat/>
    <w:rsid w:val="00FF56F4"/>
    <w:pPr>
      <w:ind w:firstLine="709"/>
    </w:pPr>
  </w:style>
  <w:style w:type="paragraph" w:styleId="Cabealho">
    <w:name w:val="header"/>
    <w:basedOn w:val="Normal"/>
    <w:rsid w:val="00FF56F4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FF56F4"/>
    <w:pPr>
      <w:tabs>
        <w:tab w:val="center" w:pos="4153"/>
        <w:tab w:val="right" w:pos="8306"/>
      </w:tabs>
    </w:pPr>
  </w:style>
  <w:style w:type="paragraph" w:styleId="Textodecomentrio">
    <w:name w:val="annotation text"/>
    <w:basedOn w:val="Normal"/>
    <w:semiHidden/>
    <w:qFormat/>
    <w:rsid w:val="00FF56F4"/>
  </w:style>
  <w:style w:type="paragraph" w:customStyle="1" w:styleId="comando">
    <w:name w:val="comando"/>
    <w:basedOn w:val="Ttulo3"/>
    <w:qFormat/>
    <w:rsid w:val="00FF56F4"/>
    <w:pPr>
      <w:numPr>
        <w:ilvl w:val="0"/>
        <w:numId w:val="0"/>
      </w:numPr>
    </w:pPr>
    <w:rPr>
      <w:i/>
      <w:iCs/>
      <w:color w:val="008000"/>
      <w:sz w:val="14"/>
      <w:szCs w:val="14"/>
    </w:rPr>
  </w:style>
  <w:style w:type="paragraph" w:styleId="Sumrio1">
    <w:name w:val="toc 1"/>
    <w:basedOn w:val="Normal"/>
    <w:next w:val="Normal"/>
    <w:autoRedefine/>
    <w:semiHidden/>
    <w:rsid w:val="00FF56F4"/>
  </w:style>
  <w:style w:type="paragraph" w:customStyle="1" w:styleId="vhd">
    <w:name w:val="vhd"/>
    <w:basedOn w:val="paragrafo"/>
    <w:qFormat/>
    <w:rsid w:val="00FF56F4"/>
    <w:rPr>
      <w:rFonts w:ascii="Courier New" w:hAnsi="Courier New" w:cs="Courier New"/>
      <w:b/>
      <w:bCs/>
      <w:color w:val="0000FF"/>
      <w:sz w:val="16"/>
      <w:szCs w:val="16"/>
    </w:rPr>
  </w:style>
  <w:style w:type="paragraph" w:styleId="Sumrio2">
    <w:name w:val="toc 2"/>
    <w:basedOn w:val="Normal"/>
    <w:next w:val="Normal"/>
    <w:autoRedefine/>
    <w:semiHidden/>
    <w:rsid w:val="00FF56F4"/>
    <w:pPr>
      <w:ind w:left="200"/>
    </w:pPr>
  </w:style>
  <w:style w:type="paragraph" w:styleId="Sumrio3">
    <w:name w:val="toc 3"/>
    <w:basedOn w:val="Normal"/>
    <w:next w:val="Normal"/>
    <w:autoRedefine/>
    <w:semiHidden/>
    <w:rsid w:val="00FF56F4"/>
    <w:pPr>
      <w:ind w:left="400"/>
    </w:pPr>
  </w:style>
  <w:style w:type="paragraph" w:styleId="Sumrio4">
    <w:name w:val="toc 4"/>
    <w:basedOn w:val="Normal"/>
    <w:next w:val="Normal"/>
    <w:autoRedefine/>
    <w:semiHidden/>
    <w:rsid w:val="00FF56F4"/>
    <w:pPr>
      <w:ind w:left="600"/>
    </w:pPr>
  </w:style>
  <w:style w:type="paragraph" w:styleId="Sumrio5">
    <w:name w:val="toc 5"/>
    <w:basedOn w:val="Normal"/>
    <w:next w:val="Normal"/>
    <w:autoRedefine/>
    <w:semiHidden/>
    <w:rsid w:val="00FF56F4"/>
    <w:pPr>
      <w:ind w:left="800"/>
    </w:pPr>
  </w:style>
  <w:style w:type="paragraph" w:styleId="Sumrio6">
    <w:name w:val="toc 6"/>
    <w:basedOn w:val="Normal"/>
    <w:next w:val="Normal"/>
    <w:autoRedefine/>
    <w:semiHidden/>
    <w:rsid w:val="00FF56F4"/>
    <w:pPr>
      <w:ind w:left="1000"/>
    </w:pPr>
  </w:style>
  <w:style w:type="paragraph" w:styleId="Sumrio7">
    <w:name w:val="toc 7"/>
    <w:basedOn w:val="Normal"/>
    <w:next w:val="Normal"/>
    <w:autoRedefine/>
    <w:semiHidden/>
    <w:rsid w:val="00FF56F4"/>
    <w:pPr>
      <w:ind w:left="1200"/>
    </w:pPr>
  </w:style>
  <w:style w:type="paragraph" w:styleId="Sumrio8">
    <w:name w:val="toc 8"/>
    <w:basedOn w:val="Normal"/>
    <w:next w:val="Normal"/>
    <w:autoRedefine/>
    <w:semiHidden/>
    <w:rsid w:val="00FF56F4"/>
    <w:pPr>
      <w:ind w:left="1400"/>
    </w:pPr>
  </w:style>
  <w:style w:type="paragraph" w:styleId="Sumrio9">
    <w:name w:val="toc 9"/>
    <w:basedOn w:val="Normal"/>
    <w:next w:val="Normal"/>
    <w:autoRedefine/>
    <w:semiHidden/>
    <w:rsid w:val="00FF56F4"/>
    <w:pPr>
      <w:ind w:left="1600"/>
    </w:pPr>
  </w:style>
  <w:style w:type="paragraph" w:styleId="Assinatura">
    <w:name w:val="Signature"/>
    <w:basedOn w:val="Normal"/>
    <w:rsid w:val="00FF56F4"/>
    <w:pPr>
      <w:ind w:left="4320"/>
    </w:pPr>
  </w:style>
  <w:style w:type="paragraph" w:styleId="Cabealhodamensagem">
    <w:name w:val="Message Header"/>
    <w:basedOn w:val="Normal"/>
    <w:qFormat/>
    <w:rsid w:val="00FF56F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Commarcadores">
    <w:name w:val="List Bullet"/>
    <w:basedOn w:val="Normal"/>
    <w:autoRedefine/>
    <w:qFormat/>
    <w:rsid w:val="00FF56F4"/>
  </w:style>
  <w:style w:type="paragraph" w:styleId="Commarcadores2">
    <w:name w:val="List Bullet 2"/>
    <w:basedOn w:val="Normal"/>
    <w:autoRedefine/>
    <w:qFormat/>
    <w:rsid w:val="00FF56F4"/>
  </w:style>
  <w:style w:type="paragraph" w:styleId="Commarcadores3">
    <w:name w:val="List Bullet 3"/>
    <w:basedOn w:val="Normal"/>
    <w:rsid w:val="00FF56F4"/>
    <w:pPr>
      <w:ind w:left="720" w:hanging="360"/>
    </w:pPr>
  </w:style>
  <w:style w:type="paragraph" w:styleId="Commarcadores4">
    <w:name w:val="List Bullet 4"/>
    <w:basedOn w:val="Normal"/>
    <w:rsid w:val="00FF56F4"/>
    <w:pPr>
      <w:ind w:left="1080" w:hanging="360"/>
    </w:pPr>
  </w:style>
  <w:style w:type="paragraph" w:styleId="Commarcadores5">
    <w:name w:val="List Bullet 5"/>
    <w:basedOn w:val="Normal"/>
    <w:rsid w:val="00FF56F4"/>
    <w:pPr>
      <w:ind w:left="1440" w:hanging="360"/>
    </w:pPr>
  </w:style>
  <w:style w:type="paragraph" w:styleId="Recuodecorpodetexto">
    <w:name w:val="Body Text Indent"/>
    <w:basedOn w:val="Corpodetexto"/>
    <w:qFormat/>
    <w:rsid w:val="00FF56F4"/>
    <w:pPr>
      <w:spacing w:after="120"/>
      <w:ind w:firstLine="210"/>
    </w:pPr>
    <w:rPr>
      <w:sz w:val="20"/>
      <w:szCs w:val="20"/>
    </w:rPr>
  </w:style>
  <w:style w:type="paragraph" w:styleId="Corpodetexto3">
    <w:name w:val="Body Text 3"/>
    <w:basedOn w:val="Normal"/>
    <w:qFormat/>
    <w:rsid w:val="00FF56F4"/>
    <w:pPr>
      <w:spacing w:after="120"/>
    </w:pPr>
    <w:rPr>
      <w:sz w:val="16"/>
      <w:szCs w:val="16"/>
    </w:rPr>
  </w:style>
  <w:style w:type="paragraph" w:styleId="Data">
    <w:name w:val="Date"/>
    <w:basedOn w:val="Normal"/>
    <w:next w:val="Normal"/>
    <w:qFormat/>
    <w:rsid w:val="00FF56F4"/>
  </w:style>
  <w:style w:type="paragraph" w:styleId="Destinatrio">
    <w:name w:val="envelope address"/>
    <w:basedOn w:val="Normal"/>
    <w:qFormat/>
    <w:rsid w:val="00FF56F4"/>
    <w:pPr>
      <w:ind w:left="2835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qFormat/>
    <w:rsid w:val="00FF56F4"/>
    <w:pPr>
      <w:ind w:left="4320"/>
    </w:pPr>
  </w:style>
  <w:style w:type="paragraph" w:styleId="MapadoDocumento">
    <w:name w:val="Document Map"/>
    <w:basedOn w:val="Normal"/>
    <w:semiHidden/>
    <w:qFormat/>
    <w:rsid w:val="00FF56F4"/>
    <w:pPr>
      <w:shd w:val="clear" w:color="auto" w:fill="000080"/>
    </w:pPr>
    <w:rPr>
      <w:rFonts w:ascii="Tahoma" w:hAnsi="Tahoma" w:cs="Tahoma"/>
    </w:rPr>
  </w:style>
  <w:style w:type="paragraph" w:styleId="ndicedeautoridades">
    <w:name w:val="table of authorities"/>
    <w:basedOn w:val="Normal"/>
    <w:next w:val="Normal"/>
    <w:semiHidden/>
    <w:qFormat/>
    <w:rsid w:val="00FF56F4"/>
    <w:pPr>
      <w:ind w:left="200" w:hanging="200"/>
    </w:pPr>
  </w:style>
  <w:style w:type="paragraph" w:styleId="ndicedeilustraes">
    <w:name w:val="table of figures"/>
    <w:basedOn w:val="Normal"/>
    <w:next w:val="Normal"/>
    <w:semiHidden/>
    <w:qFormat/>
    <w:rsid w:val="00FF56F4"/>
    <w:pPr>
      <w:ind w:left="400" w:hanging="400"/>
    </w:pPr>
  </w:style>
  <w:style w:type="paragraph" w:styleId="Numerada">
    <w:name w:val="List Number"/>
    <w:basedOn w:val="Normal"/>
    <w:qFormat/>
    <w:rsid w:val="00FF56F4"/>
  </w:style>
  <w:style w:type="paragraph" w:styleId="Listadecontinuao">
    <w:name w:val="List Continue"/>
    <w:basedOn w:val="Normal"/>
    <w:qFormat/>
    <w:rsid w:val="00FF56F4"/>
    <w:pPr>
      <w:spacing w:after="120"/>
      <w:ind w:left="360"/>
    </w:pPr>
  </w:style>
  <w:style w:type="paragraph" w:styleId="Listadecontinuao2">
    <w:name w:val="List Continue 2"/>
    <w:basedOn w:val="Normal"/>
    <w:qFormat/>
    <w:rsid w:val="00FF56F4"/>
    <w:pPr>
      <w:spacing w:after="120"/>
      <w:ind w:left="720"/>
    </w:pPr>
  </w:style>
  <w:style w:type="paragraph" w:styleId="Listadecontinuao3">
    <w:name w:val="List Continue 3"/>
    <w:basedOn w:val="Normal"/>
    <w:qFormat/>
    <w:rsid w:val="00FF56F4"/>
    <w:pPr>
      <w:spacing w:after="120"/>
      <w:ind w:left="1080"/>
    </w:pPr>
  </w:style>
  <w:style w:type="paragraph" w:styleId="Listadecontinuao4">
    <w:name w:val="List Continue 4"/>
    <w:basedOn w:val="Normal"/>
    <w:qFormat/>
    <w:rsid w:val="00FF56F4"/>
    <w:pPr>
      <w:spacing w:after="120"/>
      <w:ind w:left="1440"/>
    </w:pPr>
  </w:style>
  <w:style w:type="paragraph" w:styleId="Listadecontinuao5">
    <w:name w:val="List Continue 5"/>
    <w:basedOn w:val="Normal"/>
    <w:qFormat/>
    <w:rsid w:val="00FF56F4"/>
    <w:pPr>
      <w:spacing w:after="120"/>
      <w:ind w:left="1800"/>
    </w:pPr>
  </w:style>
  <w:style w:type="paragraph" w:styleId="Numerada2">
    <w:name w:val="List Number 2"/>
    <w:basedOn w:val="Normal"/>
    <w:qFormat/>
    <w:rsid w:val="00FF56F4"/>
  </w:style>
  <w:style w:type="paragraph" w:styleId="Numerada3">
    <w:name w:val="List Number 3"/>
    <w:basedOn w:val="Normal"/>
    <w:qFormat/>
    <w:rsid w:val="00FF56F4"/>
  </w:style>
  <w:style w:type="paragraph" w:styleId="Numerada4">
    <w:name w:val="List Number 4"/>
    <w:basedOn w:val="Normal"/>
    <w:qFormat/>
    <w:rsid w:val="00FF56F4"/>
  </w:style>
  <w:style w:type="paragraph" w:styleId="Numerada5">
    <w:name w:val="List Number 5"/>
    <w:basedOn w:val="Normal"/>
    <w:qFormat/>
    <w:rsid w:val="00FF56F4"/>
  </w:style>
  <w:style w:type="paragraph" w:styleId="Primeirorecuodecorpodetexto2">
    <w:name w:val="Body Text First Indent 2"/>
    <w:basedOn w:val="Recuodecorpodetexto"/>
    <w:qFormat/>
    <w:rsid w:val="00FF56F4"/>
    <w:pPr>
      <w:ind w:left="360"/>
    </w:pPr>
  </w:style>
  <w:style w:type="paragraph" w:styleId="Recuodecorpodetexto2">
    <w:name w:val="Body Text Indent 2"/>
    <w:basedOn w:val="Normal"/>
    <w:qFormat/>
    <w:rsid w:val="00FF56F4"/>
    <w:pPr>
      <w:spacing w:after="120" w:line="480" w:lineRule="auto"/>
      <w:ind w:left="360"/>
    </w:pPr>
  </w:style>
  <w:style w:type="paragraph" w:styleId="Recuodecorpodetexto3">
    <w:name w:val="Body Text Indent 3"/>
    <w:basedOn w:val="Normal"/>
    <w:qFormat/>
    <w:rsid w:val="00FF56F4"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qFormat/>
    <w:rsid w:val="00FF56F4"/>
    <w:pPr>
      <w:ind w:left="708"/>
    </w:pPr>
  </w:style>
  <w:style w:type="paragraph" w:styleId="Remetente">
    <w:name w:val="envelope return"/>
    <w:basedOn w:val="Normal"/>
    <w:qFormat/>
    <w:rsid w:val="00FF56F4"/>
    <w:rPr>
      <w:rFonts w:ascii="Arial" w:hAnsi="Arial" w:cs="Arial"/>
    </w:rPr>
  </w:style>
  <w:style w:type="paragraph" w:styleId="Remissivo1">
    <w:name w:val="index 1"/>
    <w:basedOn w:val="Normal"/>
    <w:next w:val="Normal"/>
    <w:autoRedefine/>
    <w:semiHidden/>
    <w:qFormat/>
    <w:rsid w:val="00FF56F4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qFormat/>
    <w:rsid w:val="00FF56F4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qFormat/>
    <w:rsid w:val="00FF56F4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qFormat/>
    <w:rsid w:val="00FF56F4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qFormat/>
    <w:rsid w:val="00FF56F4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qFormat/>
    <w:rsid w:val="00FF56F4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qFormat/>
    <w:rsid w:val="00FF56F4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qFormat/>
    <w:rsid w:val="00FF56F4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qFormat/>
    <w:rsid w:val="00FF56F4"/>
    <w:pPr>
      <w:ind w:left="1800" w:hanging="200"/>
    </w:pPr>
  </w:style>
  <w:style w:type="paragraph" w:styleId="Saudao">
    <w:name w:val="Salutation"/>
    <w:basedOn w:val="Normal"/>
    <w:next w:val="Normal"/>
    <w:rsid w:val="00FF56F4"/>
  </w:style>
  <w:style w:type="paragraph" w:styleId="Subttulo">
    <w:name w:val="Subtitle"/>
    <w:basedOn w:val="Normal"/>
    <w:qFormat/>
    <w:rsid w:val="00FF56F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xtodemacro">
    <w:name w:val="macro"/>
    <w:semiHidden/>
    <w:qFormat/>
    <w:rsid w:val="00FF56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denotadefim">
    <w:name w:val="endnote text"/>
    <w:basedOn w:val="Normal"/>
    <w:semiHidden/>
    <w:qFormat/>
    <w:rsid w:val="00FF56F4"/>
  </w:style>
  <w:style w:type="paragraph" w:styleId="Textodenotaderodap">
    <w:name w:val="footnote text"/>
    <w:basedOn w:val="Normal"/>
    <w:semiHidden/>
    <w:qFormat/>
    <w:rsid w:val="00FF56F4"/>
  </w:style>
  <w:style w:type="paragraph" w:styleId="Textoembloco">
    <w:name w:val="Block Text"/>
    <w:basedOn w:val="Normal"/>
    <w:qFormat/>
    <w:rsid w:val="00FF56F4"/>
    <w:pPr>
      <w:spacing w:after="120"/>
      <w:ind w:left="1440" w:right="1440"/>
    </w:pPr>
  </w:style>
  <w:style w:type="paragraph" w:styleId="TextosemFormatao">
    <w:name w:val="Plain Text"/>
    <w:basedOn w:val="Normal"/>
    <w:qFormat/>
    <w:rsid w:val="00FF56F4"/>
    <w:rPr>
      <w:rFonts w:ascii="Courier New" w:hAnsi="Courier New" w:cs="Courier New"/>
    </w:rPr>
  </w:style>
  <w:style w:type="paragraph" w:styleId="Ttulodanota">
    <w:name w:val="Note Heading"/>
    <w:basedOn w:val="Normal"/>
    <w:next w:val="Normal"/>
    <w:qFormat/>
    <w:rsid w:val="00FF56F4"/>
  </w:style>
  <w:style w:type="paragraph" w:styleId="Ttulodendicedeautoridades">
    <w:name w:val="toa heading"/>
    <w:basedOn w:val="Normal"/>
    <w:next w:val="Normal"/>
    <w:semiHidden/>
    <w:qFormat/>
    <w:rsid w:val="00FF56F4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semiHidden/>
    <w:qFormat/>
    <w:rsid w:val="00FF56F4"/>
    <w:rPr>
      <w:rFonts w:ascii="Arial" w:hAnsi="Arial" w:cs="Arial"/>
      <w:b/>
      <w:bCs/>
    </w:rPr>
  </w:style>
  <w:style w:type="paragraph" w:customStyle="1" w:styleId="fig">
    <w:name w:val="fig"/>
    <w:basedOn w:val="Normal"/>
    <w:next w:val="Legenda"/>
    <w:qFormat/>
    <w:rsid w:val="00FF56F4"/>
    <w:pPr>
      <w:spacing w:before="240"/>
      <w:jc w:val="center"/>
    </w:pPr>
    <w:rPr>
      <w:lang w:val="en-US"/>
    </w:rPr>
  </w:style>
  <w:style w:type="paragraph" w:customStyle="1" w:styleId="ItemdeCaption">
    <w:name w:val="Item de Caption"/>
    <w:basedOn w:val="Legenda"/>
    <w:qFormat/>
    <w:rsid w:val="00FF56F4"/>
    <w:pPr>
      <w:tabs>
        <w:tab w:val="left" w:pos="360"/>
      </w:tabs>
      <w:spacing w:before="0" w:after="0"/>
      <w:ind w:left="360" w:hanging="360"/>
      <w:jc w:val="both"/>
    </w:pPr>
    <w:rPr>
      <w:rFonts w:ascii="Arial" w:hAnsi="Arial" w:cs="Arial"/>
      <w:sz w:val="16"/>
      <w:szCs w:val="16"/>
    </w:rPr>
  </w:style>
  <w:style w:type="paragraph" w:customStyle="1" w:styleId="item">
    <w:name w:val="item"/>
    <w:basedOn w:val="Normal"/>
    <w:qFormat/>
    <w:rsid w:val="00FF56F4"/>
  </w:style>
  <w:style w:type="paragraph" w:customStyle="1" w:styleId="Captionitem">
    <w:name w:val="Caption item"/>
    <w:basedOn w:val="Legenda"/>
    <w:qFormat/>
    <w:rsid w:val="00FF56F4"/>
    <w:pPr>
      <w:tabs>
        <w:tab w:val="left" w:pos="1429"/>
      </w:tabs>
      <w:spacing w:before="0" w:after="0"/>
      <w:ind w:left="1429"/>
      <w:jc w:val="both"/>
    </w:pPr>
    <w:rPr>
      <w:rFonts w:ascii="Arial" w:hAnsi="Arial" w:cs="Arial"/>
      <w:sz w:val="16"/>
      <w:szCs w:val="16"/>
    </w:rPr>
  </w:style>
  <w:style w:type="paragraph" w:customStyle="1" w:styleId="Assinaturadeemail">
    <w:name w:val="Assinatura de email"/>
    <w:basedOn w:val="Normal"/>
    <w:qFormat/>
    <w:rsid w:val="00FF56F4"/>
  </w:style>
  <w:style w:type="paragraph" w:customStyle="1" w:styleId="Figura">
    <w:name w:val="Figura"/>
    <w:basedOn w:val="Normal"/>
    <w:qFormat/>
    <w:rsid w:val="00FF56F4"/>
    <w:pPr>
      <w:spacing w:before="160"/>
      <w:jc w:val="center"/>
    </w:pPr>
  </w:style>
  <w:style w:type="paragraph" w:styleId="EndereoHTML">
    <w:name w:val="HTML Address"/>
    <w:basedOn w:val="Normal"/>
    <w:qFormat/>
    <w:rsid w:val="00FF56F4"/>
    <w:rPr>
      <w:i/>
      <w:iCs/>
    </w:rPr>
  </w:style>
  <w:style w:type="paragraph" w:styleId="NormalWeb">
    <w:name w:val="Normal (Web)"/>
    <w:basedOn w:val="Normal"/>
    <w:qFormat/>
    <w:rsid w:val="00FF56F4"/>
    <w:rPr>
      <w:sz w:val="24"/>
      <w:szCs w:val="24"/>
    </w:rPr>
  </w:style>
  <w:style w:type="paragraph" w:styleId="Pr-formataoHTML">
    <w:name w:val="HTML Preformatted"/>
    <w:basedOn w:val="Normal"/>
    <w:qFormat/>
    <w:rsid w:val="00FF56F4"/>
    <w:rPr>
      <w:rFonts w:ascii="Courier New" w:hAnsi="Courier New" w:cs="Courier New"/>
    </w:rPr>
  </w:style>
  <w:style w:type="paragraph" w:styleId="Textodebalo">
    <w:name w:val="Balloon Text"/>
    <w:basedOn w:val="Normal"/>
    <w:semiHidden/>
    <w:qFormat/>
    <w:rsid w:val="00FF56F4"/>
    <w:rPr>
      <w:rFonts w:ascii="Tahoma" w:hAnsi="Tahoma" w:cs="Tahoma"/>
      <w:sz w:val="16"/>
      <w:szCs w:val="16"/>
    </w:rPr>
  </w:style>
  <w:style w:type="paragraph" w:customStyle="1" w:styleId="PERGUNTA">
    <w:name w:val="PERGUNTA"/>
    <w:basedOn w:val="paragrafo"/>
    <w:link w:val="PERGUNTAChar"/>
    <w:qFormat/>
    <w:rsid w:val="00350558"/>
    <w:pPr>
      <w:spacing w:before="80" w:line="260" w:lineRule="atLeast"/>
    </w:pPr>
    <w:rPr>
      <w:rFonts w:ascii="Arial" w:hAnsi="Arial"/>
      <w:b/>
      <w:color w:val="000080"/>
      <w:sz w:val="24"/>
      <w:szCs w:val="24"/>
    </w:rPr>
  </w:style>
  <w:style w:type="paragraph" w:customStyle="1" w:styleId="EstiloPERGUNTAPretoAntes0ptEspaamentoentrelinhassi">
    <w:name w:val="Estilo PERGUNTA + Preto Antes:  0 pt Espaçamento entre linhas:  si..."/>
    <w:basedOn w:val="PERGUNTA"/>
    <w:qFormat/>
    <w:rsid w:val="00350558"/>
    <w:pPr>
      <w:spacing w:before="120" w:line="240" w:lineRule="auto"/>
    </w:pPr>
    <w:rPr>
      <w:bCs/>
      <w:color w:val="000000"/>
      <w:szCs w:val="20"/>
    </w:rPr>
  </w:style>
  <w:style w:type="character" w:styleId="Hyperlink">
    <w:name w:val="Hyperlink"/>
    <w:basedOn w:val="Fontepargpadro"/>
    <w:uiPriority w:val="99"/>
    <w:unhideWhenUsed/>
    <w:rsid w:val="00622AC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A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pucrs.br/~calazans/undergrad/orgcomp_EC/mips_multi/Arq_MIPS_Multiciclo_Spec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Desenho_do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f.pucrs.br/~calazans/undergrad/orgcomp_EC/mips_multi/InterfaceSerial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.pucrs.br/~calazans/undergrad/orgcomp_EC/mips_multi/Files_MIPS_mult_div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88055-B787-4064-AC65-17F578BC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731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Processador R11</vt:lpstr>
    </vt:vector>
  </TitlesOfParts>
  <Company>Sony Electronics, Inc.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Processador R11</dc:title>
  <dc:subject/>
  <dc:creator>Ney Laert Vilar Calazans</dc:creator>
  <dc:description/>
  <cp:lastModifiedBy>Ney Calazans</cp:lastModifiedBy>
  <cp:revision>8</cp:revision>
  <cp:lastPrinted>2008-06-11T21:26:00Z</cp:lastPrinted>
  <dcterms:created xsi:type="dcterms:W3CDTF">2017-06-09T20:36:00Z</dcterms:created>
  <dcterms:modified xsi:type="dcterms:W3CDTF">2017-08-14T10:12:00Z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