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0"/>
        <w:gridCol w:w="7208"/>
      </w:tblGrid>
      <w:tr w:rsidR="00D555BC" w:rsidRPr="00C6081F" w14:paraId="7B0BE9D0" w14:textId="77777777">
        <w:tc>
          <w:tcPr>
            <w:tcW w:w="1770" w:type="dxa"/>
            <w:shd w:val="clear" w:color="auto" w:fill="auto"/>
          </w:tcPr>
          <w:p w14:paraId="6F0D01B6" w14:textId="77777777" w:rsidR="00D555BC" w:rsidRDefault="00D555BC">
            <w:pPr>
              <w:snapToGrid w:val="0"/>
              <w:rPr>
                <w:rFonts w:ascii="Verdana" w:hAnsi="Verdana"/>
                <w:b/>
                <w:sz w:val="22"/>
              </w:rPr>
            </w:pPr>
          </w:p>
        </w:tc>
        <w:tc>
          <w:tcPr>
            <w:tcW w:w="7208" w:type="dxa"/>
            <w:shd w:val="clear" w:color="auto" w:fill="auto"/>
          </w:tcPr>
          <w:p w14:paraId="610795D5" w14:textId="77777777" w:rsidR="00D555BC" w:rsidRPr="00BA60AB" w:rsidRDefault="00D555BC" w:rsidP="000E17DC">
            <w:pPr>
              <w:jc w:val="center"/>
              <w:rPr>
                <w:lang w:val="pt-BR"/>
              </w:rPr>
            </w:pPr>
          </w:p>
        </w:tc>
      </w:tr>
    </w:tbl>
    <w:p w14:paraId="1315BDD0" w14:textId="77777777" w:rsidR="00D555BC" w:rsidRPr="00BA60AB" w:rsidRDefault="00D555BC">
      <w:pPr>
        <w:pStyle w:val="Legenda1"/>
        <w:jc w:val="center"/>
        <w:rPr>
          <w:lang w:val="pt-BR"/>
        </w:rPr>
      </w:pPr>
    </w:p>
    <w:p w14:paraId="441F81BF" w14:textId="77777777" w:rsidR="00D555BC" w:rsidRDefault="008B0897">
      <w:pPr>
        <w:pStyle w:val="Legenda1"/>
        <w:jc w:val="center"/>
        <w:rPr>
          <w:rFonts w:ascii="Verdana" w:hAnsi="Verdana"/>
          <w:b/>
          <w:bCs/>
          <w:lang w:val="pt-BR"/>
        </w:rPr>
      </w:pPr>
      <w:r>
        <w:rPr>
          <w:rFonts w:ascii="Verdana" w:hAnsi="Verdana"/>
          <w:b/>
          <w:bCs/>
          <w:lang w:val="pt-BR"/>
        </w:rPr>
        <w:t>Comunicação Supervisório Detector de nível</w:t>
      </w:r>
      <w:r w:rsidR="00C6081F">
        <w:rPr>
          <w:rFonts w:ascii="Verdana" w:hAnsi="Verdana"/>
          <w:b/>
          <w:bCs/>
          <w:lang w:val="pt-BR"/>
        </w:rPr>
        <w:t xml:space="preserve"> </w:t>
      </w:r>
    </w:p>
    <w:p w14:paraId="07C1442C" w14:textId="77777777" w:rsidR="00D555BC" w:rsidRDefault="00D555BC">
      <w:pPr>
        <w:spacing w:line="360" w:lineRule="auto"/>
        <w:jc w:val="center"/>
        <w:rPr>
          <w:b/>
          <w:lang w:val="pt-BR"/>
        </w:rPr>
      </w:pPr>
    </w:p>
    <w:p w14:paraId="1C60FFEA" w14:textId="77777777" w:rsidR="00D555BC" w:rsidRDefault="00D555BC">
      <w:pPr>
        <w:jc w:val="center"/>
        <w:rPr>
          <w:b/>
          <w:lang w:val="pt-BR"/>
        </w:rPr>
      </w:pPr>
    </w:p>
    <w:p w14:paraId="504662C3" w14:textId="77777777" w:rsidR="00F8176A" w:rsidRDefault="00F90A0A" w:rsidP="00F90A0A">
      <w:pPr>
        <w:pStyle w:val="Corpodetexto31"/>
        <w:jc w:val="center"/>
        <w:rPr>
          <w:lang w:val="pt-BR"/>
        </w:rPr>
      </w:pPr>
      <w:r>
        <w:rPr>
          <w:noProof/>
          <w:lang w:eastAsia="en-US" w:bidi="ar-SA"/>
        </w:rPr>
        <w:drawing>
          <wp:inline distT="0" distB="0" distL="0" distR="0" wp14:anchorId="7CD39F0D" wp14:editId="5D89C309">
            <wp:extent cx="5603240" cy="12947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129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7B9DE" w14:textId="77777777" w:rsidR="00F90A0A" w:rsidRPr="00F90A0A" w:rsidRDefault="00F90A0A" w:rsidP="00F90A0A">
      <w:pPr>
        <w:pStyle w:val="Legenda"/>
        <w:jc w:val="center"/>
        <w:rPr>
          <w:lang w:val="pt-BR"/>
        </w:rPr>
      </w:pPr>
      <w:bookmarkStart w:id="0" w:name="_Ref40283479"/>
      <w:r w:rsidRPr="00F90A0A">
        <w:rPr>
          <w:lang w:val="pt-BR"/>
        </w:rPr>
        <w:t xml:space="preserve">Figura </w:t>
      </w:r>
      <w:r>
        <w:fldChar w:fldCharType="begin"/>
      </w:r>
      <w:r w:rsidRPr="00F90A0A">
        <w:rPr>
          <w:lang w:val="pt-BR"/>
        </w:rPr>
        <w:instrText xml:space="preserve"> SEQ Figura \* ARABIC </w:instrText>
      </w:r>
      <w:r>
        <w:fldChar w:fldCharType="separate"/>
      </w:r>
      <w:r w:rsidRPr="00F90A0A">
        <w:rPr>
          <w:noProof/>
          <w:lang w:val="pt-BR"/>
        </w:rPr>
        <w:t>1</w:t>
      </w:r>
      <w:r>
        <w:fldChar w:fldCharType="end"/>
      </w:r>
      <w:bookmarkEnd w:id="0"/>
      <w:r w:rsidRPr="00F90A0A">
        <w:rPr>
          <w:lang w:val="pt-BR"/>
        </w:rPr>
        <w:t xml:space="preserve"> - Testes para </w:t>
      </w:r>
      <w:r>
        <w:rPr>
          <w:lang w:val="pt-BR"/>
        </w:rPr>
        <w:t>D</w:t>
      </w:r>
      <w:r w:rsidRPr="00F90A0A">
        <w:rPr>
          <w:lang w:val="pt-BR"/>
        </w:rPr>
        <w:t>esenvolvimento</w:t>
      </w:r>
      <w:r>
        <w:rPr>
          <w:lang w:val="pt-BR"/>
        </w:rPr>
        <w:t>/Programação</w:t>
      </w:r>
      <w:r w:rsidRPr="00F90A0A">
        <w:rPr>
          <w:lang w:val="pt-BR"/>
        </w:rPr>
        <w:t xml:space="preserve"> da comunicação </w:t>
      </w:r>
      <w:proofErr w:type="spellStart"/>
      <w:r w:rsidRPr="00F90A0A">
        <w:rPr>
          <w:lang w:val="pt-BR"/>
        </w:rPr>
        <w:t>Labview</w:t>
      </w:r>
      <w:proofErr w:type="spellEnd"/>
      <w:r w:rsidRPr="00F90A0A">
        <w:rPr>
          <w:lang w:val="pt-BR"/>
        </w:rPr>
        <w:t xml:space="preserve"> </w:t>
      </w:r>
      <w:proofErr w:type="spellStart"/>
      <w:r w:rsidRPr="00F90A0A">
        <w:rPr>
          <w:lang w:val="pt-BR"/>
        </w:rPr>
        <w:t>Freescale</w:t>
      </w:r>
      <w:proofErr w:type="spellEnd"/>
    </w:p>
    <w:p w14:paraId="55B24A1F" w14:textId="77777777" w:rsidR="00F8176A" w:rsidRDefault="009325C1" w:rsidP="009325C1">
      <w:pPr>
        <w:pStyle w:val="Corpodetexto31"/>
        <w:jc w:val="center"/>
        <w:rPr>
          <w:lang w:val="pt-BR"/>
        </w:rPr>
      </w:pPr>
      <w:r>
        <w:rPr>
          <w:noProof/>
          <w:lang w:eastAsia="en-US" w:bidi="ar-SA"/>
        </w:rPr>
        <w:drawing>
          <wp:inline distT="0" distB="0" distL="0" distR="0" wp14:anchorId="090C204A" wp14:editId="313F7F91">
            <wp:extent cx="5603240" cy="18065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180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26440" w14:textId="77777777" w:rsidR="00F90A0A" w:rsidRPr="00F90A0A" w:rsidRDefault="00F90A0A" w:rsidP="00F90A0A">
      <w:pPr>
        <w:pStyle w:val="Legenda"/>
        <w:jc w:val="center"/>
        <w:rPr>
          <w:lang w:val="pt-BR"/>
        </w:rPr>
      </w:pPr>
      <w:bookmarkStart w:id="1" w:name="_Ref40283887"/>
      <w:r w:rsidRPr="00F90A0A">
        <w:rPr>
          <w:lang w:val="pt-BR"/>
        </w:rPr>
        <w:t xml:space="preserve">Figura </w:t>
      </w:r>
      <w:r>
        <w:fldChar w:fldCharType="begin"/>
      </w:r>
      <w:r w:rsidRPr="00F90A0A">
        <w:rPr>
          <w:lang w:val="pt-BR"/>
        </w:rPr>
        <w:instrText xml:space="preserve"> SEQ Figura \* ARABIC </w:instrText>
      </w:r>
      <w:r>
        <w:fldChar w:fldCharType="separate"/>
      </w:r>
      <w:r>
        <w:rPr>
          <w:noProof/>
          <w:lang w:val="pt-BR"/>
        </w:rPr>
        <w:t>2</w:t>
      </w:r>
      <w:r>
        <w:fldChar w:fldCharType="end"/>
      </w:r>
      <w:bookmarkEnd w:id="1"/>
      <w:r w:rsidRPr="00F90A0A">
        <w:rPr>
          <w:lang w:val="pt-BR"/>
        </w:rPr>
        <w:t xml:space="preserve"> - Testes para comunicação </w:t>
      </w:r>
      <w:proofErr w:type="spellStart"/>
      <w:r w:rsidRPr="00F90A0A">
        <w:rPr>
          <w:lang w:val="pt-BR"/>
        </w:rPr>
        <w:t>Labview</w:t>
      </w:r>
      <w:proofErr w:type="spellEnd"/>
      <w:r w:rsidRPr="00F90A0A">
        <w:rPr>
          <w:lang w:val="pt-BR"/>
        </w:rPr>
        <w:t xml:space="preserve"> </w:t>
      </w:r>
      <w:proofErr w:type="spellStart"/>
      <w:r w:rsidRPr="00F90A0A">
        <w:rPr>
          <w:lang w:val="pt-BR"/>
        </w:rPr>
        <w:t>Freescale</w:t>
      </w:r>
      <w:proofErr w:type="spellEnd"/>
    </w:p>
    <w:p w14:paraId="295CAEB0" w14:textId="77777777" w:rsidR="009325C1" w:rsidRDefault="009325C1" w:rsidP="009325C1">
      <w:pPr>
        <w:pStyle w:val="Corpodetexto31"/>
        <w:jc w:val="center"/>
        <w:rPr>
          <w:lang w:val="pt-BR"/>
        </w:rPr>
      </w:pPr>
    </w:p>
    <w:p w14:paraId="63A65BB2" w14:textId="77777777" w:rsidR="006B4D7E" w:rsidRPr="006B4D7E" w:rsidRDefault="006B4D7E" w:rsidP="006B4D7E">
      <w:pPr>
        <w:pStyle w:val="PargrafodaLista"/>
        <w:numPr>
          <w:ilvl w:val="0"/>
          <w:numId w:val="1"/>
        </w:numPr>
        <w:ind w:left="0" w:firstLine="0"/>
        <w:rPr>
          <w:color w:val="1F497D" w:themeColor="text2"/>
        </w:rPr>
      </w:pPr>
      <w:r w:rsidRPr="006B4D7E">
        <w:rPr>
          <w:color w:val="1F497D" w:themeColor="text2"/>
        </w:rPr>
        <w:t xml:space="preserve">Planejamento do teste de comunicação do </w:t>
      </w:r>
      <w:proofErr w:type="spellStart"/>
      <w:r w:rsidRPr="006B4D7E">
        <w:rPr>
          <w:color w:val="1F497D" w:themeColor="text2"/>
        </w:rPr>
        <w:t>freescale</w:t>
      </w:r>
      <w:proofErr w:type="spellEnd"/>
      <w:r w:rsidRPr="006B4D7E">
        <w:rPr>
          <w:color w:val="1F497D" w:themeColor="text2"/>
        </w:rPr>
        <w:t>;</w:t>
      </w:r>
    </w:p>
    <w:p w14:paraId="001899A1" w14:textId="77777777" w:rsidR="006B4D7E" w:rsidRDefault="00302A37" w:rsidP="00302A37">
      <w:pPr>
        <w:pStyle w:val="PargrafodaLista"/>
        <w:numPr>
          <w:ilvl w:val="0"/>
          <w:numId w:val="4"/>
        </w:numPr>
      </w:pPr>
      <w:r w:rsidRPr="00302A37">
        <w:t xml:space="preserve">Desenvolvimento da comunicação entre supervisão e </w:t>
      </w:r>
      <w:proofErr w:type="spellStart"/>
      <w:r w:rsidRPr="00302A37">
        <w:t>Freescale</w:t>
      </w:r>
      <w:proofErr w:type="spellEnd"/>
      <w:r w:rsidRPr="00302A37">
        <w:t xml:space="preserve"> conforme </w:t>
      </w:r>
      <w:proofErr w:type="spellStart"/>
      <w:r w:rsidRPr="00302A37">
        <w:t>doc</w:t>
      </w:r>
      <w:proofErr w:type="spellEnd"/>
      <w:r>
        <w:t xml:space="preserve"> anexo </w:t>
      </w:r>
      <w:proofErr w:type="gramStart"/>
      <w:r w:rsidRPr="00302A37">
        <w:rPr>
          <w:i/>
        </w:rPr>
        <w:t>Comunicação.pdf</w:t>
      </w:r>
      <w:r>
        <w:t xml:space="preserve"> .</w:t>
      </w:r>
      <w:proofErr w:type="gramEnd"/>
    </w:p>
    <w:p w14:paraId="4ACA606C" w14:textId="77777777" w:rsidR="00EB5F53" w:rsidRDefault="00302A37" w:rsidP="00302A37">
      <w:pPr>
        <w:pStyle w:val="PargrafodaLista"/>
        <w:numPr>
          <w:ilvl w:val="1"/>
          <w:numId w:val="4"/>
        </w:numPr>
      </w:pPr>
      <w:r>
        <w:t xml:space="preserve">Montagem de </w:t>
      </w:r>
      <w:proofErr w:type="spellStart"/>
      <w:r>
        <w:t>echo</w:t>
      </w:r>
      <w:proofErr w:type="spellEnd"/>
      <w:r>
        <w:t xml:space="preserve"> para verificar se comunicação está funcionando (Vinicius)</w:t>
      </w:r>
    </w:p>
    <w:p w14:paraId="50E1EC25" w14:textId="77777777" w:rsidR="00B26432" w:rsidRPr="00022C4B" w:rsidRDefault="00EB5F53" w:rsidP="00022C4B">
      <w:pPr>
        <w:pStyle w:val="PargrafodaLista"/>
        <w:numPr>
          <w:ilvl w:val="2"/>
          <w:numId w:val="13"/>
        </w:numPr>
      </w:pPr>
      <w:r w:rsidRPr="00022C4B">
        <w:t>Teste realizado</w:t>
      </w:r>
      <w:r w:rsidR="00E67E93" w:rsidRPr="00022C4B">
        <w:t xml:space="preserve">: A comunicação </w:t>
      </w:r>
      <w:r w:rsidR="00022C4B" w:rsidRPr="00022C4B">
        <w:t>foi</w:t>
      </w:r>
      <w:r w:rsidR="00E67E93" w:rsidRPr="00022C4B">
        <w:t xml:space="preserve"> estabelecida</w:t>
      </w:r>
      <w:r w:rsidR="00414FA6" w:rsidRPr="00022C4B">
        <w:t>.</w:t>
      </w:r>
      <w:r w:rsidR="00E67E93" w:rsidRPr="00022C4B">
        <w:t xml:space="preserve"> </w:t>
      </w:r>
    </w:p>
    <w:p w14:paraId="062D37EA" w14:textId="77777777" w:rsidR="00E67E93" w:rsidRPr="008001AF" w:rsidRDefault="00302A37" w:rsidP="00B26432">
      <w:pPr>
        <w:pStyle w:val="PargrafodaLista"/>
        <w:numPr>
          <w:ilvl w:val="1"/>
          <w:numId w:val="4"/>
        </w:numPr>
      </w:pPr>
      <w:r w:rsidRPr="00EB5F53">
        <w:rPr>
          <w:color w:val="FF0000"/>
        </w:rPr>
        <w:t xml:space="preserve"> </w:t>
      </w:r>
      <w:r w:rsidR="00B26432" w:rsidRPr="008001AF">
        <w:t>D</w:t>
      </w:r>
      <w:r w:rsidR="00EB5F53" w:rsidRPr="008001AF">
        <w:t xml:space="preserve">esenvolver resposta pela placa </w:t>
      </w:r>
      <w:proofErr w:type="spellStart"/>
      <w:r w:rsidR="00EB5F53" w:rsidRPr="008001AF">
        <w:t>Freescale</w:t>
      </w:r>
      <w:proofErr w:type="spellEnd"/>
      <w:r w:rsidR="00B26432" w:rsidRPr="008001AF">
        <w:t xml:space="preserve"> aos comandos enviados</w:t>
      </w:r>
      <w:r w:rsidR="00EB5F53" w:rsidRPr="008001AF">
        <w:t>.</w:t>
      </w:r>
    </w:p>
    <w:p w14:paraId="0FC6B1C6" w14:textId="77777777" w:rsidR="00E67E93" w:rsidRPr="00022C4B" w:rsidRDefault="00E67E93" w:rsidP="00062E37">
      <w:pPr>
        <w:pStyle w:val="PargrafodaLista"/>
        <w:numPr>
          <w:ilvl w:val="2"/>
          <w:numId w:val="12"/>
        </w:numPr>
      </w:pPr>
      <w:r w:rsidRPr="00022C4B">
        <w:t xml:space="preserve">A placa já </w:t>
      </w:r>
      <w:r w:rsidR="008001AF" w:rsidRPr="00022C4B">
        <w:t>atende</w:t>
      </w:r>
      <w:r w:rsidRPr="00022C4B">
        <w:t xml:space="preserve"> o comando para fazer teste 10</w:t>
      </w:r>
    </w:p>
    <w:p w14:paraId="549EC162" w14:textId="77777777" w:rsidR="00E67E93" w:rsidRPr="00022C4B" w:rsidRDefault="00E67E93" w:rsidP="00062E37">
      <w:pPr>
        <w:pStyle w:val="PargrafodaLista"/>
        <w:numPr>
          <w:ilvl w:val="2"/>
          <w:numId w:val="12"/>
        </w:numPr>
      </w:pPr>
      <w:r w:rsidRPr="00022C4B">
        <w:t>A placa já atende comando para concluir teste 20</w:t>
      </w:r>
    </w:p>
    <w:p w14:paraId="696DBF3D" w14:textId="77777777" w:rsidR="00062E37" w:rsidRPr="008001AF" w:rsidRDefault="00022C4B" w:rsidP="00E67E93">
      <w:pPr>
        <w:pStyle w:val="PargrafodaLista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programa</w:t>
      </w:r>
      <w:r w:rsidR="00062E37">
        <w:rPr>
          <w:color w:val="FF0000"/>
        </w:rPr>
        <w:t xml:space="preserve">r </w:t>
      </w:r>
      <w:r>
        <w:rPr>
          <w:color w:val="FF0000"/>
        </w:rPr>
        <w:t xml:space="preserve">resposta com o </w:t>
      </w:r>
      <w:r w:rsidR="00062E37">
        <w:rPr>
          <w:color w:val="FF0000"/>
        </w:rPr>
        <w:t xml:space="preserve">comando 20 quando está </w:t>
      </w:r>
      <w:r>
        <w:rPr>
          <w:color w:val="FF0000"/>
        </w:rPr>
        <w:t xml:space="preserve">Sensor </w:t>
      </w:r>
      <w:proofErr w:type="spellStart"/>
      <w:r>
        <w:rPr>
          <w:color w:val="FF0000"/>
        </w:rPr>
        <w:t>Optico</w:t>
      </w:r>
      <w:proofErr w:type="spellEnd"/>
      <w:r>
        <w:rPr>
          <w:color w:val="FF0000"/>
        </w:rPr>
        <w:t xml:space="preserve"> está </w:t>
      </w:r>
      <w:r w:rsidR="00062E37">
        <w:rPr>
          <w:color w:val="FF0000"/>
        </w:rPr>
        <w:t xml:space="preserve">em Home. </w:t>
      </w:r>
    </w:p>
    <w:p w14:paraId="324E83EB" w14:textId="77777777" w:rsidR="00E67E93" w:rsidRPr="00E67E93" w:rsidRDefault="00E67E93" w:rsidP="00062E37">
      <w:pPr>
        <w:pStyle w:val="PargrafodaLista"/>
        <w:numPr>
          <w:ilvl w:val="2"/>
          <w:numId w:val="4"/>
        </w:numPr>
        <w:rPr>
          <w:color w:val="FF0000"/>
        </w:rPr>
      </w:pPr>
      <w:r w:rsidRPr="00E67E93">
        <w:rPr>
          <w:color w:val="FF0000"/>
        </w:rPr>
        <w:lastRenderedPageBreak/>
        <w:t xml:space="preserve">Falta </w:t>
      </w:r>
      <w:r w:rsidR="0074291D">
        <w:rPr>
          <w:color w:val="FF0000"/>
        </w:rPr>
        <w:t xml:space="preserve">programar resposta ao </w:t>
      </w:r>
      <w:r w:rsidRPr="00E67E93">
        <w:rPr>
          <w:color w:val="FF0000"/>
        </w:rPr>
        <w:t>comando para alinhamento 30</w:t>
      </w:r>
      <w:r w:rsidR="00062E37">
        <w:rPr>
          <w:color w:val="FF0000"/>
        </w:rPr>
        <w:t xml:space="preserve"> -&gt; caso flag indique mem</w:t>
      </w:r>
      <w:r w:rsidR="00022C4B">
        <w:rPr>
          <w:color w:val="FF0000"/>
        </w:rPr>
        <w:t>ó</w:t>
      </w:r>
      <w:r w:rsidR="00062E37">
        <w:rPr>
          <w:color w:val="FF0000"/>
        </w:rPr>
        <w:t>ria com dados tem que retornar essa informação.</w:t>
      </w:r>
    </w:p>
    <w:p w14:paraId="09279269" w14:textId="77777777" w:rsidR="00302A37" w:rsidRDefault="00E67E93" w:rsidP="00062E37">
      <w:pPr>
        <w:pStyle w:val="PargrafodaLista"/>
        <w:numPr>
          <w:ilvl w:val="2"/>
          <w:numId w:val="4"/>
        </w:numPr>
        <w:rPr>
          <w:color w:val="FF0000"/>
        </w:rPr>
      </w:pPr>
      <w:r w:rsidRPr="00E67E93">
        <w:rPr>
          <w:color w:val="FF0000"/>
        </w:rPr>
        <w:t xml:space="preserve">Falta </w:t>
      </w:r>
      <w:r w:rsidR="0074291D">
        <w:rPr>
          <w:color w:val="FF0000"/>
        </w:rPr>
        <w:t xml:space="preserve">programa resposta ao </w:t>
      </w:r>
      <w:r w:rsidRPr="00E67E93">
        <w:rPr>
          <w:color w:val="FF0000"/>
        </w:rPr>
        <w:t>comando para leitura de dados alinhamento 4</w:t>
      </w:r>
      <w:r>
        <w:rPr>
          <w:color w:val="FF0000"/>
        </w:rPr>
        <w:t>x</w:t>
      </w:r>
      <w:r w:rsidRPr="00E67E93">
        <w:rPr>
          <w:color w:val="FF0000"/>
        </w:rPr>
        <w:t xml:space="preserve"> e 5</w:t>
      </w:r>
      <w:r>
        <w:rPr>
          <w:color w:val="FF0000"/>
        </w:rPr>
        <w:t>x</w:t>
      </w:r>
    </w:p>
    <w:p w14:paraId="4E2876EC" w14:textId="77777777" w:rsidR="00062E37" w:rsidRPr="00E67E93" w:rsidRDefault="00062E37" w:rsidP="00062E37">
      <w:pPr>
        <w:pStyle w:val="PargrafodaLista"/>
        <w:numPr>
          <w:ilvl w:val="2"/>
          <w:numId w:val="4"/>
        </w:numPr>
        <w:rPr>
          <w:color w:val="FF0000"/>
        </w:rPr>
      </w:pPr>
      <w:r>
        <w:rPr>
          <w:color w:val="FF0000"/>
        </w:rPr>
        <w:t xml:space="preserve">Falta comando 60 – Limpa a memória de dados alinhamento </w:t>
      </w:r>
    </w:p>
    <w:p w14:paraId="01671F18" w14:textId="77777777" w:rsidR="00302A37" w:rsidRDefault="00302A37" w:rsidP="00302A37">
      <w:pPr>
        <w:pStyle w:val="PargrafodaLista"/>
        <w:numPr>
          <w:ilvl w:val="1"/>
          <w:numId w:val="4"/>
        </w:numPr>
      </w:pPr>
      <w:r>
        <w:t>Cabo USB-Serial para realizar a comunicação</w:t>
      </w:r>
    </w:p>
    <w:p w14:paraId="6C2089A6" w14:textId="77777777" w:rsidR="00302A37" w:rsidRPr="008001AF" w:rsidRDefault="0074291D" w:rsidP="00302A37">
      <w:pPr>
        <w:pStyle w:val="PargrafodaLista"/>
        <w:numPr>
          <w:ilvl w:val="1"/>
          <w:numId w:val="4"/>
        </w:numPr>
      </w:pPr>
      <w:r w:rsidRPr="008001AF">
        <w:t xml:space="preserve">Desenvolvimento de protótipo da comunicação em </w:t>
      </w:r>
      <w:proofErr w:type="spellStart"/>
      <w:r w:rsidRPr="008001AF">
        <w:t>Labview</w:t>
      </w:r>
      <w:proofErr w:type="spellEnd"/>
      <w:r w:rsidR="00BE681A">
        <w:t>.</w:t>
      </w:r>
      <w:r w:rsidRPr="008001AF">
        <w:t xml:space="preserve"> </w:t>
      </w:r>
      <w:r w:rsidR="00302A37" w:rsidRPr="008001AF">
        <w:t xml:space="preserve">Realizar teste de comunicação conforme </w:t>
      </w:r>
      <w:r w:rsidR="00302A37" w:rsidRPr="008001AF">
        <w:fldChar w:fldCharType="begin"/>
      </w:r>
      <w:r w:rsidR="00302A37" w:rsidRPr="008001AF">
        <w:instrText xml:space="preserve"> REF _Ref40283479 \h </w:instrText>
      </w:r>
      <w:r w:rsidR="00302A37" w:rsidRPr="008001AF">
        <w:fldChar w:fldCharType="separate"/>
      </w:r>
      <w:r w:rsidR="00302A37" w:rsidRPr="008001AF">
        <w:t xml:space="preserve">Figura </w:t>
      </w:r>
      <w:r w:rsidR="00302A37" w:rsidRPr="008001AF">
        <w:rPr>
          <w:noProof/>
        </w:rPr>
        <w:t>1</w:t>
      </w:r>
      <w:r w:rsidR="00302A37" w:rsidRPr="008001AF">
        <w:fldChar w:fldCharType="end"/>
      </w:r>
      <w:r w:rsidR="003E2D0B" w:rsidRPr="008001AF">
        <w:t>(</w:t>
      </w:r>
      <w:proofErr w:type="spellStart"/>
      <w:r w:rsidR="003E2D0B" w:rsidRPr="008001AF">
        <w:t>Niede</w:t>
      </w:r>
      <w:proofErr w:type="spellEnd"/>
      <w:r w:rsidR="003E2D0B" w:rsidRPr="008001AF">
        <w:t xml:space="preserve"> e Vinicius)</w:t>
      </w:r>
      <w:r w:rsidR="00302A37" w:rsidRPr="008001AF">
        <w:t xml:space="preserve">. </w:t>
      </w:r>
    </w:p>
    <w:p w14:paraId="374D8C68" w14:textId="77777777" w:rsidR="00E430FE" w:rsidRPr="00022C4B" w:rsidRDefault="008001AF" w:rsidP="00022C4B">
      <w:pPr>
        <w:pStyle w:val="PargrafodaLista"/>
        <w:numPr>
          <w:ilvl w:val="2"/>
          <w:numId w:val="14"/>
        </w:numPr>
      </w:pPr>
      <w:r w:rsidRPr="00022C4B">
        <w:t xml:space="preserve">A comunicação enviando e recebendo </w:t>
      </w:r>
      <w:proofErr w:type="spellStart"/>
      <w:r w:rsidRPr="00022C4B">
        <w:t>strings</w:t>
      </w:r>
      <w:proofErr w:type="spellEnd"/>
      <w:r w:rsidRPr="00022C4B">
        <w:t xml:space="preserve"> já está funcionando Programa Basic serial </w:t>
      </w:r>
      <w:proofErr w:type="spellStart"/>
      <w:r w:rsidRPr="00022C4B">
        <w:t>read-write</w:t>
      </w:r>
      <w:proofErr w:type="spellEnd"/>
      <w:r w:rsidRPr="00022C4B">
        <w:t>.</w:t>
      </w:r>
    </w:p>
    <w:p w14:paraId="351054C3" w14:textId="77777777" w:rsidR="008001AF" w:rsidRPr="008001AF" w:rsidRDefault="00E430FE" w:rsidP="0074291D">
      <w:pPr>
        <w:pStyle w:val="PargrafodaLista"/>
        <w:numPr>
          <w:ilvl w:val="2"/>
          <w:numId w:val="11"/>
        </w:numPr>
        <w:rPr>
          <w:color w:val="FF0000"/>
        </w:rPr>
      </w:pPr>
      <w:r>
        <w:rPr>
          <w:color w:val="FF0000"/>
        </w:rPr>
        <w:t xml:space="preserve">Implementar tratamento de </w:t>
      </w:r>
      <w:proofErr w:type="spellStart"/>
      <w:r>
        <w:rPr>
          <w:color w:val="FF0000"/>
        </w:rPr>
        <w:t>time-out</w:t>
      </w:r>
      <w:proofErr w:type="spellEnd"/>
      <w:r>
        <w:rPr>
          <w:color w:val="FF0000"/>
        </w:rPr>
        <w:t>.</w:t>
      </w:r>
      <w:r w:rsidR="008001AF">
        <w:rPr>
          <w:color w:val="FF0000"/>
        </w:rPr>
        <w:t xml:space="preserve"> </w:t>
      </w:r>
    </w:p>
    <w:p w14:paraId="4E9094A8" w14:textId="77777777" w:rsidR="00A76531" w:rsidRPr="008001AF" w:rsidRDefault="00A76531" w:rsidP="00302A37">
      <w:pPr>
        <w:pStyle w:val="PargrafodaLista"/>
        <w:numPr>
          <w:ilvl w:val="1"/>
          <w:numId w:val="4"/>
        </w:numPr>
      </w:pPr>
      <w:r w:rsidRPr="008001AF">
        <w:t xml:space="preserve">Realizar testes de validação e comunicação no laboratório para verificar se dados são consistentes (interface </w:t>
      </w:r>
      <w:proofErr w:type="spellStart"/>
      <w:r w:rsidRPr="008001AF">
        <w:t>Matlab</w:t>
      </w:r>
      <w:proofErr w:type="spellEnd"/>
      <w:r w:rsidRPr="008001AF">
        <w:t>???):</w:t>
      </w:r>
    </w:p>
    <w:p w14:paraId="1BA3C661" w14:textId="77777777" w:rsidR="00A76531" w:rsidRDefault="00A76531" w:rsidP="008001AF">
      <w:pPr>
        <w:pStyle w:val="PargrafodaLista"/>
        <w:numPr>
          <w:ilvl w:val="2"/>
          <w:numId w:val="10"/>
        </w:numPr>
        <w:rPr>
          <w:color w:val="FF0000"/>
        </w:rPr>
      </w:pPr>
      <w:r>
        <w:rPr>
          <w:color w:val="FF0000"/>
        </w:rPr>
        <w:t xml:space="preserve">Realizar ensaios </w:t>
      </w:r>
      <w:r w:rsidR="00E45105">
        <w:rPr>
          <w:color w:val="FF0000"/>
        </w:rPr>
        <w:t xml:space="preserve">de validação </w:t>
      </w:r>
      <w:r>
        <w:rPr>
          <w:color w:val="FF0000"/>
        </w:rPr>
        <w:t>com injeção de ar (</w:t>
      </w:r>
      <w:r w:rsidR="00A72A82">
        <w:rPr>
          <w:color w:val="FF0000"/>
        </w:rPr>
        <w:t xml:space="preserve">variar o tempo </w:t>
      </w:r>
      <w:proofErr w:type="gramStart"/>
      <w:r w:rsidR="00A72A82">
        <w:rPr>
          <w:color w:val="FF0000"/>
        </w:rPr>
        <w:t xml:space="preserve">em </w:t>
      </w:r>
      <w:r>
        <w:rPr>
          <w:color w:val="FF0000"/>
        </w:rPr>
        <w:t xml:space="preserve"> minutos</w:t>
      </w:r>
      <w:proofErr w:type="gramEnd"/>
      <w:r>
        <w:rPr>
          <w:color w:val="FF0000"/>
        </w:rPr>
        <w:t xml:space="preserve"> três vazões diferentes para cada ensaio; fechamento rápido das válvulas;  leitura de pressão e dados do detector de nível feitos repetidamente marcando o tempo. Leitura final das alturas manualmente após um tempo longo-&gt;valor verdadeiro!</w:t>
      </w:r>
      <w:r>
        <w:rPr>
          <w:color w:val="FF0000"/>
        </w:rPr>
        <w:br/>
        <w:t xml:space="preserve">1) </w:t>
      </w:r>
      <w:r w:rsidR="00A72A82">
        <w:rPr>
          <w:color w:val="FF0000"/>
        </w:rPr>
        <w:t>alfa=0,6 WC=0,7</w:t>
      </w:r>
      <w:r>
        <w:rPr>
          <w:color w:val="FF0000"/>
        </w:rPr>
        <w:t xml:space="preserve"> 2) </w:t>
      </w:r>
      <w:r w:rsidR="00A72A82">
        <w:rPr>
          <w:color w:val="FF0000"/>
        </w:rPr>
        <w:t>alfa=0,6 WC=0,3 3) alfa=0,3 WC=0,7</w:t>
      </w:r>
      <w:r w:rsidR="00A72A82" w:rsidRPr="00A72A82">
        <w:rPr>
          <w:color w:val="FF0000"/>
        </w:rPr>
        <w:t xml:space="preserve"> </w:t>
      </w:r>
      <w:r w:rsidR="00A72A82">
        <w:rPr>
          <w:color w:val="FF0000"/>
        </w:rPr>
        <w:br/>
        <w:t>4) alfa=0,3 WC=0,3</w:t>
      </w:r>
      <w:r>
        <w:rPr>
          <w:color w:val="FF0000"/>
        </w:rPr>
        <w:t xml:space="preserve">. </w:t>
      </w:r>
      <w:r w:rsidR="00E45105">
        <w:rPr>
          <w:color w:val="FF0000"/>
        </w:rPr>
        <w:t xml:space="preserve">Todos em relação ao tubo com 1800mm. </w:t>
      </w:r>
    </w:p>
    <w:p w14:paraId="74FE2671" w14:textId="77777777" w:rsidR="008001AF" w:rsidRDefault="008001AF" w:rsidP="008001AF">
      <w:pPr>
        <w:pStyle w:val="PargrafodaLista"/>
        <w:numPr>
          <w:ilvl w:val="2"/>
          <w:numId w:val="10"/>
        </w:numPr>
        <w:rPr>
          <w:color w:val="FF0000"/>
        </w:rPr>
      </w:pPr>
      <w:r>
        <w:rPr>
          <w:color w:val="FF0000"/>
        </w:rPr>
        <w:t xml:space="preserve">Realizar teste de alinhamento. Enviar os valores para a interface </w:t>
      </w:r>
      <w:proofErr w:type="spellStart"/>
      <w:r>
        <w:rPr>
          <w:color w:val="FF0000"/>
        </w:rPr>
        <w:t>Labview</w:t>
      </w:r>
      <w:proofErr w:type="spellEnd"/>
      <w:r>
        <w:rPr>
          <w:color w:val="FF0000"/>
        </w:rPr>
        <w:t xml:space="preserve"> através da comunicação serial. </w:t>
      </w:r>
    </w:p>
    <w:p w14:paraId="5515A786" w14:textId="77777777" w:rsidR="00120C6E" w:rsidRDefault="00A76531" w:rsidP="00120C6E">
      <w:pPr>
        <w:pStyle w:val="PargrafodaLista"/>
        <w:numPr>
          <w:ilvl w:val="2"/>
          <w:numId w:val="10"/>
        </w:numPr>
        <w:rPr>
          <w:color w:val="FF0000"/>
        </w:rPr>
      </w:pPr>
      <w:r>
        <w:rPr>
          <w:color w:val="FF0000"/>
        </w:rPr>
        <w:t xml:space="preserve"> </w:t>
      </w:r>
      <w:r w:rsidR="00120C6E">
        <w:rPr>
          <w:color w:val="FF0000"/>
        </w:rPr>
        <w:t xml:space="preserve">Validar cálculos dos algoritmos de merge. </w:t>
      </w:r>
    </w:p>
    <w:p w14:paraId="3AC89DDD" w14:textId="77777777" w:rsidR="006E46D3" w:rsidRDefault="006E46D3" w:rsidP="00120C6E">
      <w:pPr>
        <w:pStyle w:val="PargrafodaLista"/>
        <w:numPr>
          <w:ilvl w:val="2"/>
          <w:numId w:val="10"/>
        </w:numPr>
        <w:rPr>
          <w:color w:val="FF0000"/>
        </w:rPr>
      </w:pPr>
      <w:r>
        <w:rPr>
          <w:color w:val="FF0000"/>
        </w:rPr>
        <w:t xml:space="preserve">Armazenamento dos resultados. </w:t>
      </w:r>
    </w:p>
    <w:p w14:paraId="3D5D0D7D" w14:textId="77777777" w:rsidR="00022C4B" w:rsidRDefault="00022C4B" w:rsidP="00120C6E">
      <w:pPr>
        <w:pStyle w:val="PargrafodaLista"/>
        <w:numPr>
          <w:ilvl w:val="2"/>
          <w:numId w:val="10"/>
        </w:numPr>
        <w:rPr>
          <w:color w:val="FF0000"/>
        </w:rPr>
      </w:pPr>
      <w:r>
        <w:rPr>
          <w:color w:val="FF0000"/>
        </w:rPr>
        <w:t xml:space="preserve">Marcar data para ensaios de validação na oficina. </w:t>
      </w:r>
    </w:p>
    <w:p w14:paraId="35DB44F6" w14:textId="77777777" w:rsidR="0097313E" w:rsidRPr="008001AF" w:rsidRDefault="0097313E" w:rsidP="0097313E">
      <w:pPr>
        <w:pStyle w:val="PargrafodaLista"/>
        <w:numPr>
          <w:ilvl w:val="0"/>
          <w:numId w:val="15"/>
        </w:numPr>
      </w:pPr>
      <w:r>
        <w:t>Construir peças de reposição para troca rápida em caso de problemas</w:t>
      </w:r>
    </w:p>
    <w:p w14:paraId="37F14EF6" w14:textId="77777777" w:rsidR="0097313E" w:rsidRDefault="0097313E" w:rsidP="00120C6E">
      <w:pPr>
        <w:pStyle w:val="PargrafodaLista"/>
        <w:numPr>
          <w:ilvl w:val="2"/>
          <w:numId w:val="10"/>
        </w:numPr>
        <w:rPr>
          <w:color w:val="FF0000"/>
        </w:rPr>
      </w:pPr>
    </w:p>
    <w:p w14:paraId="3F6EF2AF" w14:textId="77777777" w:rsidR="006B4D7E" w:rsidRPr="006B4D7E" w:rsidRDefault="006B4D7E" w:rsidP="006B4D7E">
      <w:pPr>
        <w:ind w:left="567"/>
        <w:rPr>
          <w:lang w:val="pt-BR"/>
        </w:rPr>
      </w:pPr>
    </w:p>
    <w:p w14:paraId="1E60E9B6" w14:textId="77777777" w:rsidR="006B4D7E" w:rsidRDefault="006B4D7E" w:rsidP="006B4D7E">
      <w:pPr>
        <w:pStyle w:val="PargrafodaLista"/>
        <w:numPr>
          <w:ilvl w:val="0"/>
          <w:numId w:val="1"/>
        </w:numPr>
        <w:ind w:left="0" w:firstLine="0"/>
        <w:rPr>
          <w:color w:val="1F497D" w:themeColor="text2"/>
        </w:rPr>
      </w:pPr>
      <w:r w:rsidRPr="006B4D7E">
        <w:rPr>
          <w:color w:val="1F497D" w:themeColor="text2"/>
        </w:rPr>
        <w:t>Verificar com a HI o padrão de cabo RS232;</w:t>
      </w:r>
    </w:p>
    <w:p w14:paraId="06F29F32" w14:textId="77777777" w:rsidR="006B4D7E" w:rsidRPr="00302A37" w:rsidRDefault="00302A37" w:rsidP="003E2D0B">
      <w:pPr>
        <w:pStyle w:val="PargrafodaLista"/>
        <w:numPr>
          <w:ilvl w:val="0"/>
          <w:numId w:val="4"/>
        </w:numPr>
      </w:pPr>
      <w:r>
        <w:lastRenderedPageBreak/>
        <w:t xml:space="preserve">   </w:t>
      </w:r>
      <w:r w:rsidR="006B4D7E" w:rsidRPr="00302A37">
        <w:t>Documento enviado em anexo</w:t>
      </w:r>
      <w:r w:rsidRPr="00302A37">
        <w:t xml:space="preserve"> </w:t>
      </w:r>
      <w:r w:rsidR="008B717D" w:rsidRPr="00302A37">
        <w:t>(link enviado pelo Fabio da HI)</w:t>
      </w:r>
      <w:r w:rsidR="00120622" w:rsidRPr="00302A37">
        <w:t xml:space="preserve">. O padrão utiliza três fios.  </w:t>
      </w:r>
    </w:p>
    <w:p w14:paraId="24D1FDDC" w14:textId="77777777" w:rsidR="00120622" w:rsidRPr="006B4D7E" w:rsidRDefault="00302A37" w:rsidP="003E2D0B">
      <w:pPr>
        <w:pStyle w:val="PargrafodaLista"/>
        <w:numPr>
          <w:ilvl w:val="0"/>
          <w:numId w:val="4"/>
        </w:numPr>
      </w:pPr>
      <w:r>
        <w:t xml:space="preserve"> </w:t>
      </w:r>
      <w:r w:rsidR="00120622">
        <w:t xml:space="preserve">Ao final </w:t>
      </w:r>
      <w:r w:rsidR="003E2D0B">
        <w:t>de todos os</w:t>
      </w:r>
      <w:r w:rsidR="00120622">
        <w:t xml:space="preserve"> testes </w:t>
      </w:r>
      <w:r w:rsidR="003E2D0B">
        <w:t xml:space="preserve">de </w:t>
      </w:r>
      <w:r w:rsidR="00120622">
        <w:t xml:space="preserve">comunicação </w:t>
      </w:r>
      <w:r w:rsidR="00F90A0A">
        <w:t xml:space="preserve">será feito cabo longo para </w:t>
      </w:r>
      <w:proofErr w:type="gramStart"/>
      <w:r w:rsidR="00F90A0A">
        <w:t>conexão  entre</w:t>
      </w:r>
      <w:proofErr w:type="gramEnd"/>
      <w:r w:rsidR="00F90A0A">
        <w:t xml:space="preserve"> Caixa Detector de Nível</w:t>
      </w:r>
      <w:r w:rsidR="008B717D">
        <w:t xml:space="preserve"> &lt;</w:t>
      </w:r>
      <w:r w:rsidR="00F90A0A">
        <w:t>-</w:t>
      </w:r>
      <w:r w:rsidR="008B717D">
        <w:t>&gt;</w:t>
      </w:r>
      <w:r w:rsidR="00F90A0A">
        <w:t xml:space="preserve"> CLP. </w:t>
      </w:r>
    </w:p>
    <w:p w14:paraId="27049958" w14:textId="77777777" w:rsidR="006B4D7E" w:rsidRDefault="006B4D7E" w:rsidP="003E2D0B">
      <w:pPr>
        <w:pStyle w:val="PargrafodaLista"/>
        <w:numPr>
          <w:ilvl w:val="0"/>
          <w:numId w:val="1"/>
        </w:numPr>
        <w:ind w:left="0" w:firstLine="0"/>
        <w:rPr>
          <w:color w:val="1F497D" w:themeColor="text2"/>
        </w:rPr>
      </w:pPr>
      <w:r w:rsidRPr="003E2D0B">
        <w:rPr>
          <w:color w:val="1F497D" w:themeColor="text2"/>
        </w:rPr>
        <w:t>Acertar com o Fábio da HI a atualização do programa do CLP, armário 0200;</w:t>
      </w:r>
    </w:p>
    <w:p w14:paraId="767B9630" w14:textId="77777777" w:rsidR="003E2D0B" w:rsidRDefault="00A00F54" w:rsidP="003E2D0B">
      <w:pPr>
        <w:pStyle w:val="PargrafodaLista"/>
        <w:numPr>
          <w:ilvl w:val="0"/>
          <w:numId w:val="4"/>
        </w:numPr>
      </w:pPr>
      <w:r>
        <w:t xml:space="preserve">Fábio informou que o programa do CLP está sendo feito e precisa ser carregado. É necessário ter testes do item 1 terem tido resultado positivo. </w:t>
      </w:r>
    </w:p>
    <w:p w14:paraId="7E3DABBD" w14:textId="77777777" w:rsidR="003D51E1" w:rsidRDefault="00B574B7" w:rsidP="003E2D0B">
      <w:pPr>
        <w:pStyle w:val="PargrafodaLista"/>
        <w:numPr>
          <w:ilvl w:val="0"/>
          <w:numId w:val="4"/>
        </w:numPr>
      </w:pPr>
      <w:r>
        <w:t xml:space="preserve">Os testes serão realizados conforme </w:t>
      </w:r>
      <w:r>
        <w:fldChar w:fldCharType="begin"/>
      </w:r>
      <w:r>
        <w:instrText xml:space="preserve"> REF _Ref40283887 \h </w:instrText>
      </w:r>
      <w:r>
        <w:fldChar w:fldCharType="separate"/>
      </w:r>
      <w:r w:rsidRPr="00F90A0A">
        <w:t xml:space="preserve">Figura </w:t>
      </w:r>
      <w:r>
        <w:rPr>
          <w:noProof/>
        </w:rPr>
        <w:t>2</w:t>
      </w:r>
      <w:r>
        <w:fldChar w:fldCharType="end"/>
      </w:r>
      <w:r>
        <w:t>.</w:t>
      </w:r>
    </w:p>
    <w:p w14:paraId="1EF27F0D" w14:textId="77777777" w:rsidR="00B574B7" w:rsidRPr="00EB5F53" w:rsidRDefault="003D51E1" w:rsidP="00DC4B5E">
      <w:pPr>
        <w:pStyle w:val="PargrafodaLista"/>
        <w:numPr>
          <w:ilvl w:val="0"/>
          <w:numId w:val="6"/>
        </w:numPr>
        <w:rPr>
          <w:color w:val="FF0000"/>
        </w:rPr>
      </w:pPr>
      <w:r w:rsidRPr="00EB5F53">
        <w:rPr>
          <w:color w:val="FF0000"/>
        </w:rPr>
        <w:t>Marcar data para testes</w:t>
      </w:r>
      <w:r w:rsidR="00E45105">
        <w:rPr>
          <w:color w:val="FF0000"/>
        </w:rPr>
        <w:t xml:space="preserve"> com aceite da HI</w:t>
      </w:r>
      <w:r w:rsidR="00B574B7" w:rsidRPr="00EB5F53">
        <w:rPr>
          <w:color w:val="FF0000"/>
        </w:rPr>
        <w:t xml:space="preserve"> </w:t>
      </w:r>
    </w:p>
    <w:p w14:paraId="5800E645" w14:textId="77777777" w:rsidR="006B4D7E" w:rsidRPr="00A00F54" w:rsidRDefault="006B4D7E" w:rsidP="00A00F54">
      <w:pPr>
        <w:pStyle w:val="PargrafodaLista"/>
        <w:numPr>
          <w:ilvl w:val="0"/>
          <w:numId w:val="1"/>
        </w:numPr>
        <w:ind w:left="0" w:firstLine="0"/>
        <w:rPr>
          <w:color w:val="1F497D" w:themeColor="text2"/>
        </w:rPr>
      </w:pPr>
      <w:r w:rsidRPr="00A00F54">
        <w:rPr>
          <w:color w:val="1F497D" w:themeColor="text2"/>
        </w:rPr>
        <w:t>Definir o procedimento para o botão “Alinhar”;</w:t>
      </w:r>
    </w:p>
    <w:p w14:paraId="358EC906" w14:textId="77777777" w:rsidR="006B4D7E" w:rsidRDefault="006B4D7E" w:rsidP="00A00F54">
      <w:pPr>
        <w:pStyle w:val="PargrafodaLista"/>
        <w:numPr>
          <w:ilvl w:val="0"/>
          <w:numId w:val="1"/>
        </w:numPr>
        <w:ind w:left="0" w:firstLine="0"/>
        <w:rPr>
          <w:color w:val="1F497D" w:themeColor="text2"/>
        </w:rPr>
      </w:pPr>
      <w:r w:rsidRPr="00A00F54">
        <w:rPr>
          <w:color w:val="1F497D" w:themeColor="text2"/>
        </w:rPr>
        <w:t>Procedimento do método merge para o cálculo das frações;</w:t>
      </w:r>
    </w:p>
    <w:p w14:paraId="41C2AA7F" w14:textId="77777777" w:rsidR="00A00F54" w:rsidRPr="004963B2" w:rsidRDefault="00B574B7" w:rsidP="00DC4B5E">
      <w:pPr>
        <w:pStyle w:val="PargrafodaLista"/>
        <w:numPr>
          <w:ilvl w:val="0"/>
          <w:numId w:val="7"/>
        </w:numPr>
        <w:rPr>
          <w:i/>
          <w:color w:val="FF0000"/>
        </w:rPr>
      </w:pPr>
      <w:r w:rsidRPr="004963B2">
        <w:rPr>
          <w:color w:val="FF0000"/>
        </w:rPr>
        <w:t xml:space="preserve">Definir/Validar </w:t>
      </w:r>
      <w:r w:rsidR="00A00F54" w:rsidRPr="004963B2">
        <w:rPr>
          <w:color w:val="FF0000"/>
        </w:rPr>
        <w:t>Documento</w:t>
      </w:r>
      <w:r w:rsidR="00A00F54" w:rsidRPr="004963B2">
        <w:rPr>
          <w:i/>
          <w:color w:val="FF0000"/>
        </w:rPr>
        <w:t xml:space="preserve"> </w:t>
      </w:r>
      <w:r w:rsidRPr="004963B2">
        <w:rPr>
          <w:i/>
          <w:color w:val="FF0000"/>
        </w:rPr>
        <w:t>Calculos_Holdup_Merge.pdf</w:t>
      </w:r>
    </w:p>
    <w:p w14:paraId="64139045" w14:textId="77777777" w:rsidR="006B4D7E" w:rsidRDefault="006B4D7E" w:rsidP="00B574B7">
      <w:pPr>
        <w:pStyle w:val="PargrafodaLista"/>
        <w:numPr>
          <w:ilvl w:val="0"/>
          <w:numId w:val="1"/>
        </w:numPr>
        <w:ind w:left="0" w:firstLine="0"/>
        <w:rPr>
          <w:color w:val="1F497D" w:themeColor="text2"/>
        </w:rPr>
      </w:pPr>
      <w:r w:rsidRPr="00B574B7">
        <w:rPr>
          <w:color w:val="1F497D" w:themeColor="text2"/>
        </w:rPr>
        <w:t>Definir critérios para o acionamento dos alarmes junto com o Eugênio e o Ricardo;</w:t>
      </w:r>
    </w:p>
    <w:p w14:paraId="5D928181" w14:textId="77777777" w:rsidR="001A2411" w:rsidRDefault="001A2411" w:rsidP="00B574B7">
      <w:pPr>
        <w:pStyle w:val="PargrafodaLista"/>
        <w:numPr>
          <w:ilvl w:val="0"/>
          <w:numId w:val="1"/>
        </w:numPr>
        <w:ind w:left="0" w:firstLine="0"/>
        <w:rPr>
          <w:color w:val="1F497D" w:themeColor="text2"/>
        </w:rPr>
      </w:pPr>
      <w:r>
        <w:rPr>
          <w:color w:val="1F497D" w:themeColor="text2"/>
        </w:rPr>
        <w:t xml:space="preserve">Testes para validação das medidas de </w:t>
      </w:r>
      <w:proofErr w:type="spellStart"/>
      <w:proofErr w:type="gramStart"/>
      <w:r>
        <w:rPr>
          <w:color w:val="1F497D" w:themeColor="text2"/>
        </w:rPr>
        <w:t>H</w:t>
      </w:r>
      <w:r w:rsidRPr="001A2411">
        <w:rPr>
          <w:color w:val="1F497D" w:themeColor="text2"/>
          <w:vertAlign w:val="subscript"/>
        </w:rPr>
        <w:t>L</w:t>
      </w:r>
      <w:r>
        <w:rPr>
          <w:color w:val="1F497D" w:themeColor="text2"/>
        </w:rPr>
        <w:t>,H</w:t>
      </w:r>
      <w:r w:rsidRPr="001A2411">
        <w:rPr>
          <w:color w:val="1F497D" w:themeColor="text2"/>
          <w:vertAlign w:val="subscript"/>
        </w:rPr>
        <w:t>w</w:t>
      </w:r>
      <w:proofErr w:type="gramEnd"/>
      <w:r>
        <w:rPr>
          <w:color w:val="1F497D" w:themeColor="text2"/>
        </w:rPr>
        <w:t>,U</w:t>
      </w:r>
      <w:r w:rsidRPr="001A2411">
        <w:rPr>
          <w:color w:val="1F497D" w:themeColor="text2"/>
          <w:vertAlign w:val="subscript"/>
        </w:rPr>
        <w:t>w</w:t>
      </w:r>
      <w:proofErr w:type="spellEnd"/>
      <w:r w:rsidR="00B04B63">
        <w:rPr>
          <w:color w:val="1F497D" w:themeColor="text2"/>
        </w:rPr>
        <w:t xml:space="preserve"> do detector de nível </w:t>
      </w:r>
      <w:r w:rsidR="00B04B63" w:rsidRPr="00B574B7">
        <w:rPr>
          <w:color w:val="1F497D" w:themeColor="text2"/>
        </w:rPr>
        <w:t xml:space="preserve">junto com o Eugênio e o </w:t>
      </w:r>
      <w:r w:rsidR="00B04B63">
        <w:rPr>
          <w:color w:val="1F497D" w:themeColor="text2"/>
        </w:rPr>
        <w:t>Adriano.</w:t>
      </w:r>
    </w:p>
    <w:p w14:paraId="587F14EB" w14:textId="77777777" w:rsidR="00B04B63" w:rsidRPr="00DC4B5E" w:rsidRDefault="00B04B63" w:rsidP="00DC4B5E">
      <w:pPr>
        <w:pStyle w:val="PargrafodaLista"/>
        <w:numPr>
          <w:ilvl w:val="0"/>
          <w:numId w:val="8"/>
        </w:numPr>
      </w:pPr>
      <w:r w:rsidRPr="00DC4B5E">
        <w:t>Montar válvulas de fechamento rápido e injeção de ar</w:t>
      </w:r>
      <w:r w:rsidR="003B6960" w:rsidRPr="00DC4B5E">
        <w:t xml:space="preserve"> para testes. </w:t>
      </w:r>
    </w:p>
    <w:p w14:paraId="1E525A28" w14:textId="77777777" w:rsidR="00B04B63" w:rsidRPr="00DC4B5E" w:rsidRDefault="00B04B63" w:rsidP="00DC4B5E">
      <w:pPr>
        <w:pStyle w:val="PargrafodaLista"/>
        <w:numPr>
          <w:ilvl w:val="0"/>
          <w:numId w:val="9"/>
        </w:numPr>
      </w:pPr>
      <w:r w:rsidRPr="00DC4B5E">
        <w:t xml:space="preserve">Aferir distância da tomada de pressão inferior </w:t>
      </w:r>
      <w:r w:rsidR="004C2F6D" w:rsidRPr="00DC4B5E">
        <w:t>do novo tubo de vi</w:t>
      </w:r>
      <w:r w:rsidR="004963B2" w:rsidRPr="00DC4B5E">
        <w:t xml:space="preserve">dro </w:t>
      </w:r>
      <w:r w:rsidRPr="00DC4B5E">
        <w:t xml:space="preserve">e espaço de coluna “morta”. </w:t>
      </w:r>
    </w:p>
    <w:p w14:paraId="585981C1" w14:textId="77777777" w:rsidR="00B04B63" w:rsidRPr="00B574B7" w:rsidRDefault="00B04B63" w:rsidP="00B04B63">
      <w:pPr>
        <w:pStyle w:val="PargrafodaLista"/>
        <w:ind w:left="0" w:firstLine="0"/>
        <w:rPr>
          <w:color w:val="1F497D" w:themeColor="text2"/>
        </w:rPr>
      </w:pPr>
    </w:p>
    <w:sectPr w:rsidR="00B04B63" w:rsidRPr="00B574B7" w:rsidSect="008E6008">
      <w:footerReference w:type="default" r:id="rId10"/>
      <w:pgSz w:w="12240" w:h="15840"/>
      <w:pgMar w:top="1417" w:right="1701" w:bottom="1417" w:left="1701" w:header="720" w:footer="720" w:gutter="0"/>
      <w:cols w:space="720"/>
      <w:docGrid w:linePitch="36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6C9EA3" w14:textId="77777777" w:rsidR="00EA43C2" w:rsidRDefault="00EA43C2">
      <w:r>
        <w:separator/>
      </w:r>
    </w:p>
  </w:endnote>
  <w:endnote w:type="continuationSeparator" w:id="0">
    <w:p w14:paraId="28B5C7E6" w14:textId="77777777" w:rsidR="00EA43C2" w:rsidRDefault="00EA4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nQuanYi Zen Hei">
    <w:charset w:val="00"/>
    <w:family w:val="auto"/>
    <w:pitch w:val="variable"/>
  </w:font>
  <w:font w:name="Lohit Hind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bany">
    <w:altName w:val="Arial"/>
    <w:charset w:val="00"/>
    <w:family w:val="auto"/>
    <w:pitch w:val="default"/>
  </w:font>
  <w:font w:name="Andale Sans UI">
    <w:altName w:val="Arial Unicode MS"/>
    <w:charset w:val="00"/>
    <w:family w:val="auto"/>
    <w:pitch w:val="variable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6C9CE0" w14:textId="77777777" w:rsidR="00D555BC" w:rsidRDefault="00D555BC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2C2D3D" w14:textId="77777777" w:rsidR="00EA43C2" w:rsidRDefault="00EA43C2">
      <w:r>
        <w:separator/>
      </w:r>
    </w:p>
  </w:footnote>
  <w:footnote w:type="continuationSeparator" w:id="0">
    <w:p w14:paraId="5DE320F9" w14:textId="77777777" w:rsidR="00EA43C2" w:rsidRDefault="00EA4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B2FD7"/>
    <w:multiLevelType w:val="hybridMultilevel"/>
    <w:tmpl w:val="000044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43A7E"/>
    <w:multiLevelType w:val="hybridMultilevel"/>
    <w:tmpl w:val="73E6B06C"/>
    <w:lvl w:ilvl="0" w:tplc="0416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2007" w:hanging="360"/>
      </w:pPr>
      <w:rPr>
        <w:rFonts w:hint="default"/>
      </w:rPr>
    </w:lvl>
    <w:lvl w:ilvl="2" w:tplc="04160003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5FE72E2"/>
    <w:multiLevelType w:val="hybridMultilevel"/>
    <w:tmpl w:val="4948C7BE"/>
    <w:lvl w:ilvl="0" w:tplc="0416000D">
      <w:start w:val="1"/>
      <w:numFmt w:val="bullet"/>
      <w:lvlText w:val=""/>
      <w:lvlJc w:val="left"/>
      <w:pPr>
        <w:ind w:left="20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8" w:hanging="360"/>
      </w:pPr>
      <w:rPr>
        <w:rFonts w:ascii="Wingdings" w:hAnsi="Wingdings" w:hint="default"/>
      </w:rPr>
    </w:lvl>
  </w:abstractNum>
  <w:abstractNum w:abstractNumId="3" w15:restartNumberingAfterBreak="0">
    <w:nsid w:val="1A196150"/>
    <w:multiLevelType w:val="hybridMultilevel"/>
    <w:tmpl w:val="271E1638"/>
    <w:lvl w:ilvl="0" w:tplc="0416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2007" w:hanging="360"/>
      </w:pPr>
      <w:rPr>
        <w:rFonts w:hint="default"/>
      </w:rPr>
    </w:lvl>
    <w:lvl w:ilvl="2" w:tplc="0416000D">
      <w:start w:val="1"/>
      <w:numFmt w:val="bullet"/>
      <w:lvlText w:val="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F70475F"/>
    <w:multiLevelType w:val="hybridMultilevel"/>
    <w:tmpl w:val="A26E02E4"/>
    <w:lvl w:ilvl="0" w:tplc="04160003">
      <w:start w:val="1"/>
      <w:numFmt w:val="bullet"/>
      <w:lvlText w:val="o"/>
      <w:lvlJc w:val="left"/>
      <w:pPr>
        <w:ind w:left="30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47" w:hanging="360"/>
      </w:pPr>
      <w:rPr>
        <w:rFonts w:ascii="Wingdings" w:hAnsi="Wingdings" w:hint="default"/>
      </w:rPr>
    </w:lvl>
  </w:abstractNum>
  <w:abstractNum w:abstractNumId="5" w15:restartNumberingAfterBreak="0">
    <w:nsid w:val="203A129E"/>
    <w:multiLevelType w:val="hybridMultilevel"/>
    <w:tmpl w:val="DD2C704E"/>
    <w:lvl w:ilvl="0" w:tplc="0416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9637D5B"/>
    <w:multiLevelType w:val="hybridMultilevel"/>
    <w:tmpl w:val="06903CD0"/>
    <w:lvl w:ilvl="0" w:tplc="0416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2007" w:hanging="360"/>
      </w:pPr>
      <w:rPr>
        <w:rFonts w:hint="default"/>
      </w:rPr>
    </w:lvl>
    <w:lvl w:ilvl="2" w:tplc="04160003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B0E6BDF"/>
    <w:multiLevelType w:val="hybridMultilevel"/>
    <w:tmpl w:val="12B0318A"/>
    <w:lvl w:ilvl="0" w:tplc="0416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9000F">
      <w:start w:val="1"/>
      <w:numFmt w:val="decimal"/>
      <w:lvlText w:val="%2."/>
      <w:lvlJc w:val="left"/>
      <w:pPr>
        <w:ind w:left="2007" w:hanging="360"/>
      </w:pPr>
      <w:rPr>
        <w:rFonts w:hint="default"/>
      </w:rPr>
    </w:lvl>
    <w:lvl w:ilvl="2" w:tplc="04160003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5E41089"/>
    <w:multiLevelType w:val="hybridMultilevel"/>
    <w:tmpl w:val="F482C584"/>
    <w:lvl w:ilvl="0" w:tplc="0416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9000F">
      <w:start w:val="1"/>
      <w:numFmt w:val="decimal"/>
      <w:lvlText w:val="%2."/>
      <w:lvlJc w:val="left"/>
      <w:pPr>
        <w:ind w:left="2007" w:hanging="360"/>
      </w:pPr>
      <w:rPr>
        <w:rFonts w:hint="default"/>
      </w:rPr>
    </w:lvl>
    <w:lvl w:ilvl="2" w:tplc="04160003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9987F25"/>
    <w:multiLevelType w:val="hybridMultilevel"/>
    <w:tmpl w:val="050CFAD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2007" w:hanging="360"/>
      </w:pPr>
      <w:rPr>
        <w:rFonts w:hint="default"/>
      </w:rPr>
    </w:lvl>
    <w:lvl w:ilvl="2" w:tplc="04160003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4B390AD6"/>
    <w:multiLevelType w:val="hybridMultilevel"/>
    <w:tmpl w:val="C6DC9D0E"/>
    <w:lvl w:ilvl="0" w:tplc="0416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2007" w:hanging="360"/>
      </w:pPr>
      <w:rPr>
        <w:rFonts w:hint="default"/>
      </w:rPr>
    </w:lvl>
    <w:lvl w:ilvl="2" w:tplc="0416000D">
      <w:start w:val="1"/>
      <w:numFmt w:val="bullet"/>
      <w:lvlText w:val="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CE70E0B"/>
    <w:multiLevelType w:val="hybridMultilevel"/>
    <w:tmpl w:val="BDB6A168"/>
    <w:lvl w:ilvl="0" w:tplc="13CE2428">
      <w:start w:val="6"/>
      <w:numFmt w:val="decimal"/>
      <w:lvlText w:val="%1."/>
      <w:lvlJc w:val="left"/>
      <w:pPr>
        <w:ind w:left="20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F95ADA"/>
    <w:multiLevelType w:val="hybridMultilevel"/>
    <w:tmpl w:val="5E5A259C"/>
    <w:lvl w:ilvl="0" w:tplc="0416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2007" w:hanging="360"/>
      </w:pPr>
      <w:rPr>
        <w:rFonts w:hint="default"/>
      </w:rPr>
    </w:lvl>
    <w:lvl w:ilvl="2" w:tplc="04160003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77F71A8F"/>
    <w:multiLevelType w:val="hybridMultilevel"/>
    <w:tmpl w:val="1B6ED4BC"/>
    <w:lvl w:ilvl="0" w:tplc="0416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2007" w:hanging="360"/>
      </w:pPr>
      <w:rPr>
        <w:rFonts w:hint="default"/>
      </w:rPr>
    </w:lvl>
    <w:lvl w:ilvl="2" w:tplc="0416000D">
      <w:start w:val="1"/>
      <w:numFmt w:val="bullet"/>
      <w:lvlText w:val="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79841582"/>
    <w:multiLevelType w:val="hybridMultilevel"/>
    <w:tmpl w:val="9BAA6C5C"/>
    <w:lvl w:ilvl="0" w:tplc="0416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2007" w:hanging="360"/>
      </w:pPr>
      <w:rPr>
        <w:rFonts w:hint="default"/>
      </w:rPr>
    </w:lvl>
    <w:lvl w:ilvl="2" w:tplc="04160003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7"/>
  </w:num>
  <w:num w:numId="7">
    <w:abstractNumId w:val="8"/>
  </w:num>
  <w:num w:numId="8">
    <w:abstractNumId w:val="12"/>
  </w:num>
  <w:num w:numId="9">
    <w:abstractNumId w:val="14"/>
  </w:num>
  <w:num w:numId="10">
    <w:abstractNumId w:val="9"/>
  </w:num>
  <w:num w:numId="11">
    <w:abstractNumId w:val="1"/>
  </w:num>
  <w:num w:numId="12">
    <w:abstractNumId w:val="10"/>
  </w:num>
  <w:num w:numId="13">
    <w:abstractNumId w:val="13"/>
  </w:num>
  <w:num w:numId="14">
    <w:abstractNumId w:val="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0AB"/>
    <w:rsid w:val="00022C4B"/>
    <w:rsid w:val="00037BA1"/>
    <w:rsid w:val="00062E37"/>
    <w:rsid w:val="000C5C02"/>
    <w:rsid w:val="000E17DC"/>
    <w:rsid w:val="0010632C"/>
    <w:rsid w:val="001132B6"/>
    <w:rsid w:val="00120622"/>
    <w:rsid w:val="00120C6E"/>
    <w:rsid w:val="00131702"/>
    <w:rsid w:val="00153CD2"/>
    <w:rsid w:val="0015516B"/>
    <w:rsid w:val="00175309"/>
    <w:rsid w:val="001754E1"/>
    <w:rsid w:val="00197B95"/>
    <w:rsid w:val="001A2411"/>
    <w:rsid w:val="001F2860"/>
    <w:rsid w:val="00203415"/>
    <w:rsid w:val="00263938"/>
    <w:rsid w:val="00267B3B"/>
    <w:rsid w:val="002719D1"/>
    <w:rsid w:val="002A7713"/>
    <w:rsid w:val="002B4AD4"/>
    <w:rsid w:val="002C5E39"/>
    <w:rsid w:val="002D31C8"/>
    <w:rsid w:val="00302A37"/>
    <w:rsid w:val="00397B22"/>
    <w:rsid w:val="003B6960"/>
    <w:rsid w:val="003D51E1"/>
    <w:rsid w:val="003E2D0B"/>
    <w:rsid w:val="00414FA6"/>
    <w:rsid w:val="004400B6"/>
    <w:rsid w:val="0046035C"/>
    <w:rsid w:val="004963B2"/>
    <w:rsid w:val="00497960"/>
    <w:rsid w:val="004A1DC4"/>
    <w:rsid w:val="004C2F6D"/>
    <w:rsid w:val="004D1972"/>
    <w:rsid w:val="00524418"/>
    <w:rsid w:val="005619F8"/>
    <w:rsid w:val="005971F0"/>
    <w:rsid w:val="006B4D7E"/>
    <w:rsid w:val="006D1DF1"/>
    <w:rsid w:val="006E46D3"/>
    <w:rsid w:val="00704F55"/>
    <w:rsid w:val="0074291D"/>
    <w:rsid w:val="00754B11"/>
    <w:rsid w:val="00764EC9"/>
    <w:rsid w:val="007A7909"/>
    <w:rsid w:val="007D2995"/>
    <w:rsid w:val="008001AF"/>
    <w:rsid w:val="008043DF"/>
    <w:rsid w:val="008B0897"/>
    <w:rsid w:val="008B717D"/>
    <w:rsid w:val="008D45F7"/>
    <w:rsid w:val="008D7DCA"/>
    <w:rsid w:val="008E13D7"/>
    <w:rsid w:val="008E6008"/>
    <w:rsid w:val="008F6519"/>
    <w:rsid w:val="00910549"/>
    <w:rsid w:val="009325C1"/>
    <w:rsid w:val="00970C59"/>
    <w:rsid w:val="0097313E"/>
    <w:rsid w:val="009C3DAE"/>
    <w:rsid w:val="009E7C0D"/>
    <w:rsid w:val="00A00F54"/>
    <w:rsid w:val="00A211F5"/>
    <w:rsid w:val="00A42209"/>
    <w:rsid w:val="00A4416A"/>
    <w:rsid w:val="00A72A82"/>
    <w:rsid w:val="00A76531"/>
    <w:rsid w:val="00A914A6"/>
    <w:rsid w:val="00B04B63"/>
    <w:rsid w:val="00B1725A"/>
    <w:rsid w:val="00B26432"/>
    <w:rsid w:val="00B3733B"/>
    <w:rsid w:val="00B506AC"/>
    <w:rsid w:val="00B54879"/>
    <w:rsid w:val="00B574B7"/>
    <w:rsid w:val="00BA3495"/>
    <w:rsid w:val="00BA60AB"/>
    <w:rsid w:val="00BD0E2D"/>
    <w:rsid w:val="00BE681A"/>
    <w:rsid w:val="00BF0362"/>
    <w:rsid w:val="00C4410B"/>
    <w:rsid w:val="00C467F0"/>
    <w:rsid w:val="00C6081F"/>
    <w:rsid w:val="00C67015"/>
    <w:rsid w:val="00C976BA"/>
    <w:rsid w:val="00CA27C5"/>
    <w:rsid w:val="00CA4AD5"/>
    <w:rsid w:val="00CB669E"/>
    <w:rsid w:val="00CD015B"/>
    <w:rsid w:val="00CE2188"/>
    <w:rsid w:val="00D555BC"/>
    <w:rsid w:val="00D7778B"/>
    <w:rsid w:val="00DC4B5E"/>
    <w:rsid w:val="00DC6550"/>
    <w:rsid w:val="00DD0312"/>
    <w:rsid w:val="00DE626C"/>
    <w:rsid w:val="00E30CF0"/>
    <w:rsid w:val="00E430FE"/>
    <w:rsid w:val="00E45105"/>
    <w:rsid w:val="00E67E93"/>
    <w:rsid w:val="00EA43C2"/>
    <w:rsid w:val="00EB5F53"/>
    <w:rsid w:val="00EF7C32"/>
    <w:rsid w:val="00F15D9F"/>
    <w:rsid w:val="00F40973"/>
    <w:rsid w:val="00F4354A"/>
    <w:rsid w:val="00F8176A"/>
    <w:rsid w:val="00F90A0A"/>
    <w:rsid w:val="00FE01C0"/>
    <w:rsid w:val="00FE71A0"/>
    <w:rsid w:val="00FF6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C27D857"/>
  <w15:docId w15:val="{302DDFDE-1AFB-40EE-B459-C1B5D6AB8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008"/>
    <w:pPr>
      <w:suppressAutoHyphens/>
    </w:pPr>
    <w:rPr>
      <w:rFonts w:eastAsia="WenQuanYi Zen Hei" w:cs="Lohit Hindi"/>
      <w:kern w:val="1"/>
      <w:sz w:val="24"/>
      <w:szCs w:val="24"/>
      <w:lang w:val="en-US" w:eastAsia="hi-IN" w:bidi="hi-IN"/>
    </w:rPr>
  </w:style>
  <w:style w:type="paragraph" w:styleId="Ttulo1">
    <w:name w:val="heading 1"/>
    <w:basedOn w:val="Normal"/>
    <w:next w:val="Corpodetexto"/>
    <w:qFormat/>
    <w:rsid w:val="008E6008"/>
    <w:pPr>
      <w:keepNext/>
      <w:tabs>
        <w:tab w:val="left" w:pos="0"/>
      </w:tabs>
      <w:outlineLvl w:val="0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  <w:rsid w:val="008E6008"/>
  </w:style>
  <w:style w:type="character" w:customStyle="1" w:styleId="WW-Absatz-Standardschriftart">
    <w:name w:val="WW-Absatz-Standardschriftart"/>
    <w:rsid w:val="008E6008"/>
  </w:style>
  <w:style w:type="character" w:customStyle="1" w:styleId="Fontepargpadro1">
    <w:name w:val="Fonte parág. padrão1"/>
    <w:rsid w:val="008E6008"/>
  </w:style>
  <w:style w:type="character" w:customStyle="1" w:styleId="WW8Num1z0">
    <w:name w:val="WW8Num1z0"/>
    <w:rsid w:val="008E6008"/>
    <w:rPr>
      <w:rFonts w:ascii="Symbol" w:hAnsi="Symbol"/>
    </w:rPr>
  </w:style>
  <w:style w:type="character" w:customStyle="1" w:styleId="Nmerodepgina1">
    <w:name w:val="Número de página1"/>
    <w:basedOn w:val="Fontepargpadro1"/>
    <w:rsid w:val="008E6008"/>
  </w:style>
  <w:style w:type="character" w:customStyle="1" w:styleId="TextodebaloChar">
    <w:name w:val="Texto de balão Char"/>
    <w:basedOn w:val="Fontepargpadro1"/>
    <w:rsid w:val="008E6008"/>
    <w:rPr>
      <w:rFonts w:ascii="Tahoma" w:hAnsi="Tahoma" w:cs="Tahoma"/>
      <w:sz w:val="16"/>
      <w:szCs w:val="16"/>
    </w:rPr>
  </w:style>
  <w:style w:type="character" w:customStyle="1" w:styleId="ListLabel1">
    <w:name w:val="ListLabel 1"/>
    <w:rsid w:val="008E6008"/>
    <w:rPr>
      <w:rFonts w:eastAsia="Times New Roman" w:cs="Times New Roman"/>
    </w:rPr>
  </w:style>
  <w:style w:type="paragraph" w:customStyle="1" w:styleId="Heading">
    <w:name w:val="Heading"/>
    <w:basedOn w:val="Normal"/>
    <w:next w:val="Corpodetexto"/>
    <w:rsid w:val="008E6008"/>
    <w:pPr>
      <w:keepNext/>
      <w:spacing w:before="240" w:after="120"/>
    </w:pPr>
    <w:rPr>
      <w:rFonts w:ascii="Albany" w:eastAsia="Andale Sans UI" w:hAnsi="Albany" w:cs="Tahoma"/>
      <w:sz w:val="28"/>
      <w:szCs w:val="28"/>
    </w:rPr>
  </w:style>
  <w:style w:type="paragraph" w:styleId="Corpodetexto">
    <w:name w:val="Body Text"/>
    <w:basedOn w:val="Normal"/>
    <w:rsid w:val="008E6008"/>
    <w:pPr>
      <w:jc w:val="both"/>
    </w:pPr>
    <w:rPr>
      <w:b/>
    </w:rPr>
  </w:style>
  <w:style w:type="paragraph" w:styleId="Lista">
    <w:name w:val="List"/>
    <w:basedOn w:val="Corpodetexto"/>
    <w:rsid w:val="008E6008"/>
    <w:rPr>
      <w:rFonts w:cs="Tahoma"/>
    </w:rPr>
  </w:style>
  <w:style w:type="paragraph" w:customStyle="1" w:styleId="Caption1">
    <w:name w:val="Caption1"/>
    <w:basedOn w:val="Normal"/>
    <w:rsid w:val="008E6008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8E6008"/>
    <w:pPr>
      <w:suppressLineNumbers/>
    </w:pPr>
    <w:rPr>
      <w:rFonts w:cs="Tahoma"/>
    </w:rPr>
  </w:style>
  <w:style w:type="paragraph" w:styleId="Ttulo">
    <w:name w:val="Title"/>
    <w:basedOn w:val="Normal"/>
    <w:next w:val="Subttulo"/>
    <w:qFormat/>
    <w:rsid w:val="008E6008"/>
    <w:pPr>
      <w:jc w:val="center"/>
    </w:pPr>
    <w:rPr>
      <w:b/>
      <w:bCs/>
      <w:szCs w:val="36"/>
    </w:rPr>
  </w:style>
  <w:style w:type="paragraph" w:styleId="Subttulo">
    <w:name w:val="Subtitle"/>
    <w:basedOn w:val="Heading"/>
    <w:next w:val="Corpodetexto"/>
    <w:qFormat/>
    <w:rsid w:val="008E6008"/>
    <w:pPr>
      <w:jc w:val="center"/>
    </w:pPr>
    <w:rPr>
      <w:i/>
      <w:iCs/>
    </w:rPr>
  </w:style>
  <w:style w:type="paragraph" w:customStyle="1" w:styleId="Corpodetexto21">
    <w:name w:val="Corpo de texto 21"/>
    <w:basedOn w:val="Normal"/>
    <w:rsid w:val="008E6008"/>
    <w:pPr>
      <w:jc w:val="center"/>
    </w:pPr>
  </w:style>
  <w:style w:type="paragraph" w:customStyle="1" w:styleId="Corpodetexto31">
    <w:name w:val="Corpo de texto 31"/>
    <w:basedOn w:val="Normal"/>
    <w:rsid w:val="008E6008"/>
    <w:pPr>
      <w:jc w:val="both"/>
    </w:pPr>
  </w:style>
  <w:style w:type="paragraph" w:customStyle="1" w:styleId="Legenda1">
    <w:name w:val="Legenda1"/>
    <w:basedOn w:val="Normal"/>
    <w:rsid w:val="008E6008"/>
    <w:rPr>
      <w:rFonts w:ascii="TimesNewRomanPSMT" w:hAnsi="TimesNewRomanPSMT"/>
    </w:rPr>
  </w:style>
  <w:style w:type="paragraph" w:styleId="Rodap">
    <w:name w:val="footer"/>
    <w:basedOn w:val="Normal"/>
    <w:rsid w:val="008E6008"/>
    <w:pPr>
      <w:suppressLineNumbers/>
      <w:tabs>
        <w:tab w:val="center" w:pos="4419"/>
        <w:tab w:val="right" w:pos="8838"/>
      </w:tabs>
    </w:pPr>
  </w:style>
  <w:style w:type="paragraph" w:customStyle="1" w:styleId="TableContents">
    <w:name w:val="Table Contents"/>
    <w:basedOn w:val="Normal"/>
    <w:rsid w:val="008E6008"/>
    <w:pPr>
      <w:suppressLineNumbers/>
    </w:pPr>
  </w:style>
  <w:style w:type="paragraph" w:customStyle="1" w:styleId="TableHeading">
    <w:name w:val="Table Heading"/>
    <w:basedOn w:val="TableContents"/>
    <w:rsid w:val="008E6008"/>
    <w:pPr>
      <w:jc w:val="center"/>
    </w:pPr>
    <w:rPr>
      <w:b/>
      <w:bCs/>
    </w:rPr>
  </w:style>
  <w:style w:type="paragraph" w:customStyle="1" w:styleId="Framecontents">
    <w:name w:val="Frame contents"/>
    <w:basedOn w:val="Corpodetexto"/>
    <w:rsid w:val="008E6008"/>
  </w:style>
  <w:style w:type="paragraph" w:styleId="Cabealho">
    <w:name w:val="header"/>
    <w:basedOn w:val="Normal"/>
    <w:rsid w:val="008E6008"/>
    <w:pPr>
      <w:suppressLineNumbers/>
      <w:tabs>
        <w:tab w:val="center" w:pos="4419"/>
        <w:tab w:val="right" w:pos="8838"/>
      </w:tabs>
    </w:pPr>
  </w:style>
  <w:style w:type="paragraph" w:customStyle="1" w:styleId="Textodebalo1">
    <w:name w:val="Texto de balão1"/>
    <w:basedOn w:val="Normal"/>
    <w:rsid w:val="008E6008"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1"/>
    <w:uiPriority w:val="99"/>
    <w:semiHidden/>
    <w:unhideWhenUsed/>
    <w:rsid w:val="00DC6550"/>
    <w:rPr>
      <w:rFonts w:ascii="Tahoma" w:hAnsi="Tahoma" w:cs="Mangal"/>
      <w:sz w:val="16"/>
      <w:szCs w:val="14"/>
    </w:rPr>
  </w:style>
  <w:style w:type="character" w:customStyle="1" w:styleId="TextodebaloChar1">
    <w:name w:val="Texto de balão Char1"/>
    <w:basedOn w:val="Fontepargpadro"/>
    <w:link w:val="Textodebalo"/>
    <w:uiPriority w:val="99"/>
    <w:semiHidden/>
    <w:rsid w:val="00DC6550"/>
    <w:rPr>
      <w:rFonts w:ascii="Tahoma" w:eastAsia="WenQuanYi Zen Hei" w:hAnsi="Tahoma" w:cs="Mangal"/>
      <w:kern w:val="1"/>
      <w:sz w:val="16"/>
      <w:szCs w:val="14"/>
      <w:lang w:val="en-US" w:eastAsia="hi-IN" w:bidi="hi-IN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6B4D7E"/>
    <w:pPr>
      <w:spacing w:after="120"/>
      <w:ind w:left="283"/>
    </w:pPr>
    <w:rPr>
      <w:rFonts w:cs="Mangal"/>
      <w:szCs w:val="21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6B4D7E"/>
    <w:rPr>
      <w:rFonts w:eastAsia="WenQuanYi Zen Hei" w:cs="Mangal"/>
      <w:kern w:val="1"/>
      <w:sz w:val="24"/>
      <w:szCs w:val="21"/>
      <w:lang w:val="en-US" w:eastAsia="hi-IN" w:bidi="hi-IN"/>
    </w:rPr>
  </w:style>
  <w:style w:type="paragraph" w:styleId="PargrafodaLista">
    <w:name w:val="List Paragraph"/>
    <w:basedOn w:val="Normal"/>
    <w:uiPriority w:val="34"/>
    <w:qFormat/>
    <w:rsid w:val="006B4D7E"/>
    <w:pPr>
      <w:suppressAutoHyphens w:val="0"/>
      <w:spacing w:after="240" w:line="360" w:lineRule="auto"/>
      <w:ind w:left="720" w:firstLine="709"/>
      <w:contextualSpacing/>
      <w:jc w:val="both"/>
    </w:pPr>
    <w:rPr>
      <w:rFonts w:eastAsiaTheme="minorHAnsi" w:cstheme="minorBidi"/>
      <w:kern w:val="0"/>
      <w:szCs w:val="22"/>
      <w:lang w:val="pt-BR" w:eastAsia="en-US" w:bidi="ar-SA"/>
    </w:rPr>
  </w:style>
  <w:style w:type="paragraph" w:styleId="Legenda">
    <w:name w:val="caption"/>
    <w:basedOn w:val="Normal"/>
    <w:next w:val="Normal"/>
    <w:uiPriority w:val="35"/>
    <w:unhideWhenUsed/>
    <w:qFormat/>
    <w:rsid w:val="00F90A0A"/>
    <w:pPr>
      <w:spacing w:after="200"/>
    </w:pPr>
    <w:rPr>
      <w:rFonts w:cs="Mangal"/>
      <w:i/>
      <w:iCs/>
      <w:color w:val="1F497D" w:themeColor="text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75AA24-450B-40FA-8EC8-3CCAFAA41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514</Words>
  <Characters>2777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PAR10_2001</vt:lpstr>
      <vt:lpstr>PAR10_2001</vt:lpstr>
    </vt:vector>
  </TitlesOfParts>
  <Company>UNICAMP FEM</Company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PAR10_2001</dc:title>
  <dc:subject/>
  <dc:creator>Milton Dias Jr.</dc:creator>
  <cp:keywords/>
  <dc:description/>
  <cp:lastModifiedBy>user</cp:lastModifiedBy>
  <cp:revision>2</cp:revision>
  <cp:lastPrinted>2017-02-06T19:16:00Z</cp:lastPrinted>
  <dcterms:created xsi:type="dcterms:W3CDTF">2020-09-03T18:11:00Z</dcterms:created>
  <dcterms:modified xsi:type="dcterms:W3CDTF">2020-09-03T18:11:00Z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UNICAMP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