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0230E" w14:textId="77777777" w:rsidR="00D36B5A" w:rsidRDefault="009C10C4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Tutorial comunicação do </w:t>
      </w:r>
      <w:proofErr w:type="spellStart"/>
      <w:r>
        <w:rPr>
          <w:rFonts w:ascii="Calibri" w:eastAsia="Calibri" w:hAnsi="Calibri" w:cs="Calibri"/>
          <w:b/>
          <w:sz w:val="36"/>
        </w:rPr>
        <w:t>labview</w:t>
      </w:r>
      <w:proofErr w:type="spellEnd"/>
      <w:r>
        <w:rPr>
          <w:rFonts w:ascii="Calibri" w:eastAsia="Calibri" w:hAnsi="Calibri" w:cs="Calibri"/>
          <w:b/>
          <w:sz w:val="36"/>
        </w:rPr>
        <w:t xml:space="preserve"> com placa </w:t>
      </w:r>
      <w:proofErr w:type="spellStart"/>
      <w:r>
        <w:rPr>
          <w:rFonts w:ascii="Calibri" w:eastAsia="Calibri" w:hAnsi="Calibri" w:cs="Calibri"/>
          <w:b/>
          <w:sz w:val="36"/>
        </w:rPr>
        <w:t>FReeScale</w:t>
      </w:r>
      <w:proofErr w:type="spellEnd"/>
    </w:p>
    <w:p w14:paraId="327DAE46" w14:textId="77777777" w:rsidR="00D36B5A" w:rsidRDefault="009C10C4">
      <w:pPr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28"/>
        </w:rPr>
        <w:t>Vinicius allan da silva-campinas 19/05/2020</w:t>
      </w:r>
    </w:p>
    <w:p w14:paraId="1A937345" w14:textId="77777777" w:rsidR="00D36B5A" w:rsidRDefault="00D36B5A">
      <w:pPr>
        <w:rPr>
          <w:rFonts w:ascii="Calibri" w:eastAsia="Calibri" w:hAnsi="Calibri" w:cs="Calibri"/>
          <w:sz w:val="24"/>
        </w:rPr>
      </w:pPr>
    </w:p>
    <w:p w14:paraId="25B9EE9E" w14:textId="77777777" w:rsidR="00D36B5A" w:rsidRDefault="009C10C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1°Passo: abra-o software NI-MAX e abra </w:t>
      </w:r>
      <w:proofErr w:type="spellStart"/>
      <w:r>
        <w:rPr>
          <w:rFonts w:ascii="Calibri" w:eastAsia="Calibri" w:hAnsi="Calibri" w:cs="Calibri"/>
          <w:sz w:val="24"/>
        </w:rPr>
        <w:t>ajaneala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DEVICES AND INTERFACES.</w:t>
      </w:r>
    </w:p>
    <w:p w14:paraId="6903E0FD" w14:textId="77777777" w:rsidR="00D36B5A" w:rsidRDefault="009C10C4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8310" w:dyaOrig="5550" w14:anchorId="1B693A8C">
          <v:rect id="rectole0000000000" o:spid="_x0000_i1025" style="width:415.5pt;height:277.5pt" o:ole="" o:preferrelative="t" stroked="f">
            <v:imagedata r:id="rId4" o:title=""/>
          </v:rect>
          <o:OLEObject Type="Embed" ProgID="StaticDib" ShapeID="rectole0000000000" DrawAspect="Content" ObjectID="_1651496017" r:id="rId5"/>
        </w:object>
      </w:r>
    </w:p>
    <w:p w14:paraId="54DB2F96" w14:textId="77777777" w:rsidR="00D36B5A" w:rsidRDefault="009C10C4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2</w:t>
      </w:r>
      <w:r>
        <w:rPr>
          <w:rFonts w:ascii="Calibri" w:eastAsia="Calibri" w:hAnsi="Calibri" w:cs="Calibri"/>
          <w:sz w:val="24"/>
        </w:rPr>
        <w:t>°Passo: Plugar o seu dispositivo no computador através da porta COM;</w:t>
      </w:r>
    </w:p>
    <w:p w14:paraId="77BD79FC" w14:textId="77777777" w:rsidR="00D36B5A" w:rsidRDefault="009C10C4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Deverá aparecer um novo </w:t>
      </w:r>
      <w:proofErr w:type="spellStart"/>
      <w:r>
        <w:rPr>
          <w:rFonts w:ascii="Calibri" w:eastAsia="Calibri" w:hAnsi="Calibri" w:cs="Calibri"/>
          <w:sz w:val="24"/>
        </w:rPr>
        <w:t>dispostivo</w:t>
      </w:r>
      <w:proofErr w:type="spellEnd"/>
      <w:r>
        <w:rPr>
          <w:rFonts w:ascii="Calibri" w:eastAsia="Calibri" w:hAnsi="Calibri" w:cs="Calibri"/>
          <w:sz w:val="24"/>
        </w:rPr>
        <w:t xml:space="preserve"> respectivo a porta conectada.</w:t>
      </w:r>
    </w:p>
    <w:p w14:paraId="3AFDB959" w14:textId="77777777" w:rsidR="00D36B5A" w:rsidRDefault="009C10C4">
      <w:pPr>
        <w:spacing w:line="240" w:lineRule="auto"/>
        <w:rPr>
          <w:rFonts w:ascii="Calibri" w:eastAsia="Calibri" w:hAnsi="Calibri" w:cs="Calibri"/>
          <w:sz w:val="24"/>
        </w:rPr>
      </w:pPr>
      <w:r>
        <w:object w:dxaOrig="6150" w:dyaOrig="4919" w14:anchorId="2EF7D085">
          <v:rect id="rectole0000000001" o:spid="_x0000_i1026" style="width:307.5pt;height:246pt" o:ole="" o:preferrelative="t" stroked="f">
            <v:imagedata r:id="rId6" o:title=""/>
          </v:rect>
          <o:OLEObject Type="Embed" ProgID="StaticDib" ShapeID="rectole0000000001" DrawAspect="Content" ObjectID="_1651496018" r:id="rId7"/>
        </w:object>
      </w:r>
    </w:p>
    <w:p w14:paraId="32BC6E77" w14:textId="4A7A56F0" w:rsidR="00D36B5A" w:rsidRDefault="009C10C4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3°Passo: Após isso, clica na opção "OPEN VISA TEST-PANEL" para ver as configurações da placa e colocá-las no </w:t>
      </w:r>
      <w:proofErr w:type="spellStart"/>
      <w:r w:rsidR="00425DF4" w:rsidRPr="00425DF4">
        <w:rPr>
          <w:rFonts w:ascii="Calibri" w:eastAsia="Calibri" w:hAnsi="Calibri" w:cs="Calibri"/>
          <w:sz w:val="24"/>
          <w:u w:val="single"/>
        </w:rPr>
        <w:t>LabV</w:t>
      </w:r>
      <w:r w:rsidRPr="00425DF4">
        <w:rPr>
          <w:rFonts w:ascii="Calibri" w:eastAsia="Calibri" w:hAnsi="Calibri" w:cs="Calibri"/>
          <w:sz w:val="24"/>
          <w:u w:val="single"/>
        </w:rPr>
        <w:t>iew</w:t>
      </w:r>
      <w:proofErr w:type="spellEnd"/>
      <w:r>
        <w:rPr>
          <w:rFonts w:ascii="Calibri" w:eastAsia="Calibri" w:hAnsi="Calibri" w:cs="Calibri"/>
          <w:sz w:val="24"/>
        </w:rPr>
        <w:t xml:space="preserve"> se necessário.</w:t>
      </w:r>
    </w:p>
    <w:p w14:paraId="01E68AA0" w14:textId="77777777" w:rsidR="00D36B5A" w:rsidRDefault="009C10C4">
      <w:pPr>
        <w:spacing w:line="240" w:lineRule="auto"/>
        <w:rPr>
          <w:rFonts w:ascii="Calibri" w:eastAsia="Calibri" w:hAnsi="Calibri" w:cs="Calibri"/>
          <w:sz w:val="24"/>
        </w:rPr>
      </w:pPr>
      <w:r>
        <w:object w:dxaOrig="8310" w:dyaOrig="5490" w14:anchorId="740758FA">
          <v:rect id="rectole0000000002" o:spid="_x0000_i1027" style="width:415.5pt;height:274.5pt" o:ole="" o:preferrelative="t" stroked="f">
            <v:imagedata r:id="rId8" o:title=""/>
          </v:rect>
          <o:OLEObject Type="Embed" ProgID="StaticDib" ShapeID="rectole0000000002" DrawAspect="Content" ObjectID="_1651496019" r:id="rId9"/>
        </w:object>
      </w:r>
    </w:p>
    <w:p w14:paraId="761FF5A7" w14:textId="431FFDFB" w:rsidR="003A170F" w:rsidRDefault="009C10C4">
      <w:pPr>
        <w:spacing w:line="240" w:lineRule="auto"/>
      </w:pPr>
      <w:r>
        <w:object w:dxaOrig="8310" w:dyaOrig="5850" w14:anchorId="58ED66C8">
          <v:rect id="rectole0000000003" o:spid="_x0000_i1028" style="width:415.5pt;height:292.5pt" o:ole="" o:preferrelative="t" stroked="f">
            <v:imagedata r:id="rId10" o:title=""/>
          </v:rect>
          <o:OLEObject Type="Embed" ProgID="StaticDib" ShapeID="rectole0000000003" DrawAspect="Content" ObjectID="_1651496020" r:id="rId11"/>
        </w:object>
      </w:r>
    </w:p>
    <w:p w14:paraId="3CBCBA00" w14:textId="77777777" w:rsidR="00CF1061" w:rsidRDefault="00CF1061">
      <w:pPr>
        <w:spacing w:line="240" w:lineRule="auto"/>
      </w:pPr>
    </w:p>
    <w:p w14:paraId="22C76631" w14:textId="77777777" w:rsidR="00CF1061" w:rsidRDefault="00CF1061">
      <w:pPr>
        <w:spacing w:line="240" w:lineRule="auto"/>
      </w:pPr>
    </w:p>
    <w:p w14:paraId="3C62B841" w14:textId="77777777" w:rsidR="003A170F" w:rsidRDefault="00425DF4">
      <w:pPr>
        <w:spacing w:line="240" w:lineRule="auto"/>
      </w:pPr>
      <w:r>
        <w:t>Após isso, abra a VI de comunicação</w:t>
      </w:r>
      <w:r w:rsidR="003A170F">
        <w:t>.</w:t>
      </w:r>
    </w:p>
    <w:p w14:paraId="5CE72B8A" w14:textId="5A76E836" w:rsidR="003A170F" w:rsidRDefault="003A170F">
      <w:pPr>
        <w:spacing w:line="240" w:lineRule="auto"/>
      </w:pPr>
      <w:r>
        <w:lastRenderedPageBreak/>
        <w:t>Aperte a tecla CRTL+E e mude as configurações da VI “</w:t>
      </w:r>
      <w:r>
        <w:t xml:space="preserve">VISA Configure Serial </w:t>
      </w:r>
      <w:proofErr w:type="spellStart"/>
      <w:r>
        <w:t>Port</w:t>
      </w:r>
      <w:proofErr w:type="spellEnd"/>
      <w:r>
        <w:t xml:space="preserve"> VI</w:t>
      </w:r>
      <w:r>
        <w:t>” caso necessário.</w:t>
      </w:r>
    </w:p>
    <w:p w14:paraId="2812D6C5" w14:textId="2DB37930" w:rsidR="009C10C4" w:rsidRPr="003A170F" w:rsidRDefault="003A170F">
      <w:pPr>
        <w:spacing w:line="240" w:lineRule="auto"/>
        <w:rPr>
          <w:u w:val="single"/>
        </w:rPr>
      </w:pPr>
      <w:r>
        <w:rPr>
          <w:noProof/>
        </w:rPr>
        <w:drawing>
          <wp:inline distT="0" distB="0" distL="0" distR="0" wp14:anchorId="44FA4BCD" wp14:editId="513AD043">
            <wp:extent cx="3933825" cy="1609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DF2F" w14:textId="11101A32" w:rsidR="00425DF4" w:rsidRDefault="00CF1061">
      <w:pPr>
        <w:spacing w:line="240" w:lineRule="auto"/>
      </w:pPr>
      <w:r>
        <w:t>clique para rodar no botão RUN;</w:t>
      </w:r>
    </w:p>
    <w:p w14:paraId="6B311C7A" w14:textId="1F52F172" w:rsidR="00CF1061" w:rsidRDefault="00CF1061">
      <w:pPr>
        <w:spacing w:line="240" w:lineRule="auto"/>
      </w:pPr>
      <w:r>
        <w:rPr>
          <w:noProof/>
        </w:rPr>
        <w:drawing>
          <wp:inline distT="0" distB="0" distL="0" distR="0" wp14:anchorId="04EFF5F1" wp14:editId="4EA487F3">
            <wp:extent cx="5400040" cy="3961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5CC8" w14:textId="4AD64DA6" w:rsidR="00CF1061" w:rsidRDefault="00CF1061">
      <w:pPr>
        <w:spacing w:line="240" w:lineRule="auto"/>
        <w:rPr>
          <w:u w:val="single"/>
        </w:rPr>
      </w:pPr>
      <w:r>
        <w:t xml:space="preserve">Após isso, procure na janela “VISA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” a entrada referente a porta USB a qual a placa </w:t>
      </w:r>
      <w:proofErr w:type="spellStart"/>
      <w:r>
        <w:t>freeScale</w:t>
      </w:r>
      <w:proofErr w:type="spellEnd"/>
      <w:r>
        <w:t xml:space="preserve"> está conectada;</w:t>
      </w:r>
    </w:p>
    <w:p w14:paraId="1A6DB518" w14:textId="491E6394" w:rsidR="00CF1061" w:rsidRDefault="00CF1061">
      <w:pPr>
        <w:spacing w:line="240" w:lineRule="auto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211CE76" wp14:editId="31F8F58E">
            <wp:extent cx="5400040" cy="38220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08DF" w14:textId="3D76E6BC" w:rsidR="00CF1061" w:rsidRPr="009C10C4" w:rsidRDefault="00CF1061">
      <w:pPr>
        <w:spacing w:line="240" w:lineRule="auto"/>
        <w:rPr>
          <w:u w:val="single"/>
        </w:rPr>
      </w:pPr>
      <w:r>
        <w:t xml:space="preserve">Feito isso, escreva na janela “ESCREVER PARA A PLACA EM DECIMAL” e ele converterá a entrada decimal </w:t>
      </w:r>
      <w:r w:rsidR="003A170F">
        <w:t>em hexadecimal e mandará para a placa.</w:t>
      </w:r>
    </w:p>
    <w:p w14:paraId="157E9C28" w14:textId="77777777" w:rsidR="003A170F" w:rsidRPr="00CF1061" w:rsidRDefault="003A170F">
      <w:pPr>
        <w:spacing w:line="240" w:lineRule="auto"/>
      </w:pPr>
    </w:p>
    <w:p w14:paraId="588F4620" w14:textId="77777777" w:rsidR="00CF1061" w:rsidRPr="00CF1061" w:rsidRDefault="00CF1061">
      <w:pPr>
        <w:spacing w:line="240" w:lineRule="auto"/>
        <w:rPr>
          <w:u w:val="single"/>
        </w:rPr>
      </w:pPr>
    </w:p>
    <w:p w14:paraId="5745965C" w14:textId="77777777" w:rsidR="00FA5FC6" w:rsidRPr="00425DF4" w:rsidRDefault="00FA5FC6">
      <w:pPr>
        <w:spacing w:line="240" w:lineRule="auto"/>
        <w:rPr>
          <w:rFonts w:ascii="Calibri" w:eastAsia="Calibri" w:hAnsi="Calibri" w:cs="Calibri"/>
          <w:sz w:val="24"/>
          <w:u w:val="single"/>
        </w:rPr>
      </w:pPr>
    </w:p>
    <w:p w14:paraId="0F206E9C" w14:textId="77777777" w:rsidR="00D36B5A" w:rsidRDefault="00D36B5A">
      <w:pPr>
        <w:spacing w:line="240" w:lineRule="auto"/>
        <w:rPr>
          <w:rFonts w:ascii="Calibri" w:eastAsia="Calibri" w:hAnsi="Calibri" w:cs="Calibri"/>
          <w:sz w:val="24"/>
        </w:rPr>
      </w:pPr>
    </w:p>
    <w:p w14:paraId="6A40045E" w14:textId="77777777" w:rsidR="00D36B5A" w:rsidRDefault="00D36B5A">
      <w:pPr>
        <w:spacing w:line="240" w:lineRule="auto"/>
        <w:rPr>
          <w:rFonts w:ascii="Calibri" w:eastAsia="Calibri" w:hAnsi="Calibri" w:cs="Calibri"/>
          <w:sz w:val="24"/>
        </w:rPr>
      </w:pPr>
    </w:p>
    <w:p w14:paraId="34F47376" w14:textId="77777777" w:rsidR="00D36B5A" w:rsidRDefault="00D36B5A">
      <w:pPr>
        <w:spacing w:line="240" w:lineRule="auto"/>
        <w:rPr>
          <w:rFonts w:ascii="Calibri" w:eastAsia="Calibri" w:hAnsi="Calibri" w:cs="Calibri"/>
          <w:b/>
          <w:sz w:val="24"/>
        </w:rPr>
      </w:pPr>
    </w:p>
    <w:p w14:paraId="20FE47D7" w14:textId="77777777" w:rsidR="00D36B5A" w:rsidRDefault="00D36B5A">
      <w:pPr>
        <w:spacing w:line="240" w:lineRule="auto"/>
        <w:rPr>
          <w:rFonts w:ascii="Calibri" w:eastAsia="Calibri" w:hAnsi="Calibri" w:cs="Calibri"/>
          <w:b/>
          <w:sz w:val="24"/>
        </w:rPr>
      </w:pPr>
    </w:p>
    <w:p w14:paraId="5616D201" w14:textId="77777777" w:rsidR="00D36B5A" w:rsidRDefault="00D36B5A">
      <w:pPr>
        <w:rPr>
          <w:rFonts w:ascii="Calibri" w:eastAsia="Calibri" w:hAnsi="Calibri" w:cs="Calibri"/>
          <w:sz w:val="24"/>
        </w:rPr>
      </w:pPr>
    </w:p>
    <w:p w14:paraId="44835478" w14:textId="77777777" w:rsidR="00D36B5A" w:rsidRDefault="00D36B5A">
      <w:pPr>
        <w:rPr>
          <w:rFonts w:ascii="Calibri" w:eastAsia="Calibri" w:hAnsi="Calibri" w:cs="Calibri"/>
          <w:sz w:val="40"/>
          <w:u w:val="single"/>
        </w:rPr>
      </w:pPr>
    </w:p>
    <w:p w14:paraId="7D4C4CD7" w14:textId="77777777" w:rsidR="00D36B5A" w:rsidRDefault="00D36B5A">
      <w:pPr>
        <w:rPr>
          <w:rFonts w:ascii="Calibri" w:eastAsia="Calibri" w:hAnsi="Calibri" w:cs="Calibri"/>
          <w:sz w:val="40"/>
          <w:u w:val="single"/>
        </w:rPr>
      </w:pPr>
    </w:p>
    <w:p w14:paraId="732CDEB8" w14:textId="77777777" w:rsidR="00D36B5A" w:rsidRDefault="00D36B5A">
      <w:pPr>
        <w:rPr>
          <w:rFonts w:ascii="Calibri" w:eastAsia="Calibri" w:hAnsi="Calibri" w:cs="Calibri"/>
          <w:u w:val="single"/>
        </w:rPr>
      </w:pPr>
    </w:p>
    <w:sectPr w:rsidR="00D36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B5A"/>
    <w:rsid w:val="003A170F"/>
    <w:rsid w:val="00425DF4"/>
    <w:rsid w:val="00497A79"/>
    <w:rsid w:val="009C10C4"/>
    <w:rsid w:val="00CF1061"/>
    <w:rsid w:val="00D36B5A"/>
    <w:rsid w:val="00FA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867D"/>
  <w15:docId w15:val="{9804159E-527C-428F-A504-C26644E9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allan</cp:lastModifiedBy>
  <cp:revision>4</cp:revision>
  <dcterms:created xsi:type="dcterms:W3CDTF">2020-05-20T17:30:00Z</dcterms:created>
  <dcterms:modified xsi:type="dcterms:W3CDTF">2020-05-20T19:07:00Z</dcterms:modified>
</cp:coreProperties>
</file>