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3B4603">
        <w:rPr>
          <w:rFonts w:ascii="Segoe UI" w:hAnsi="Segoe UI" w:cs="Segoe UI"/>
          <w:sz w:val="20"/>
          <w:szCs w:val="20"/>
          <w:lang w:val="pt-BR"/>
        </w:rPr>
        <w:t>20</w:t>
      </w:r>
      <w:r w:rsidR="00963F2F">
        <w:rPr>
          <w:rFonts w:ascii="Segoe UI" w:hAnsi="Segoe UI" w:cs="Segoe UI"/>
          <w:sz w:val="20"/>
          <w:szCs w:val="20"/>
          <w:lang w:val="pt-BR"/>
        </w:rPr>
        <w:t>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D0384E" w:rsidRPr="003B1BFD" w:rsidRDefault="00D0384E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ab/>
        <w:t>“</w:t>
      </w:r>
      <w:proofErr w:type="spellStart"/>
      <w:proofErr w:type="gramStart"/>
      <w:r w:rsidRPr="00D0384E">
        <w:rPr>
          <w:rFonts w:ascii="Segoe UI" w:hAnsi="Segoe UI" w:cs="Segoe UI"/>
          <w:sz w:val="20"/>
          <w:szCs w:val="20"/>
          <w:lang w:val="en-US"/>
        </w:rPr>
        <w:t>repeatPass</w:t>
      </w:r>
      <w:proofErr w:type="spellEnd"/>
      <w:proofErr w:type="gramEnd"/>
      <w:r>
        <w:rPr>
          <w:rFonts w:ascii="Segoe UI" w:hAnsi="Segoe UI" w:cs="Segoe UI"/>
          <w:sz w:val="20"/>
          <w:szCs w:val="20"/>
          <w:lang w:val="en-US"/>
        </w:rPr>
        <w:t>”</w:t>
      </w:r>
      <w:r w:rsidRPr="00D0384E">
        <w:rPr>
          <w:rFonts w:ascii="Segoe UI" w:hAnsi="Segoe UI" w:cs="Segoe UI"/>
          <w:sz w:val="20"/>
          <w:szCs w:val="20"/>
          <w:lang w:val="en-US"/>
        </w:rPr>
        <w:t xml:space="preserve"> </w:t>
      </w:r>
      <w:r w:rsidRPr="003B1BFD">
        <w:rPr>
          <w:rFonts w:ascii="Segoe UI" w:hAnsi="Segoe UI" w:cs="Segoe UI"/>
          <w:sz w:val="20"/>
          <w:szCs w:val="20"/>
          <w:lang w:val="en-US"/>
        </w:rPr>
        <w:t xml:space="preserve">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3B4603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4603">
        <w:rPr>
          <w:rFonts w:ascii="Segoe UI" w:hAnsi="Segoe UI" w:cs="Segoe UI"/>
          <w:sz w:val="20"/>
          <w:szCs w:val="20"/>
          <w:lang w:val="en-US"/>
        </w:rPr>
        <w:t>{</w:t>
      </w:r>
    </w:p>
    <w:p w:rsidR="00040808" w:rsidRPr="003B4603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4603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4603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4603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4603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3B4603">
        <w:rPr>
          <w:rFonts w:ascii="Segoe UI" w:hAnsi="Segoe UI" w:cs="Segoe UI"/>
          <w:sz w:val="20"/>
          <w:szCs w:val="20"/>
          <w:lang w:val="en-US"/>
        </w:rPr>
        <w:t>",</w:t>
      </w:r>
    </w:p>
    <w:p w:rsidR="00040808" w:rsidRPr="003B4603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4603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4603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4603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3B4603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123D60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123D60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3B4603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>Saída:</w:t>
      </w:r>
    </w:p>
    <w:p w:rsidR="00AF1EC5" w:rsidRPr="003B4603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3B4603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>{</w:t>
      </w:r>
    </w:p>
    <w:p w:rsidR="00122FE2" w:rsidRPr="003B4603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",</w:t>
      </w:r>
    </w:p>
    <w:p w:rsidR="00122FE2" w:rsidRPr="003B4603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123D60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r w:rsidR="00123D60">
        <w:rPr>
          <w:rFonts w:ascii="Segoe UI" w:hAnsi="Segoe UI" w:cs="Segoe UI"/>
          <w:sz w:val="20"/>
          <w:szCs w:val="20"/>
          <w:lang w:val="pt-BR"/>
        </w:rPr>
        <w:t>“</w:t>
      </w:r>
      <w:hyperlink r:id="rId13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https://api.vinibarr.com.br/img/casa-over.jpg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4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https://api.vinibarr.com.br/img/apartamento-over.jpg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5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https://api.vinibarr.com.br/img/pousada-over.jpg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6" w:history="1">
        <w:r w:rsidR="00AC13E3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https://api.vinibarr.com.br/img/hotel-over.jpg</w:t>
        </w:r>
      </w:hyperlink>
      <w:r w:rsidR="00AC13E3">
        <w:rPr>
          <w:rFonts w:ascii="Segoe UI" w:hAnsi="Segoe UI" w:cs="Segoe UI"/>
          <w:sz w:val="20"/>
          <w:szCs w:val="20"/>
          <w:lang w:val="pt-BR"/>
        </w:rPr>
        <w:t>”,</w:t>
      </w:r>
    </w:p>
    <w:p w:rsidR="00AC13E3" w:rsidRPr="003B1BFD" w:rsidRDefault="00AC13E3" w:rsidP="00AC13E3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r>
        <w:rPr>
          <w:rFonts w:ascii="Segoe UI" w:hAnsi="Segoe UI" w:cs="Segoe UI"/>
          <w:sz w:val="20"/>
          <w:szCs w:val="20"/>
          <w:lang w:val="pt-BR"/>
        </w:rPr>
        <w:t>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4603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4603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4603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4603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4603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4603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newproperty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</w:t>
      </w:r>
    </w:p>
    <w:p w:rsidR="00963F2F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713BC2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713BC2">
        <w:rPr>
          <w:rFonts w:ascii="Segoe UI" w:hAnsi="Segoe UI" w:cs="Segoe UI"/>
          <w:sz w:val="20"/>
          <w:szCs w:val="20"/>
          <w:lang w:val="pt-BR"/>
        </w:rPr>
        <w:t xml:space="preserve"> data = new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FormData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(data);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 xml:space="preserve">Observações: 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Método: </w:t>
      </w:r>
      <w:r w:rsidR="00713BC2">
        <w:rPr>
          <w:rFonts w:ascii="Segoe UI" w:hAnsi="Segoe UI" w:cs="Segoe UI"/>
          <w:sz w:val="20"/>
          <w:szCs w:val="20"/>
          <w:lang w:val="pt-BR"/>
        </w:rPr>
        <w:t xml:space="preserve">POST – apenas esse método não funcionou com GET; a </w:t>
      </w:r>
      <w:proofErr w:type="spellStart"/>
      <w:r w:rsidR="00713BC2">
        <w:rPr>
          <w:rFonts w:ascii="Segoe UI" w:hAnsi="Segoe UI" w:cs="Segoe UI"/>
          <w:sz w:val="20"/>
          <w:szCs w:val="20"/>
          <w:lang w:val="pt-BR"/>
        </w:rPr>
        <w:t>api</w:t>
      </w:r>
      <w:proofErr w:type="spellEnd"/>
      <w:r w:rsidR="00713BC2">
        <w:rPr>
          <w:rFonts w:ascii="Segoe UI" w:hAnsi="Segoe UI" w:cs="Segoe UI"/>
          <w:sz w:val="20"/>
          <w:szCs w:val="20"/>
          <w:lang w:val="pt-BR"/>
        </w:rPr>
        <w:t xml:space="preserve"> não recebia dados no ambiente online mas recebia dados no ambiente local. Para não ficarmos parados, vamos usar o POST por enquanto.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D6D4F" w:rsidRPr="00ED6D4F">
        <w:rPr>
          <w:rFonts w:ascii="Segoe UI" w:hAnsi="Segoe UI" w:cs="Segoe UI"/>
          <w:sz w:val="20"/>
          <w:szCs w:val="20"/>
          <w:lang w:val="pt-BR"/>
        </w:rPr>
        <w:t>getallproperty</w:t>
      </w:r>
      <w:proofErr w:type="spellEnd"/>
    </w:p>
    <w:p w:rsid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D79F7" w:rsidRPr="00BF65F8" w:rsidRDefault="008D79F7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8D79F7">
        <w:rPr>
          <w:rFonts w:ascii="Segoe UI" w:hAnsi="Segoe UI" w:cs="Segoe UI"/>
          <w:sz w:val="20"/>
          <w:szCs w:val="20"/>
          <w:lang w:val="pt-BR"/>
        </w:rPr>
        <w:t>id_property</w:t>
      </w:r>
      <w:proofErr w:type="spellEnd"/>
      <w:r w:rsidRPr="008D79F7">
        <w:rPr>
          <w:rFonts w:ascii="Segoe UI" w:hAnsi="Segoe UI" w:cs="Segoe UI"/>
          <w:sz w:val="20"/>
          <w:szCs w:val="20"/>
          <w:lang w:val="pt-BR"/>
        </w:rPr>
        <w:t>: parâmetro opcional; se enviado zero ou n</w:t>
      </w:r>
      <w:r>
        <w:rPr>
          <w:rFonts w:ascii="Segoe UI" w:hAnsi="Segoe UI" w:cs="Segoe UI"/>
          <w:sz w:val="20"/>
          <w:szCs w:val="20"/>
          <w:lang w:val="pt-BR"/>
        </w:rPr>
        <w:t xml:space="preserve">ão enviado, todas as propriedades do proprietário ou corretor vinculados ao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serão listadas.</w:t>
      </w:r>
      <w:bookmarkStart w:id="0" w:name="_GoBack"/>
      <w:bookmarkEnd w:id="0"/>
    </w:p>
    <w:p w:rsidR="00BF65F8" w:rsidRPr="00713BC2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623196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r w:rsidR="00623196">
        <w:rPr>
          <w:rFonts w:ascii="Segoe UI" w:hAnsi="Segoe UI" w:cs="Segoe UI"/>
          <w:sz w:val="20"/>
          <w:szCs w:val="20"/>
          <w:lang w:val="en-US"/>
        </w:rPr>
        <w:t>,</w:t>
      </w:r>
    </w:p>
    <w:p w:rsidR="00623196" w:rsidRPr="00BF65F8" w:rsidRDefault="00623196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  "</w:t>
      </w:r>
      <w:proofErr w:type="spellStart"/>
      <w:r w:rsidRPr="00623196">
        <w:rPr>
          <w:rFonts w:ascii="Segoe UI" w:hAnsi="Segoe UI" w:cs="Segoe UI"/>
          <w:sz w:val="20"/>
          <w:szCs w:val="20"/>
          <w:lang w:val="en-US"/>
        </w:rPr>
        <w:t>id_property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”: “</w:t>
      </w:r>
      <w:r w:rsidR="008D79F7">
        <w:rPr>
          <w:rFonts w:ascii="Segoe UI" w:hAnsi="Segoe UI" w:cs="Segoe UI"/>
          <w:sz w:val="20"/>
          <w:szCs w:val="20"/>
          <w:lang w:val="en-US"/>
        </w:rPr>
        <w:t>0</w:t>
      </w:r>
      <w:r>
        <w:rPr>
          <w:rFonts w:ascii="Segoe UI" w:hAnsi="Segoe UI" w:cs="Segoe UI"/>
          <w:sz w:val="20"/>
          <w:szCs w:val="20"/>
          <w:lang w:val="en-US"/>
        </w:rPr>
        <w:t>”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1534DD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  <w:t>"id</w:t>
      </w:r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  <w:r w:rsidR="00BF65F8"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043FB1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  <w:t>"id</w:t>
      </w:r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  <w:r w:rsidR="00BF65F8"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1534DD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  <w:t>"id</w:t>
      </w:r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  <w:r w:rsidR="00BF65F8"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043FB1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  <w:t>"id</w:t>
      </w:r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  <w:r w:rsidR="00BF65F8"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043FB1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</w:r>
      <w:r>
        <w:rPr>
          <w:rFonts w:ascii="Segoe UI" w:hAnsi="Segoe UI" w:cs="Segoe UI"/>
          <w:sz w:val="20"/>
          <w:szCs w:val="20"/>
          <w:lang w:val="pt-BR"/>
        </w:rPr>
        <w:tab/>
        <w:t>"id</w:t>
      </w:r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  <w:r w:rsidR="00BF65F8"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</w:p>
    <w:sectPr w:rsidR="00BF65F8" w:rsidRPr="00963F2F" w:rsidSect="00DD40B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C4A" w:rsidRDefault="00021C4A" w:rsidP="001C66AD">
      <w:pPr>
        <w:spacing w:after="0" w:line="240" w:lineRule="auto"/>
      </w:pPr>
      <w:r>
        <w:separator/>
      </w:r>
    </w:p>
  </w:endnote>
  <w:endnote w:type="continuationSeparator" w:id="0">
    <w:p w:rsidR="00021C4A" w:rsidRDefault="00021C4A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86A7CBA-A4F5-4D4A-B0CC-060B5C421556}"/>
    <w:embedBold r:id="rId2" w:fontKey="{CE85F86C-C4BC-4EB1-8ABC-A560C7A2C3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0DD6876-4F54-4595-99CD-A7608F36CD5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B039A92-9ECF-4CCC-BDF5-FB674FF9B271}"/>
    <w:embedBold r:id="rId5" w:fontKey="{16B26866-4C20-4C66-AB54-EA6676CCFFFB}"/>
    <w:embedItalic r:id="rId6" w:fontKey="{B05939C5-5EFC-4094-B185-836DD9C623D5}"/>
    <w:embedBoldItalic r:id="rId7" w:fontKey="{AEEC1D6B-CE57-4194-8434-AB6B63AC513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AC6BA6E0-33B8-4C05-B704-65D39EC1C81A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8CA7B712-580F-4246-BCDB-EFB503FD5729}"/>
    <w:embedBold r:id="rId10" w:fontKey="{9BCE713E-C7C6-4DA0-B18C-76757AE5B77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8D79F7" w:rsidRPr="008D79F7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22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C4A" w:rsidRDefault="00021C4A" w:rsidP="001C66AD">
      <w:pPr>
        <w:spacing w:after="0" w:line="240" w:lineRule="auto"/>
      </w:pPr>
      <w:r>
        <w:separator/>
      </w:r>
    </w:p>
  </w:footnote>
  <w:footnote w:type="continuationSeparator" w:id="0">
    <w:p w:rsidR="00021C4A" w:rsidRDefault="00021C4A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D0384E" w:rsidRDefault="00D0384E">
        <w:pPr>
          <w:pStyle w:val="Cabealho"/>
        </w:pPr>
        <w:r>
          <w:t>API Projeto InnHouse – Vinibarr Sistemas Online</w:t>
        </w:r>
      </w:p>
    </w:sdtContent>
  </w:sdt>
  <w:p w:rsidR="00D0384E" w:rsidRPr="00D90F4C" w:rsidRDefault="00D0384E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84E" w:rsidRDefault="00D0384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21C4A"/>
    <w:rsid w:val="00040808"/>
    <w:rsid w:val="00040BA0"/>
    <w:rsid w:val="00043FB1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23D60"/>
    <w:rsid w:val="00141A84"/>
    <w:rsid w:val="001436BE"/>
    <w:rsid w:val="001534DD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A544B"/>
    <w:rsid w:val="002C56E6"/>
    <w:rsid w:val="00361E11"/>
    <w:rsid w:val="003937D3"/>
    <w:rsid w:val="003B1BFD"/>
    <w:rsid w:val="003B4603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23196"/>
    <w:rsid w:val="00636557"/>
    <w:rsid w:val="0063739C"/>
    <w:rsid w:val="00657B98"/>
    <w:rsid w:val="00691944"/>
    <w:rsid w:val="006B248A"/>
    <w:rsid w:val="006B2E3A"/>
    <w:rsid w:val="00703BBA"/>
    <w:rsid w:val="00713BC2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D79F7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C13E3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C1537"/>
    <w:rsid w:val="00CD06EB"/>
    <w:rsid w:val="00CD4532"/>
    <w:rsid w:val="00CD47B0"/>
    <w:rsid w:val="00CD7A39"/>
    <w:rsid w:val="00CE6104"/>
    <w:rsid w:val="00CE7918"/>
    <w:rsid w:val="00CF1B89"/>
    <w:rsid w:val="00D0384E"/>
    <w:rsid w:val="00D05D0B"/>
    <w:rsid w:val="00D16163"/>
    <w:rsid w:val="00D50B65"/>
    <w:rsid w:val="00D90F4C"/>
    <w:rsid w:val="00DB3FAD"/>
    <w:rsid w:val="00DC6BD1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D6D4F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23D60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pi.vinibarr.com.br/img/casa-over.jpg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api.vinibarr.com.br/img/hotel-over.jp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api.vinibarr.com.br/img/pousada-over.jpg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pi.vinibarr.com.br/img/apartamento-over.jpg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29305E-2EC0-4373-950A-27FED18F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2810</Words>
  <Characters>15176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2024-01-20T14:25:00Z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