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Orffia Ads — Checklist do Projeto</w:t>
      </w:r>
    </w:p>
    <w:p>
      <w:pPr>
        <w:spacing w:after="240"/>
      </w:pPr>
      <w:r>
        <w:rPr>
          <w:color w:val="555555"/>
          <w:sz w:val="22"/>
          <w:szCs w:val="22"/>
        </w:rPr>
        <w:t xml:space="preserve">Legenda: ✅ Feito  ❌ Pendente  ⏳ Aguardando dependência externa</w:t>
      </w:r>
    </w:p>
    <w:p>
      <w:pPr>
        <w:pStyle w:val="Heading2"/>
      </w:pPr>
      <w:r>
        <w:t xml:space="preserve">Infraestrutura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Monorepo Turborepo (API Fastify + Web Next.js 15 + DB Drizzle)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Deploy VPS Hostinger com Docker Compose + Traefik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Auth JWT (login, registro, refresh token)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Arquitetura multi-tenant base</w:t>
      </w:r>
    </w:p>
    <w:p>
      <w:pPr>
        <w:pStyle w:val="Heading2"/>
      </w:pPr>
      <w:r>
        <w:t xml:space="preserve">Budget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CRUD de budget por plataforma por mes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Budget planejado vs gasto + saldo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Metricas por mes isoladas (budget.meta por periodo)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Progresso de utilizacao por conta</w:t>
      </w:r>
    </w:p>
    <w:p>
      <w:pPr>
        <w:pStyle w:val="Heading2"/>
      </w:pPr>
      <w:r>
        <w:t xml:space="preserve">Clientes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CRUD de clientes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Perfil completo (website, setor, telefone, notas)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Seletor de cliente no sidebar (filtra todo o painel)</w:t>
      </w:r>
    </w:p>
    <w:p>
      <w:pPr>
        <w:pStyle w:val="Heading2"/>
      </w:pPr>
      <w:r>
        <w:t xml:space="preserve">Leads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CRUD de leads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Status do lead (Novo, Contatado, Qualificado, Ganho, Perdido)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Campos de receita (Valor da Venda, MRR, Implantacao, Data de Fechamento)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Modal de edicao com campos de receita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Filtro por status e cliente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UTM tracking nos leads (source, medium, campaign, gclid, fbclid)</w:t>
      </w:r>
    </w:p>
    <w:p>
      <w:pPr>
        <w:spacing w:after="80"/>
        <w:ind w:left="360"/>
      </w:pPr>
      <w:r>
        <w:t xml:space="preserve">❌  </w:t>
      </w:r>
      <w:r>
        <w:rPr>
          <w:color w:val="cc0000"/>
        </w:rPr>
        <w:t xml:space="preserve">Campo de agendamento (vira do CRM)</w:t>
      </w:r>
    </w:p>
    <w:p>
      <w:pPr>
        <w:spacing w:after="80"/>
        <w:ind w:left="360"/>
      </w:pPr>
      <w:r>
        <w:t xml:space="preserve">❌  </w:t>
      </w:r>
      <w:r>
        <w:rPr>
          <w:color w:val="cc0000"/>
        </w:rPr>
        <w:t xml:space="preserve">Separacao Lead Ad (formulario nativo) vs LP/Site vs Organico</w:t>
      </w:r>
    </w:p>
    <w:p>
      <w:pPr>
        <w:pStyle w:val="Heading2"/>
      </w:pPr>
      <w:r>
        <w:t xml:space="preserve">Dashboard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KPIs de budget (planejado, gasto, saldo, % utilizado)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Metricas de trafego (impressoes, cliques, CTR, CPM, CPC)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Total de Leads (CRM + Meta quando CRM vazio)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KPIs de receita (Receita Total, Ticket Medio, MRR, Tempo Medio de Fechamento)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Pago vs Organico com barras de progresso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Leads por Segmento/Campanha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Navegacao por mes/ano</w:t>
      </w:r>
    </w:p>
    <w:p>
      <w:pPr>
        <w:spacing w:after="80"/>
        <w:ind w:left="360"/>
      </w:pPr>
      <w:r>
        <w:t xml:space="preserve">❌  </w:t>
      </w:r>
      <w:r>
        <w:rPr>
          <w:color w:val="cc0000"/>
        </w:rPr>
        <w:t xml:space="preserve">Separacao Lead Ad vs LP/Site vs Organico com contagens isoladas</w:t>
      </w:r>
    </w:p>
    <w:p>
      <w:pPr>
        <w:pStyle w:val="Heading2"/>
      </w:pPr>
      <w:r>
        <w:t xml:space="preserve">Relatorio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Metricas por conta (investido, impressoes, cliques, CTR, CPM, CPC, leads, CPL)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Budget por plataforma com progresso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Funil por etapa com %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Top origens de trafego (UTM)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Pago vs Organico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Leads por Segmento/Campanha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KPIs de receita (Receita Total, Ticket Medio, MRR, Tempo Medio de Fechamento)</w:t>
      </w:r>
    </w:p>
    <w:p>
      <w:pPr>
        <w:spacing w:after="80"/>
        <w:ind w:left="360"/>
      </w:pPr>
      <w:r>
        <w:t xml:space="preserve">❌  </w:t>
      </w:r>
      <w:r>
        <w:rPr>
          <w:color w:val="cc0000"/>
        </w:rPr>
        <w:t xml:space="preserve">Breakdown por campanha / grupo de anuncio / anuncio</w:t>
      </w:r>
    </w:p>
    <w:p>
      <w:pPr>
        <w:spacing w:after="80"/>
        <w:ind w:left="360"/>
      </w:pPr>
      <w:r>
        <w:t xml:space="preserve">❌  </w:t>
      </w:r>
      <w:r>
        <w:rPr>
          <w:color w:val="cc0000"/>
        </w:rPr>
        <w:t xml:space="preserve">Separacao Lead Ad vs LP/Site vs Organico no relatorio</w:t>
      </w:r>
    </w:p>
    <w:p>
      <w:pPr>
        <w:spacing w:after="80"/>
        <w:ind w:left="360"/>
      </w:pPr>
      <w:r>
        <w:t xml:space="preserve">❌  </w:t>
      </w:r>
      <w:r>
        <w:rPr>
          <w:color w:val="cc0000"/>
        </w:rPr>
        <w:t xml:space="preserve">Agendamentos no relatorio</w:t>
      </w:r>
    </w:p>
    <w:p>
      <w:pPr>
        <w:pStyle w:val="Heading2"/>
      </w:pPr>
      <w:r>
        <w:t xml:space="preserve">Integracoes - Meta Ads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OAuth + selecao de contas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Sync gasto, impressoes, cliques, CTR, CPM, CPC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Contagem de leads via unique_actions (deduplificado, igual Meta Ads Manager)</w:t>
      </w:r>
    </w:p>
    <w:p>
      <w:pPr>
        <w:spacing w:after="80"/>
        <w:ind w:left="360"/>
      </w:pPr>
      <w:r>
        <w:t xml:space="preserve">❌  </w:t>
      </w:r>
      <w:r>
        <w:rPr>
          <w:color w:val="cc0000"/>
        </w:rPr>
        <w:t xml:space="preserve">Separacao Lead Ad (formulario nativo) vs LP/Site (pixel)</w:t>
      </w:r>
    </w:p>
    <w:p>
      <w:pPr>
        <w:spacing w:after="80"/>
        <w:ind w:left="360"/>
      </w:pPr>
      <w:r>
        <w:t xml:space="preserve">❌  </w:t>
      </w:r>
      <w:r>
        <w:rPr>
          <w:color w:val="cc0000"/>
        </w:rPr>
        <w:t xml:space="preserve">Breakdown por campanha / grupo / anuncio no relatorio</w:t>
      </w:r>
    </w:p>
    <w:p>
      <w:pPr>
        <w:pStyle w:val="Heading2"/>
      </w:pPr>
      <w:r>
        <w:t xml:space="preserve">Integracoes - Google Ads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OAuth flow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Setup de Customer ID</w:t>
      </w:r>
    </w:p>
    <w:p>
      <w:pPr>
        <w:spacing w:after="80"/>
        <w:ind w:left="360"/>
      </w:pPr>
      <w:r>
        <w:t xml:space="preserve">⏳  </w:t>
      </w:r>
      <w:r>
        <w:rPr>
          <w:color w:val="b06000"/>
        </w:rPr>
        <w:t xml:space="preserve">Sync completo (aguardando aprovacao de Developer Token)</w:t>
      </w:r>
    </w:p>
    <w:p>
      <w:pPr>
        <w:pStyle w:val="Heading2"/>
      </w:pPr>
      <w:r>
        <w:t xml:space="preserve">Integracoes - HubSpot CRM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OAuth flow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Sync de contatos para leads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Sync de deals para campos de receita nos leads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Mapeamento de pipeline HubSpot para funil interno</w:t>
      </w:r>
    </w:p>
    <w:p>
      <w:pPr>
        <w:spacing w:after="80"/>
        <w:ind w:left="360"/>
      </w:pPr>
      <w:r>
        <w:t xml:space="preserve">❌  </w:t>
      </w:r>
      <w:r>
        <w:rPr>
          <w:color w:val="cc0000"/>
        </w:rPr>
        <w:t xml:space="preserve">Agendamentos puxados do CRM</w:t>
      </w:r>
    </w:p>
    <w:p>
      <w:pPr>
        <w:pStyle w:val="Heading2"/>
      </w:pPr>
      <w:r>
        <w:t xml:space="preserve">Integracoes - Webhook Universal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Endpoint com validacao HMAC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Upsert por externalId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UI com URL do webhook + documentacao inline</w:t>
      </w:r>
    </w:p>
    <w:p>
      <w:pPr>
        <w:pStyle w:val="Heading2"/>
      </w:pPr>
      <w:r>
        <w:t xml:space="preserve">Google Sheets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OAuth + setup UI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Mapeamento de campos com colunas (A, B, C...)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Campos de receita no mapeamento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Sync completo (limpa e reescreve a aba)</w:t>
      </w:r>
    </w:p>
    <w:p>
      <w:pPr>
        <w:spacing w:after="80"/>
        <w:ind w:left="360"/>
      </w:pPr>
      <w:r>
        <w:t xml:space="preserve">❌  </w:t>
      </w:r>
      <w:r>
        <w:rPr>
          <w:color w:val="cc0000"/>
        </w:rPr>
        <w:t xml:space="preserve">Multi-aba: escolher campos diferentes por aba livremente</w:t>
      </w:r>
    </w:p>
    <w:p>
      <w:pPr>
        <w:pStyle w:val="Heading2"/>
      </w:pPr>
      <w:r>
        <w:t xml:space="preserve">Funil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CRUD de etapas do funil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Leads por etapa no dashboard e relatorio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Mapeamento de etapas HubSpot para funil interno</w:t>
      </w:r>
    </w:p>
    <w:p>
      <w:pPr>
        <w:pStyle w:val="Heading2"/>
      </w:pPr>
      <w:r>
        <w:t xml:space="preserve">UTM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Rastreamento de UTMs nos leads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Dicionario de UTMs (rotulos humanos para valores de campanha)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Top origens no relatorio</w:t>
      </w:r>
    </w:p>
    <w:p>
      <w:pPr>
        <w:pStyle w:val="Heading2"/>
      </w:pPr>
      <w:r>
        <w:t xml:space="preserve">Conversoes Offline</w:t>
      </w:r>
    </w:p>
    <w:p>
      <w:pPr>
        <w:spacing w:after="80"/>
        <w:ind w:left="360"/>
      </w:pPr>
      <w:r>
        <w:t xml:space="preserve">✅  </w:t>
      </w:r>
      <w:r>
        <w:rPr>
          <w:color w:val="1a7a1a"/>
        </w:rPr>
        <w:t xml:space="preserve">Registro de conversoes offline</w:t>
      </w:r>
    </w:p>
    <w:p>
      <w:pPr>
        <w:spacing w:after="80"/>
        <w:ind w:left="360"/>
      </w:pPr>
      <w:r>
        <w:t xml:space="preserve">⏳  </w:t>
      </w:r>
      <w:r>
        <w:rPr>
          <w:color w:val="b06000"/>
        </w:rPr>
        <w:t xml:space="preserve">Envio para Meta CAPI (implementacao pendente)</w:t>
      </w:r>
    </w:p>
    <w:p>
      <w:pPr>
        <w:spacing w:after="80"/>
        <w:ind w:left="360"/>
      </w:pPr>
      <w:r>
        <w:t xml:space="preserve">⏳  </w:t>
      </w:r>
      <w:r>
        <w:rPr>
          <w:color w:val="b06000"/>
        </w:rPr>
        <w:t xml:space="preserve">Envio para Google Enhanced Conversions (implementacao pendente)</w:t>
      </w:r>
    </w:p>
    <w:p>
      <w:pPr>
        <w:pStyle w:val="Heading2"/>
      </w:pPr>
      <w:r>
        <w:t xml:space="preserve">Multi-workspace + Permissoes (modelo Mlabs)</w:t>
      </w:r>
    </w:p>
    <w:p>
      <w:pPr>
        <w:spacing w:after="80"/>
        <w:ind w:left="360"/>
      </w:pPr>
      <w:r>
        <w:t xml:space="preserve">❌  </w:t>
      </w:r>
      <w:r>
        <w:rPr>
          <w:color w:val="cc0000"/>
        </w:rPr>
        <w:t xml:space="preserve">Workspace por cliente isolado (cada cliente = workspace independente)</w:t>
      </w:r>
    </w:p>
    <w:p>
      <w:pPr>
        <w:spacing w:after="80"/>
        <w:ind w:left="360"/>
      </w:pPr>
      <w:r>
        <w:t xml:space="preserve">❌  </w:t>
      </w:r>
      <w:r>
        <w:rPr>
          <w:color w:val="cc0000"/>
        </w:rPr>
        <w:t xml:space="preserve">Usuario com acesso a multiplos workspaces</w:t>
      </w:r>
    </w:p>
    <w:p>
      <w:pPr>
        <w:spacing w:after="80"/>
        <w:ind w:left="360"/>
      </w:pPr>
      <w:r>
        <w:t xml:space="preserve">❌  </w:t>
      </w:r>
      <w:r>
        <w:rPr>
          <w:color w:val="cc0000"/>
        </w:rPr>
        <w:t xml:space="preserve">Convite por workspace com permissao isolada</w:t>
      </w:r>
    </w:p>
    <w:p>
      <w:pPr>
        <w:spacing w:after="80"/>
        <w:ind w:left="360"/>
      </w:pPr>
      <w:r>
        <w:t xml:space="preserve">❌  </w:t>
      </w:r>
      <w:r>
        <w:rPr>
          <w:color w:val="cc0000"/>
        </w:rPr>
        <w:t xml:space="preserve">Roles (admin, membro)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3a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2026-04-25T16:43:25.288Z</dcterms:created>
  <dcterms:modified xsi:type="dcterms:W3CDTF">2026-04-25T16:43:25.289Z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