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56B" w:rsidRPr="00DE456B" w:rsidRDefault="00D76975" w:rsidP="00DE456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t xml:space="preserve">TRABALHO DESAFIOS SOCIAIS CONTEMPORANEOS </w:t>
      </w:r>
      <w:r>
        <w:br/>
      </w:r>
      <w:r>
        <w:br/>
      </w:r>
      <w:r>
        <w:br/>
      </w:r>
      <w:r>
        <w:br/>
      </w:r>
      <w:r w:rsidR="00DE456B">
        <w:t>RASCUNHO</w:t>
      </w:r>
      <w:r>
        <w:br/>
      </w:r>
      <w:r>
        <w:br/>
      </w:r>
      <w:r>
        <w:br/>
      </w:r>
      <w:r>
        <w:br/>
      </w:r>
      <w:r>
        <w:br/>
      </w:r>
      <w:r>
        <w:br/>
        <w:t>INTRODUÇÃO</w:t>
      </w:r>
      <w:r>
        <w:br/>
      </w:r>
      <w:r>
        <w:br/>
      </w:r>
      <w:r>
        <w:br/>
      </w:r>
      <w:r w:rsidRPr="00DE456B">
        <w:rPr>
          <w:rFonts w:ascii="Arial" w:hAnsi="Arial" w:cs="Arial"/>
          <w:sz w:val="24"/>
          <w:szCs w:val="24"/>
        </w:rPr>
        <w:t>Atualmente o mercado de negócios mundial tem sofrido mudanças significativas, por influência do grande desenvolvimento da Tecnologia e dos meios de transmissão das informações. Diante desse novo cenário comercial, o Comércio Eletrônico surgiu com a inovação nos processos de negócio em vários setores econômicos. Grandes possibilidades de atingir milhões de empresas e consumidores de for</w:t>
      </w:r>
      <w:r w:rsidR="00DE456B" w:rsidRPr="00DE456B">
        <w:rPr>
          <w:rFonts w:ascii="Arial" w:hAnsi="Arial" w:cs="Arial"/>
          <w:sz w:val="24"/>
          <w:szCs w:val="24"/>
        </w:rPr>
        <w:t xml:space="preserve">ma consideravelmente barata tem </w:t>
      </w:r>
      <w:r w:rsidRPr="00DE456B">
        <w:rPr>
          <w:rFonts w:ascii="Arial" w:hAnsi="Arial" w:cs="Arial"/>
          <w:sz w:val="24"/>
          <w:szCs w:val="24"/>
        </w:rPr>
        <w:t>interessado pessoas físicas e jurídicas a investir no Comércio Eletrônico, buscando um retorno nos investimentos aplicados. Comércio Eletrônico já é uma realidade, uma nova forma de realizar negócios, de usar a tecnologia e de construir empresas.</w:t>
      </w:r>
    </w:p>
    <w:p w:rsidR="00DE456B" w:rsidRPr="00DE456B" w:rsidRDefault="00DE456B" w:rsidP="00DE456B">
      <w:pPr>
        <w:jc w:val="both"/>
        <w:rPr>
          <w:rFonts w:ascii="Arial" w:hAnsi="Arial" w:cs="Arial"/>
          <w:sz w:val="24"/>
          <w:szCs w:val="24"/>
        </w:rPr>
      </w:pPr>
      <w:r w:rsidRPr="00DE456B">
        <w:rPr>
          <w:rFonts w:ascii="Arial" w:hAnsi="Arial" w:cs="Arial"/>
          <w:sz w:val="24"/>
          <w:szCs w:val="24"/>
        </w:rPr>
        <w:t>As compras on-line são uma das maneiras mais práticas para aquisição de bens, bem como da avaliação de serviços. Algumas das vantagens das compras on-line são a comodidade e a grande concorrência existente, o que proporciona uma boa diversidade de preços.</w:t>
      </w:r>
    </w:p>
    <w:p w:rsidR="00DE456B" w:rsidRDefault="00DE456B"/>
    <w:p w:rsidR="00380226" w:rsidRPr="00DE456B" w:rsidRDefault="00D76975">
      <w:pPr>
        <w:rPr>
          <w:color w:val="FF0000"/>
        </w:rPr>
      </w:pPr>
      <w:r w:rsidRPr="00DE456B">
        <w:rPr>
          <w:color w:val="FF0000"/>
        </w:rPr>
        <w:t>Neste trabalho tem por objetivo tratar dos principais assuntos referentes ao Comércio Eletrônico como: o conceito, segurança e as tendências para o futuro do Comércio Eletrônico. Palavras-chave: comércio eletrônico. internet. segurança. tecnologia.</w:t>
      </w:r>
    </w:p>
    <w:sectPr w:rsidR="00380226" w:rsidRPr="00DE45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975"/>
    <w:rsid w:val="008F7EA1"/>
    <w:rsid w:val="00A46BBD"/>
    <w:rsid w:val="00D76975"/>
    <w:rsid w:val="00DE1CA2"/>
    <w:rsid w:val="00DE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48BABE-5E8D-407F-94A0-732EA090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Amanda Caleone</cp:lastModifiedBy>
  <cp:revision>2</cp:revision>
  <dcterms:created xsi:type="dcterms:W3CDTF">2019-05-08T12:46:00Z</dcterms:created>
  <dcterms:modified xsi:type="dcterms:W3CDTF">2019-05-08T12:46:00Z</dcterms:modified>
</cp:coreProperties>
</file>