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sz w:val="40"/>
          <w:szCs w:val="40"/>
        </w:rPr>
      </w:pPr>
      <w:r>
        <w:rPr>
          <w:sz w:val="40"/>
          <w:szCs w:val="40"/>
        </w:rPr>
        <w:t>Yandeh</w:t>
      </w:r>
    </w:p>
    <w:p>
      <w:pPr>
        <w:spacing w:after="0"/>
      </w:pPr>
      <w:r>
        <w:t>Teste de Engenharia de Dados</w:t>
      </w:r>
    </w:p>
    <w:p/>
    <w:p/>
    <w:p>
      <w:pPr>
        <w:spacing w:after="0"/>
        <w:jc w:val="both"/>
      </w:pPr>
      <w:r>
        <w:t>Este é um teste com o objetivo de conhecer um pouco mais sobre a sua forma de trabalhar com problemas que envolvem dados.</w:t>
      </w:r>
    </w:p>
    <w:p>
      <w:pPr>
        <w:spacing w:after="0"/>
        <w:rPr>
          <w:b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O desafio</w:t>
      </w:r>
    </w:p>
    <w:p>
      <w:pPr>
        <w:spacing w:after="0"/>
        <w:rPr>
          <w:b/>
          <w:sz w:val="24"/>
          <w:szCs w:val="24"/>
        </w:rPr>
      </w:pPr>
    </w:p>
    <w:p>
      <w:pPr>
        <w:spacing w:after="0"/>
        <w:jc w:val="both"/>
      </w:pPr>
      <w:r>
        <w:t>O presente desafio se refere aos dados de uma empresa que produz e vende peças de automóvel. O objetivo deste desafio é:</w:t>
      </w:r>
    </w:p>
    <w:p>
      <w:pPr>
        <w:spacing w:after="0"/>
        <w:jc w:val="both"/>
      </w:pPr>
    </w:p>
    <w:p>
      <w:pPr>
        <w:spacing w:after="0"/>
      </w:pPr>
      <w:r>
        <w:t>a) Apresentar a modelagem conceitual dos dados;</w:t>
      </w:r>
    </w:p>
    <w:p>
      <w:pPr>
        <w:spacing w:after="0"/>
      </w:pPr>
      <w:r>
        <w:t>b</w:t>
      </w:r>
      <w:r>
        <w:t>) Apresentar todos os artefatos necessários para carregar os arquivos para o banco criado.</w:t>
      </w:r>
    </w:p>
    <w:p>
      <w:pPr>
        <w:spacing w:after="0"/>
      </w:pPr>
      <w:bookmarkStart w:id="0" w:name="_GoBack"/>
      <w:bookmarkEnd w:id="0"/>
    </w:p>
    <w:p>
      <w:pPr>
        <w:spacing w:after="0"/>
        <w:rPr>
          <w:b/>
          <w:sz w:val="24"/>
          <w:szCs w:val="24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Arquivos disponíveis</w:t>
      </w:r>
    </w:p>
    <w:p>
      <w:pPr>
        <w:spacing w:after="0"/>
        <w:rPr>
          <w:b/>
          <w:sz w:val="24"/>
          <w:szCs w:val="24"/>
        </w:rPr>
      </w:pPr>
    </w:p>
    <w:p>
      <w:pPr>
        <w:spacing w:after="0"/>
        <w:jc w:val="both"/>
      </w:pPr>
      <w:r>
        <w:t xml:space="preserve">Junto a estas instruções, há </w:t>
      </w:r>
      <w:r>
        <w:rPr>
          <w:b/>
        </w:rPr>
        <w:t>três</w:t>
      </w:r>
      <w:r>
        <w:t xml:space="preserve"> arquivos que devem ser utilizados para executar as tarefas e que devem importados para o banco SQL:</w:t>
      </w:r>
    </w:p>
    <w:p>
      <w:pPr>
        <w:spacing w:after="0"/>
      </w:pPr>
    </w:p>
    <w:p>
      <w:pPr>
        <w:spacing w:after="0"/>
        <w:rPr>
          <w:b/>
          <w:i/>
        </w:rPr>
      </w:pPr>
      <w:r>
        <w:rPr>
          <w:b/>
          <w:i/>
        </w:rPr>
        <w:t>. cotação_precos.csv</w:t>
      </w:r>
    </w:p>
    <w:p>
      <w:pPr>
        <w:spacing w:after="0"/>
        <w:jc w:val="both"/>
      </w:pPr>
      <w:r>
        <w:t>Esse arquivo contém informações sobre cotações de preço dos fornecedores. Os preços podem ser cotados de 2 formas:</w:t>
      </w:r>
    </w:p>
    <w:p>
      <w:pPr>
        <w:spacing w:after="0"/>
        <w:jc w:val="both"/>
      </w:pPr>
    </w:p>
    <w:p>
      <w:pPr>
        <w:spacing w:after="0"/>
        <w:jc w:val="both"/>
      </w:pPr>
      <w:r>
        <w:t>a) Desconto por quantidade: possui múltiplos níveis de compra baseados em quantidades, ou seja, o custo é dado assumindo-se a compra de certa quantidade de bicos injetores.</w:t>
      </w:r>
    </w:p>
    <w:p>
      <w:pPr>
        <w:spacing w:after="0"/>
        <w:jc w:val="both"/>
      </w:pPr>
    </w:p>
    <w:p>
      <w:pPr>
        <w:spacing w:after="0"/>
        <w:jc w:val="both"/>
      </w:pPr>
      <w:r>
        <w:t>b) Sem Desconto por quantidade: possui uma quantidade mínima a ser pedida (qtde_min_pedido) para que o preço seja aplicado.</w:t>
      </w:r>
    </w:p>
    <w:p>
      <w:pPr>
        <w:spacing w:after="0"/>
        <w:jc w:val="both"/>
      </w:pPr>
    </w:p>
    <w:p>
      <w:pPr>
        <w:spacing w:after="0"/>
      </w:pPr>
      <w:r>
        <w:t>Cada uma dessas cotações é emitida com uso_anual, que se refere a estimativa de quantos conjuntos de tubos serão comprados em determinado ano.</w:t>
      </w:r>
    </w:p>
    <w:p>
      <w:pPr>
        <w:spacing w:after="0"/>
      </w:pPr>
    </w:p>
    <w:p>
      <w:pPr>
        <w:spacing w:after="0"/>
        <w:rPr>
          <w:b/>
          <w:i/>
        </w:rPr>
      </w:pPr>
      <w:r>
        <w:rPr>
          <w:b/>
          <w:i/>
        </w:rPr>
        <w:t>. lista_materiais.csv</w:t>
      </w:r>
    </w:p>
    <w:p>
      <w:pPr>
        <w:spacing w:after="0"/>
        <w:jc w:val="both"/>
      </w:pPr>
      <w:r>
        <w:t>Esse arquivo contém a lista de componentes e as quantidades que foram utilizadas em cada</w:t>
      </w:r>
    </w:p>
    <w:p>
      <w:pPr>
        <w:spacing w:after="0"/>
        <w:jc w:val="both"/>
      </w:pPr>
      <w:r>
        <w:t>conjunto de bicos injetores.</w:t>
      </w:r>
    </w:p>
    <w:p>
      <w:pPr>
        <w:spacing w:after="0"/>
      </w:pPr>
    </w:p>
    <w:p>
      <w:pPr>
        <w:spacing w:after="0"/>
        <w:rPr>
          <w:b/>
          <w:i/>
        </w:rPr>
      </w:pPr>
      <w:r>
        <w:rPr>
          <w:b/>
          <w:i/>
        </w:rPr>
        <w:t>. espec_componentes.csv</w:t>
      </w:r>
    </w:p>
    <w:p>
      <w:pPr>
        <w:spacing w:after="0"/>
      </w:pPr>
      <w:r>
        <w:t>Esse arquivo contém as informações específicas sobre cada componente.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sz w:val="24"/>
          <w:szCs w:val="24"/>
        </w:rPr>
      </w:pPr>
    </w:p>
    <w:p>
      <w:pPr>
        <w:spacing w:after="0"/>
        <w:rPr>
          <w:b/>
          <w:sz w:val="24"/>
          <w:szCs w:val="24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Resolução</w:t>
      </w:r>
    </w:p>
    <w:p>
      <w:pPr>
        <w:spacing w:after="0"/>
        <w:rPr>
          <w:b/>
        </w:rPr>
      </w:pPr>
    </w:p>
    <w:p>
      <w:pPr>
        <w:spacing w:after="0"/>
        <w:jc w:val="both"/>
      </w:pPr>
      <w:r>
        <w:t>Você pode utilizar as ferramentas e técnicas de sua preferência para executar as tarefas</w:t>
      </w:r>
      <w:r>
        <w:t>.</w:t>
      </w:r>
    </w:p>
    <w:p>
      <w:pPr>
        <w:spacing w:after="0"/>
        <w:jc w:val="both"/>
      </w:pPr>
    </w:p>
    <w:p>
      <w:pPr>
        <w:spacing w:after="0"/>
        <w:jc w:val="both"/>
        <w:rPr>
          <w:b/>
          <w:sz w:val="24"/>
          <w:szCs w:val="24"/>
        </w:rPr>
      </w:pPr>
    </w:p>
    <w:p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Entrega</w:t>
      </w:r>
    </w:p>
    <w:p>
      <w:pPr>
        <w:spacing w:after="0"/>
        <w:jc w:val="both"/>
      </w:pPr>
    </w:p>
    <w:p>
      <w:pPr>
        <w:spacing w:after="0"/>
        <w:jc w:val="both"/>
      </w:pPr>
      <w:r>
        <w:t>Após a conclusão dos trabalhos, você deverá apresentar:</w:t>
      </w:r>
    </w:p>
    <w:p>
      <w:pPr>
        <w:spacing w:after="0"/>
        <w:jc w:val="both"/>
      </w:pPr>
    </w:p>
    <w:p>
      <w:pPr>
        <w:spacing w:after="0"/>
        <w:jc w:val="both"/>
      </w:pPr>
      <w:r>
        <w:t>. Modelagem Lógica (tipagem, fluxo, relacionamentos e esquemas)</w:t>
      </w:r>
    </w:p>
    <w:p>
      <w:pPr>
        <w:spacing w:after="0"/>
        <w:jc w:val="both"/>
      </w:pPr>
      <w:r>
        <w:t>. Arquitetura (técnicas, tecnologias e ferramentas) do processamento dos dados, os tratamentos e as validações para carga dos dados no modelo definido.</w:t>
      </w:r>
    </w:p>
    <w:p>
      <w:pPr>
        <w:spacing w:after="0"/>
        <w:jc w:val="both"/>
      </w:pPr>
      <w:r>
        <w:t>. Código fonte</w:t>
      </w:r>
      <w:r>
        <w:t>.</w:t>
      </w:r>
    </w:p>
    <w:p>
      <w:pPr>
        <w:spacing w:after="0"/>
        <w:jc w:val="both"/>
      </w:pPr>
      <w:r>
        <w:t>. Repositório git (não obrigatório, mas desejável)</w:t>
      </w:r>
    </w:p>
    <w:p>
      <w:pPr>
        <w:spacing w:after="0"/>
        <w:jc w:val="both"/>
      </w:pPr>
      <w:r>
        <w:t xml:space="preserve">. </w:t>
      </w:r>
      <w:r>
        <w:t>Documentação resumida.</w:t>
      </w:r>
    </w:p>
    <w:p>
      <w:pPr>
        <w:spacing w:after="0"/>
        <w:jc w:val="both"/>
      </w:pPr>
      <w:r>
        <w:t>. Criar uma view contendo:</w:t>
      </w:r>
    </w:p>
    <w:p>
      <w:pPr>
        <w:spacing w:after="0"/>
        <w:jc w:val="both"/>
      </w:pPr>
    </w:p>
    <w:p>
      <w:pPr>
        <w:spacing w:after="0"/>
        <w:ind w:firstLine="700" w:firstLineChars="0"/>
        <w:jc w:val="both"/>
      </w:pPr>
      <w:r>
        <w:t>1. código do componente</w:t>
      </w:r>
    </w:p>
    <w:p>
      <w:pPr>
        <w:spacing w:after="0"/>
        <w:ind w:firstLine="700" w:firstLineChars="0"/>
        <w:jc w:val="both"/>
      </w:pPr>
      <w:r>
        <w:t>2. código da cotação (bico injetor)</w:t>
      </w:r>
    </w:p>
    <w:p>
      <w:pPr>
        <w:spacing w:after="0"/>
        <w:ind w:firstLine="700" w:firstLineChars="0"/>
        <w:jc w:val="both"/>
      </w:pPr>
      <w:r>
        <w:t>3. comprimento padrão do parafuso</w:t>
      </w:r>
    </w:p>
    <w:p>
      <w:pPr>
        <w:spacing w:after="0"/>
        <w:ind w:firstLine="700" w:firstLineChars="0"/>
        <w:jc w:val="both"/>
      </w:pPr>
      <w:r>
        <w:t>4. tipo do componente</w:t>
      </w:r>
    </w:p>
    <w:p>
      <w:pPr>
        <w:spacing w:after="0"/>
        <w:ind w:firstLine="700" w:firstLineChars="0"/>
        <w:jc w:val="both"/>
      </w:pPr>
      <w:r>
        <w:t>5. conexão do componente</w:t>
      </w:r>
    </w:p>
    <w:p>
      <w:pPr>
        <w:spacing w:after="0"/>
        <w:jc w:val="both"/>
      </w:pPr>
    </w:p>
    <w:p>
      <w:pPr>
        <w:spacing w:after="0"/>
        <w:jc w:val="both"/>
      </w:pPr>
      <w:r>
        <w:t>.</w:t>
      </w:r>
      <w:r>
        <w:t xml:space="preserve"> Prints com select e respectivos resultados.</w:t>
      </w:r>
    </w:p>
    <w:p>
      <w:pPr>
        <w:spacing w:after="0"/>
        <w:jc w:val="both"/>
      </w:pPr>
    </w:p>
    <w:p>
      <w:pPr>
        <w:jc w:val="both"/>
      </w:pPr>
    </w:p>
    <w:p>
      <w:pPr>
        <w:jc w:val="both"/>
      </w:pPr>
      <w:r>
        <w:t>N</w:t>
      </w:r>
      <w:r>
        <w:t xml:space="preserve">a documentação </w:t>
      </w:r>
      <w:r>
        <w:t>você deve compartilhar as decisões de arquitetura, implementação e instruções sobre todo o processo apresentado.</w:t>
      </w:r>
    </w:p>
    <w:p>
      <w:pPr>
        <w:jc w:val="both"/>
      </w:pPr>
      <w:r>
        <w:t>Obs.: caso você não consiga terminar o desafio, favor entregar o que foi desenvolvido até o momento da entrega.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708" w:footer="708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18"/>
        <w:szCs w:val="18"/>
      </w:rPr>
    </w:pPr>
  </w:p>
  <w:p>
    <w:pPr>
      <w:pStyle w:val="5"/>
      <w:jc w:val="center"/>
    </w:pPr>
    <w:r>
      <w:fldChar w:fldCharType="begin"/>
    </w:r>
    <w:r>
      <w:instrText xml:space="preserve"> HYPERLINK "http://www.yandeh.com.br/" \h </w:instrText>
    </w:r>
    <w:r>
      <w:fldChar w:fldCharType="separate"/>
    </w:r>
    <w:r>
      <w:rPr>
        <w:rStyle w:val="14"/>
        <w:color w:val="auto"/>
        <w:u w:val="none"/>
      </w:rPr>
      <w:t>www.yandeh.com.br</w:t>
    </w:r>
    <w:r>
      <w:rPr>
        <w:rStyle w:val="14"/>
        <w:color w:val="auto"/>
        <w:u w:val="none"/>
      </w:rPr>
      <w:fldChar w:fldCharType="end"/>
    </w:r>
    <w:r>
      <w:t xml:space="preserve"> </w:t>
    </w:r>
  </w:p>
  <w:p>
    <w:pPr>
      <w:pStyle w:val="5"/>
      <w:jc w:val="center"/>
    </w:pPr>
    <w:r>
      <w:fldChar w:fldCharType="begin"/>
    </w:r>
    <w:r>
      <w:instrText xml:space="preserve"> HYPERLINK "mailto:contato@yandeh.com.br" \h </w:instrText>
    </w:r>
    <w:r>
      <w:fldChar w:fldCharType="separate"/>
    </w:r>
    <w:r>
      <w:rPr>
        <w:rStyle w:val="14"/>
        <w:color w:val="auto"/>
        <w:sz w:val="18"/>
        <w:szCs w:val="18"/>
        <w:u w:val="none"/>
      </w:rPr>
      <w:t>contato@yandeh.com.br</w:t>
    </w:r>
    <w:r>
      <w:rPr>
        <w:rStyle w:val="14"/>
        <w:color w:val="auto"/>
        <w:sz w:val="18"/>
        <w:szCs w:val="18"/>
        <w:u w:val="none"/>
      </w:rPr>
      <w:fldChar w:fldCharType="end"/>
    </w:r>
    <w:r>
      <w:rPr>
        <w:sz w:val="18"/>
        <w:szCs w:val="18"/>
      </w:rPr>
      <w:t xml:space="preserve"> - tel.: 11 3472 - 1899</w:t>
    </w:r>
  </w:p>
  <w:p>
    <w:pPr>
      <w:pStyle w:val="5"/>
      <w:jc w:val="center"/>
      <w:rPr>
        <w:sz w:val="18"/>
        <w:szCs w:val="18"/>
      </w:rPr>
    </w:pPr>
    <w:r>
      <w:rPr>
        <w:sz w:val="18"/>
        <w:szCs w:val="18"/>
      </w:rPr>
      <w:t>Av. Santo Amaro 48 – 9º andar. Vila Nova conceição – São Paulo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1024" behindDoc="1" locked="0" layoutInCell="1" allowOverlap="1">
          <wp:simplePos x="0" y="0"/>
          <wp:positionH relativeFrom="column">
            <wp:posOffset>4720590</wp:posOffset>
          </wp:positionH>
          <wp:positionV relativeFrom="paragraph">
            <wp:posOffset>-220980</wp:posOffset>
          </wp:positionV>
          <wp:extent cx="1524000" cy="6667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56"/>
    <w:rsid w:val="00095946"/>
    <w:rsid w:val="00195EE2"/>
    <w:rsid w:val="002A5EDA"/>
    <w:rsid w:val="00377C6E"/>
    <w:rsid w:val="0050069B"/>
    <w:rsid w:val="00786747"/>
    <w:rsid w:val="007F6495"/>
    <w:rsid w:val="00817156"/>
    <w:rsid w:val="00A02D27"/>
    <w:rsid w:val="00A60E8A"/>
    <w:rsid w:val="00BE17C8"/>
    <w:rsid w:val="00C516AF"/>
    <w:rsid w:val="00E94A18"/>
    <w:rsid w:val="00FA2491"/>
    <w:rsid w:val="7EAFD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List"/>
    <w:basedOn w:val="3"/>
    <w:uiPriority w:val="0"/>
    <w:rPr>
      <w:rFonts w:cs="Lohit Devanagari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customStyle="1" w:styleId="11">
    <w:name w:val="Texto de balão Char"/>
    <w:basedOn w:val="9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Cabeçalho Char"/>
    <w:basedOn w:val="9"/>
    <w:link w:val="6"/>
    <w:qFormat/>
    <w:uiPriority w:val="99"/>
  </w:style>
  <w:style w:type="character" w:customStyle="1" w:styleId="13">
    <w:name w:val="Rodapé Char"/>
    <w:basedOn w:val="9"/>
    <w:link w:val="5"/>
    <w:qFormat/>
    <w:uiPriority w:val="99"/>
  </w:style>
  <w:style w:type="character" w:customStyle="1" w:styleId="14">
    <w:name w:val="Link da Internet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ListLabel 1"/>
    <w:qFormat/>
    <w:uiPriority w:val="0"/>
  </w:style>
  <w:style w:type="character" w:customStyle="1" w:styleId="16">
    <w:name w:val="ListLabel 2"/>
    <w:qFormat/>
    <w:uiPriority w:val="0"/>
    <w:rPr>
      <w:color w:val="auto"/>
      <w:u w:val="none"/>
    </w:rPr>
  </w:style>
  <w:style w:type="character" w:customStyle="1" w:styleId="17">
    <w:name w:val="ListLabel 3"/>
    <w:qFormat/>
    <w:uiPriority w:val="0"/>
    <w:rPr>
      <w:color w:val="auto"/>
      <w:sz w:val="18"/>
      <w:szCs w:val="18"/>
      <w:u w:val="none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439</Words>
  <Characters>2373</Characters>
  <Lines>19</Lines>
  <Paragraphs>5</Paragraphs>
  <TotalTime>4</TotalTime>
  <ScaleCrop>false</ScaleCrop>
  <LinksUpToDate>false</LinksUpToDate>
  <CharactersWithSpaces>2807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2019-02-20T14:01:00Z</dcterms:created>
  <dc:creator>Carlos Augusto Holanda Batalha</dc:creator>
  <cp:lastModifiedBy>yuri.fialho</cp:lastModifiedBy>
  <cp:lastPrinted>2016-10-04T17:00:00Z</cp:lastPrinted>
  <dcterms:modified xsi:type="dcterms:W3CDTF">2019-05-16T11:56:16Z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