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2480" w14:textId="641681FC" w:rsidR="002660F4" w:rsidRPr="005B09C8" w:rsidRDefault="009828E8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UNESA RIO DE JANEIRO</w:t>
      </w:r>
    </w:p>
    <w:p w14:paraId="00524AFA" w14:textId="1FAD7E47" w:rsidR="002660F4" w:rsidRPr="005B09C8" w:rsidRDefault="009828E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NITERÓI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6CD8C8AA" w:rsidR="002660F4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53971E36" w14:textId="676EF294" w:rsidR="007E76DE" w:rsidRPr="005B09C8" w:rsidRDefault="007E76D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Infrações de veículos em 2024 por região do estado do Rio de Janeiro</w:t>
      </w:r>
    </w:p>
    <w:p w14:paraId="09FA2802" w14:textId="0FF3AAA1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D42CCC9" w14:textId="66B71F59" w:rsidR="007E76DE" w:rsidRDefault="0027D347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Nome do(s) discente(s)</w:t>
      </w:r>
      <w:r w:rsidR="00B13587">
        <w:rPr>
          <w:rFonts w:eastAsia="Calibri" w:cstheme="minorHAnsi"/>
          <w:b/>
          <w:bCs/>
          <w:sz w:val="24"/>
          <w:szCs w:val="24"/>
        </w:rPr>
        <w:t xml:space="preserve"> integrantes do grupo</w:t>
      </w:r>
    </w:p>
    <w:p w14:paraId="0C53F475" w14:textId="77777777" w:rsidR="007E76DE" w:rsidRPr="005B09C8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Vinicius Souto do Nascimento / Bernardo Veloso da Silva</w:t>
      </w:r>
    </w:p>
    <w:p w14:paraId="2B12D3CC" w14:textId="77777777" w:rsidR="007E76DE" w:rsidRPr="005B09C8" w:rsidRDefault="007E76D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544584D" w14:textId="262F7B2B" w:rsidR="002660F4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Nome do(a) professor(a) orientador</w:t>
      </w:r>
    </w:p>
    <w:p w14:paraId="0694EFD3" w14:textId="7EB1950B" w:rsidR="007E76DE" w:rsidRPr="005B09C8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Simone Gama</w:t>
      </w:r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49F0244" w14:textId="77777777" w:rsidR="007E76DE" w:rsidRDefault="009828E8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  <w:r w:rsidR="007E76DE">
        <w:rPr>
          <w:rFonts w:eastAsia="Calibri" w:cstheme="minorHAnsi"/>
          <w:b/>
          <w:bCs/>
          <w:sz w:val="24"/>
          <w:szCs w:val="24"/>
        </w:rPr>
        <w:t>.2</w:t>
      </w:r>
    </w:p>
    <w:p w14:paraId="36135D4E" w14:textId="6A80E88A" w:rsidR="00ED77EA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Niterói</w:t>
      </w:r>
      <w:r w:rsidRPr="005B09C8">
        <w:rPr>
          <w:rFonts w:eastAsia="Calibri" w:cstheme="minorHAnsi"/>
          <w:b/>
          <w:bCs/>
          <w:sz w:val="24"/>
          <w:szCs w:val="24"/>
        </w:rPr>
        <w:t>/</w:t>
      </w:r>
      <w:r>
        <w:rPr>
          <w:rFonts w:eastAsia="Calibri" w:cstheme="minorHAnsi"/>
          <w:b/>
          <w:bCs/>
          <w:sz w:val="24"/>
          <w:szCs w:val="24"/>
        </w:rPr>
        <w:t>Rio de Janeiro</w:t>
      </w:r>
      <w:r w:rsidR="00ED77EA"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TOCHeading"/>
          </w:pPr>
          <w:r>
            <w:t>Sumário</w:t>
          </w:r>
        </w:p>
        <w:p w14:paraId="52C9F94E" w14:textId="2E7704EF" w:rsidR="007F1A74" w:rsidRDefault="00E07AE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Pr="008473DC">
              <w:rPr>
                <w:rStyle w:val="Hyperlink"/>
                <w:rFonts w:eastAsia="Calibri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Pr="008473DC">
              <w:rPr>
                <w:rStyle w:val="Hyperlink"/>
                <w:rFonts w:eastAsia="Calibri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Pr="008473DC">
              <w:rPr>
                <w:rStyle w:val="Hyperlink"/>
                <w:rFonts w:eastAsia="Calibri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Pr="008473DC">
              <w:rPr>
                <w:rStyle w:val="Hyperlink"/>
                <w:rFonts w:eastAsia="Calibri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Pr="008473DC">
              <w:rPr>
                <w:rStyle w:val="Hyperlink"/>
                <w:rFonts w:eastAsia="Calibri"/>
                <w:noProof/>
              </w:rPr>
              <w:t>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7F1A7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Pr="008473DC">
              <w:rPr>
                <w:rStyle w:val="Hyperlink"/>
                <w:rFonts w:eastAsia="Calibri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Pr="008473DC">
              <w:rPr>
                <w:rStyle w:val="Hyperlink"/>
                <w:rFonts w:eastAsia="Calibri"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Pr="008473DC">
              <w:rPr>
                <w:rStyle w:val="Hyperlink"/>
                <w:rFonts w:eastAsia="Calibri"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Pr="008473DC">
              <w:rPr>
                <w:rStyle w:val="Hyperlink"/>
                <w:rFonts w:eastAsia="Calibri"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Pr="008473DC">
              <w:rPr>
                <w:rStyle w:val="Hyperlink"/>
                <w:rFonts w:eastAsia="Calibri"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Recursos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Pr="008473DC">
              <w:rPr>
                <w:rStyle w:val="Hyperlink"/>
                <w:rFonts w:eastAsia="Calibri"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7F1A7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Pr="008473DC">
              <w:rPr>
                <w:rStyle w:val="Hyperlink"/>
                <w:rFonts w:eastAsia="Calibri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ENCERRAMENTO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Pr="008473DC">
              <w:rPr>
                <w:rStyle w:val="Hyperlink"/>
                <w:rFonts w:eastAsia="Calibri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Pr="008473DC">
              <w:rPr>
                <w:rStyle w:val="Hyperlink"/>
                <w:rFonts w:eastAsia="Calibri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Pr="008473DC">
              <w:rPr>
                <w:rStyle w:val="Hyperlink"/>
                <w:rFonts w:eastAsia="Calibri"/>
                <w:noProof/>
              </w:rPr>
              <w:t>3.3.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Pr="008473DC">
              <w:rPr>
                <w:rStyle w:val="Hyperlink"/>
                <w:noProof/>
              </w:rPr>
              <w:t>3.1.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Pr="008473DC">
              <w:rPr>
                <w:rStyle w:val="Hyperlink"/>
                <w:noProof/>
              </w:rPr>
              <w:t>3.2.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Pr="008473DC">
              <w:rPr>
                <w:rStyle w:val="Hyperlink"/>
                <w:noProof/>
              </w:rPr>
              <w:t>3.3. RESULTADOS E DISCUSSÃO: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Pr="008473DC">
              <w:rPr>
                <w:rStyle w:val="Hyperlink"/>
                <w:noProof/>
              </w:rPr>
              <w:t>3.4. REFLEXÃO APROFUNDADA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Pr="008473DC">
              <w:rPr>
                <w:rStyle w:val="Hyperlink"/>
                <w:noProof/>
              </w:rPr>
              <w:t>3.5. 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7EBD7109" w:rsidR="002660F4" w:rsidRPr="00644EB3" w:rsidRDefault="003C149F" w:rsidP="005B09C8">
      <w:pPr>
        <w:pStyle w:val="Heading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6E796C25" w14:textId="4F88688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</w:p>
    <w:p w14:paraId="4664A562" w14:textId="6396B0C2" w:rsidR="002660F4" w:rsidRPr="00B87BF7" w:rsidRDefault="6117E424" w:rsidP="00B87BF7">
      <w:pPr>
        <w:pStyle w:val="Heading2"/>
        <w:numPr>
          <w:ilvl w:val="1"/>
          <w:numId w:val="5"/>
        </w:numPr>
        <w:rPr>
          <w:rFonts w:eastAsia="Calibri"/>
        </w:rPr>
      </w:pPr>
      <w:bookmarkStart w:id="1" w:name="_Toc119686563"/>
      <w:r w:rsidRPr="00B87BF7">
        <w:rPr>
          <w:rFonts w:eastAsia="Calibri"/>
        </w:rPr>
        <w:t>Problemática</w:t>
      </w:r>
      <w:bookmarkEnd w:id="1"/>
    </w:p>
    <w:p w14:paraId="541271DE" w14:textId="21E59692" w:rsidR="002660F4" w:rsidRPr="00031C12" w:rsidRDefault="002B1DF5" w:rsidP="00031C12">
      <w:pPr>
        <w:spacing w:after="0" w:line="276" w:lineRule="auto"/>
        <w:ind w:firstLine="360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Em 2024, foi identificado um aumento nas infrações de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trânsito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em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várias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regiões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. Algumas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áreas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apresentam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números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muito maiores que outras, o que gera preocupação com a segurança e o aumento de acidentes. Percebemos a necessidade de estudar essas diferenças para propor ações que ajudem a reduzir as infrações e tornar o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trânsito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mais seguro.</w:t>
      </w:r>
    </w:p>
    <w:p w14:paraId="54E23FDA" w14:textId="77777777" w:rsidR="00031C12" w:rsidRPr="005B09C8" w:rsidRDefault="00031C12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425014B7" w:rsidR="002660F4" w:rsidRPr="00B87BF7" w:rsidRDefault="0027D347" w:rsidP="00B87BF7">
      <w:pPr>
        <w:pStyle w:val="Heading2"/>
        <w:numPr>
          <w:ilvl w:val="1"/>
          <w:numId w:val="5"/>
        </w:numPr>
        <w:rPr>
          <w:rFonts w:eastAsia="Calibri"/>
        </w:rPr>
      </w:pPr>
      <w:bookmarkStart w:id="2" w:name="_Toc119686565"/>
      <w:r w:rsidRPr="00B87BF7">
        <w:rPr>
          <w:rFonts w:eastAsia="Calibri"/>
        </w:rPr>
        <w:t>Objetivo</w:t>
      </w:r>
      <w:bookmarkEnd w:id="2"/>
      <w:r w:rsidR="00031C12">
        <w:rPr>
          <w:rFonts w:eastAsia="Calibri"/>
        </w:rPr>
        <w:t xml:space="preserve"> Geral</w:t>
      </w:r>
    </w:p>
    <w:p w14:paraId="49006702" w14:textId="79A2E09B" w:rsidR="0057727C" w:rsidRPr="00031C12" w:rsidRDefault="00031C12" w:rsidP="00031C12">
      <w:pPr>
        <w:spacing w:after="0" w:line="276" w:lineRule="auto"/>
        <w:ind w:firstLine="360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031C12">
        <w:rPr>
          <w:rFonts w:eastAsia="Calibri" w:cstheme="minorHAnsi"/>
          <w:color w:val="000000" w:themeColor="text1"/>
          <w:sz w:val="24"/>
          <w:szCs w:val="24"/>
        </w:rPr>
        <w:t>O objetivo desse trabalho de extensão é apresentar uma análise de dados de big data sobre as infrações de trânsito em 2024 por cada região do estado do Rio de Janeiro.</w:t>
      </w:r>
    </w:p>
    <w:p w14:paraId="67603C67" w14:textId="153787A1" w:rsidR="00031C12" w:rsidRDefault="00031C12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0E5AD91F" w14:textId="77777777" w:rsidR="00B87BF7" w:rsidRPr="00777323" w:rsidRDefault="00B87BF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0BA974F" w14:textId="252EB1BD" w:rsidR="002660F4" w:rsidRPr="004A33E0" w:rsidRDefault="19A1F864" w:rsidP="004A33E0">
      <w:pPr>
        <w:pStyle w:val="Heading1"/>
        <w:numPr>
          <w:ilvl w:val="0"/>
          <w:numId w:val="5"/>
        </w:numPr>
        <w:rPr>
          <w:rFonts w:eastAsia="Calibri"/>
        </w:rPr>
      </w:pPr>
      <w:bookmarkStart w:id="3" w:name="_Toc119686567"/>
      <w:r w:rsidRPr="004A33E0">
        <w:rPr>
          <w:rFonts w:eastAsia="Calibri"/>
        </w:rPr>
        <w:t>DESENVOLVIMENTO DO PROJETO</w:t>
      </w:r>
      <w:bookmarkEnd w:id="3"/>
    </w:p>
    <w:p w14:paraId="69A0FE5A" w14:textId="0B656592" w:rsidR="008B2E61" w:rsidRDefault="008B2E61" w:rsidP="00031C12">
      <w:pPr>
        <w:spacing w:after="0" w:line="276" w:lineRule="auto"/>
        <w:ind w:left="708"/>
        <w:jc w:val="both"/>
        <w:rPr>
          <w:rFonts w:eastAsia="Calibri"/>
          <w:color w:val="FF0000"/>
          <w:sz w:val="24"/>
          <w:szCs w:val="24"/>
        </w:rPr>
      </w:pPr>
    </w:p>
    <w:p w14:paraId="4BF65792" w14:textId="77777777" w:rsidR="00031C12" w:rsidRPr="007E76DE" w:rsidRDefault="00031C12" w:rsidP="00031C12">
      <w:pPr>
        <w:spacing w:after="0" w:line="276" w:lineRule="auto"/>
        <w:ind w:left="708"/>
        <w:jc w:val="both"/>
        <w:rPr>
          <w:rFonts w:eastAsia="Calibri"/>
          <w:color w:val="FF0000"/>
          <w:sz w:val="24"/>
          <w:szCs w:val="24"/>
          <w:u w:val="single"/>
        </w:rPr>
      </w:pPr>
    </w:p>
    <w:p w14:paraId="74DDDF59" w14:textId="59B12355" w:rsidR="002660F4" w:rsidRDefault="001A1198" w:rsidP="001A1198">
      <w:pPr>
        <w:pStyle w:val="Heading2"/>
        <w:numPr>
          <w:ilvl w:val="1"/>
          <w:numId w:val="5"/>
        </w:numPr>
        <w:rPr>
          <w:rFonts w:eastAsia="Calibri"/>
        </w:rPr>
      </w:pPr>
      <w:bookmarkStart w:id="4" w:name="_Toc119686573"/>
      <w:r w:rsidRPr="008B2E61">
        <w:rPr>
          <w:rFonts w:eastAsia="Calibri"/>
        </w:rPr>
        <w:t>Detalhamento técnico do projeto</w:t>
      </w:r>
      <w:bookmarkEnd w:id="4"/>
    </w:p>
    <w:p w14:paraId="27C12516" w14:textId="0BF22001" w:rsidR="008B2E61" w:rsidRPr="00D919A6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No início da disciplina extensionista de tópicos de Big Data 2025.2, </w:t>
      </w:r>
      <w:r w:rsidR="007E76DE" w:rsidRPr="00D919A6">
        <w:rPr>
          <w:rFonts w:eastAsia="Calibri"/>
          <w:color w:val="000000" w:themeColor="text1"/>
          <w:sz w:val="24"/>
          <w:szCs w:val="24"/>
        </w:rPr>
        <w:t>foram disponibilizado</w:t>
      </w:r>
      <w:r w:rsidRPr="00D919A6">
        <w:rPr>
          <w:rFonts w:eastAsia="Calibri"/>
          <w:color w:val="000000" w:themeColor="text1"/>
          <w:sz w:val="24"/>
          <w:szCs w:val="24"/>
        </w:rPr>
        <w:t xml:space="preserve"> diversas bases de dado s(Big Data) para escolher aquelas que melhor atendem ao impacto social exigido na disciplina.</w:t>
      </w:r>
    </w:p>
    <w:p w14:paraId="1B2709B8" w14:textId="5FB65C8C" w:rsidR="00D919A6" w:rsidRPr="00D919A6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A equipe deste trabalho escolheu a base de dados do DetranRJ (https://dadosabertos.rj.gov.br/dataset/infracoes-de-transito-por-tipo-de-veiculo-de-2024) </w:t>
      </w:r>
    </w:p>
    <w:p w14:paraId="07581DC1" w14:textId="72094FC2" w:rsidR="00D919A6" w:rsidRPr="007E76DE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  <w:u w:val="single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E foram realizados: </w:t>
      </w:r>
    </w:p>
    <w:p w14:paraId="31DCC897" w14:textId="28EBB2C1" w:rsidR="00D919A6" w:rsidRPr="007E76DE" w:rsidRDefault="00D919A6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 xml:space="preserve">Limpeza da base de dados: foram utilizados </w:t>
      </w:r>
      <w:r w:rsidRPr="007E76DE">
        <w:rPr>
          <w:color w:val="000000" w:themeColor="text1"/>
        </w:rPr>
        <w:t>Pandas e Num</w:t>
      </w:r>
      <w:r w:rsidR="009839BE" w:rsidRPr="007E76DE">
        <w:rPr>
          <w:color w:val="000000" w:themeColor="text1"/>
        </w:rPr>
        <w:t>P</w:t>
      </w:r>
      <w:r w:rsidRPr="007E76DE">
        <w:rPr>
          <w:color w:val="000000" w:themeColor="text1"/>
        </w:rPr>
        <w:t>y.</w:t>
      </w:r>
    </w:p>
    <w:p w14:paraId="0A833084" w14:textId="6CBAF78F" w:rsidR="00D919A6" w:rsidRPr="007E76DE" w:rsidRDefault="00D919A6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 xml:space="preserve">Distribuição de frequência: foram realizadas a distribuição de frequência da tabela </w:t>
      </w:r>
      <w:r w:rsidR="009839BE" w:rsidRPr="007E76DE">
        <w:rPr>
          <w:rFonts w:eastAsia="Calibri"/>
          <w:color w:val="000000" w:themeColor="text1"/>
          <w:sz w:val="24"/>
          <w:szCs w:val="24"/>
        </w:rPr>
        <w:t>por Tipo de veiculo</w:t>
      </w:r>
    </w:p>
    <w:p w14:paraId="0B5DAD54" w14:textId="3F62ED9E" w:rsidR="009839BE" w:rsidRPr="007E76DE" w:rsidRDefault="009839BE" w:rsidP="009839BE">
      <w:pPr>
        <w:pStyle w:val="ListParagraph"/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noProof/>
          <w:color w:val="000000" w:themeColor="text1"/>
          <w:sz w:val="24"/>
          <w:szCs w:val="24"/>
        </w:rPr>
        <w:drawing>
          <wp:inline distT="0" distB="0" distL="0" distR="0" wp14:anchorId="51429D04" wp14:editId="038E7B66">
            <wp:extent cx="3972479" cy="190526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509D" w14:textId="7E8A0295" w:rsidR="009839BE" w:rsidRPr="007E76DE" w:rsidRDefault="009839BE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>Regressão linear:</w:t>
      </w:r>
    </w:p>
    <w:p w14:paraId="0F920C63" w14:textId="77777777" w:rsidR="009839BE" w:rsidRPr="00D919A6" w:rsidRDefault="009839BE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4A058B6B" w14:textId="77777777" w:rsidR="008B2E61" w:rsidRPr="007E76DE" w:rsidRDefault="008B2E61" w:rsidP="008B2E61">
      <w:pPr>
        <w:rPr>
          <w:color w:val="000000" w:themeColor="text1"/>
        </w:rPr>
      </w:pPr>
    </w:p>
    <w:p w14:paraId="4E32D7BD" w14:textId="5BB819B7" w:rsidR="009839BE" w:rsidRDefault="009839BE">
      <w:pPr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br w:type="page"/>
      </w:r>
    </w:p>
    <w:p w14:paraId="01652146" w14:textId="30404E96" w:rsidR="002660F4" w:rsidRPr="005B09C8" w:rsidRDefault="5C526E9E" w:rsidP="00ED77EA">
      <w:pPr>
        <w:pStyle w:val="Heading1"/>
        <w:numPr>
          <w:ilvl w:val="0"/>
          <w:numId w:val="5"/>
        </w:numPr>
        <w:rPr>
          <w:rFonts w:eastAsia="Calibri"/>
        </w:rPr>
      </w:pPr>
      <w:bookmarkStart w:id="5" w:name="_Toc119686574"/>
      <w:r w:rsidRPr="1E1D9ECB">
        <w:rPr>
          <w:rFonts w:eastAsia="Calibri"/>
        </w:rPr>
        <w:lastRenderedPageBreak/>
        <w:t>ENCERRAMENTO DO PROJETO</w:t>
      </w:r>
      <w:r w:rsidR="009309B4">
        <w:rPr>
          <w:rFonts w:eastAsia="Calibri"/>
        </w:rPr>
        <w:t xml:space="preserve"> </w:t>
      </w:r>
      <w:bookmarkEnd w:id="5"/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34746FD5" w:rsidR="002660F4" w:rsidRPr="00ED77EA" w:rsidRDefault="00FC4C5E" w:rsidP="00CD4184">
      <w:pPr>
        <w:pStyle w:val="Heading2"/>
        <w:numPr>
          <w:ilvl w:val="1"/>
          <w:numId w:val="5"/>
        </w:numPr>
        <w:rPr>
          <w:rFonts w:eastAsia="Calibri"/>
        </w:rPr>
      </w:pPr>
      <w:bookmarkStart w:id="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6"/>
    </w:p>
    <w:p w14:paraId="4C670A23" w14:textId="519C1473" w:rsidR="00BC6FA1" w:rsidRPr="007E76DE" w:rsidRDefault="009839B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Nome: Vinicius Souto do Nascimento</w:t>
      </w:r>
    </w:p>
    <w:p w14:paraId="6BC9502C" w14:textId="71724BD1" w:rsidR="009839BE" w:rsidRPr="007E76DE" w:rsidRDefault="009839B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Matricula: 202403318032</w:t>
      </w:r>
    </w:p>
    <w:p w14:paraId="48D39792" w14:textId="45DE80A9" w:rsidR="007E76DE" w:rsidRPr="007E76DE" w:rsidRDefault="007E76D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Nome: Bernardo Veloso da Silva</w:t>
      </w:r>
    </w:p>
    <w:p w14:paraId="03FA9D81" w14:textId="6868F10E" w:rsidR="007E76DE" w:rsidRPr="007E76DE" w:rsidRDefault="007E76D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Matricula: 202502330103</w:t>
      </w:r>
    </w:p>
    <w:p w14:paraId="6DBDAEF7" w14:textId="77777777" w:rsidR="008B76AB" w:rsidRPr="00AD24A8" w:rsidRDefault="008B76AB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5EF08B35" w14:textId="11A7C2F1" w:rsidR="00C90F02" w:rsidRPr="00C90F02" w:rsidRDefault="001E4A44" w:rsidP="00C90F02">
      <w:pPr>
        <w:pStyle w:val="Heading3"/>
        <w:numPr>
          <w:ilvl w:val="2"/>
          <w:numId w:val="5"/>
        </w:numPr>
      </w:pPr>
      <w:bookmarkStart w:id="7" w:name="_Toc119686580"/>
      <w:r w:rsidRPr="007933A0">
        <w:t>RESULTADOS E DISCUSSÃO:</w:t>
      </w:r>
      <w:bookmarkEnd w:id="7"/>
      <w:r w:rsidRPr="007933A0">
        <w:t xml:space="preserve"> </w:t>
      </w:r>
    </w:p>
    <w:p w14:paraId="0C218095" w14:textId="77777777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O grupo realizou a análise da base de dados do Detran-RJ, referente às infrações de trânsito do ano de 2024. Foram utilizadas ferramentas como Python, Pandas, NumPy e PySpark para tratar, organizar e interpretar os dados. Após a limpeza da base, as infrações foram agrupadas por tipo de veículo, região e mês, permitindo identificar os locais com maior incidência e os padrões mais recorrentes. </w:t>
      </w:r>
    </w:p>
    <w:p w14:paraId="7C4E94A4" w14:textId="77777777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Durante o processo, observou-se que as regiões mais populosas e com maior fluxo de veículos concentraram o maior número de infrações </w:t>
      </w:r>
    </w:p>
    <w:p w14:paraId="61726767" w14:textId="6BC8AA02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Ao longo do projeto, o grupo desenvolveu importantes aprendizados, como o domínio de ferramentas de análise de dados em larga escala, a interpretação de informações estatísticas e a aplicação prática de conceitos de Big Data em um problema real. Além disso, a experiência reforçou a importância do trabalho em equipe, da divisão de tarefas e da comunicação entre os membros para alcançar um resultado consistente. </w:t>
      </w:r>
    </w:p>
    <w:p w14:paraId="7F1A7BB9" w14:textId="77777777" w:rsidR="00C90F02" w:rsidRDefault="00C90F02" w:rsidP="00D206F8">
      <w:pPr>
        <w:pStyle w:val="ListParagraph"/>
        <w:spacing w:after="0" w:line="276" w:lineRule="auto"/>
        <w:ind w:left="1080"/>
        <w:jc w:val="both"/>
        <w:rPr>
          <w:color w:val="FF0000"/>
          <w:sz w:val="24"/>
          <w:szCs w:val="24"/>
        </w:rPr>
      </w:pPr>
    </w:p>
    <w:p w14:paraId="4BD79D69" w14:textId="3F647D2F" w:rsidR="001E4A44" w:rsidRDefault="001E4A44" w:rsidP="007933A0">
      <w:pPr>
        <w:pStyle w:val="Heading3"/>
        <w:numPr>
          <w:ilvl w:val="2"/>
          <w:numId w:val="5"/>
        </w:numPr>
      </w:pPr>
      <w:bookmarkStart w:id="8" w:name="_Toc119686582"/>
      <w:r w:rsidRPr="007933A0">
        <w:t>CONSIDERAÇÕES FINAIS</w:t>
      </w:r>
      <w:bookmarkEnd w:id="8"/>
      <w:r w:rsidRPr="007933A0">
        <w:t xml:space="preserve"> </w:t>
      </w:r>
    </w:p>
    <w:p w14:paraId="306F028A" w14:textId="77777777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O grupo concluiu que a análise de dados sobre as infrações de trânsito no estado do Rio de Janeiro em 2024 trouxe resultados relevantes para entender melhor o comportamento dos condutores e as regiões com maior índice de irregularidades.</w:t>
      </w:r>
    </w:p>
    <w:p w14:paraId="2DC122A7" w14:textId="77777777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Como possível ampliação do projeto, poderiam ser integradas outras bases de dados públicas, como as de acidentes de trânsito e condições das vias, o que permitiria uma análise mais completa e aprofundada sobre os fatores que influenciam o aumento das infrações.</w:t>
      </w:r>
    </w:p>
    <w:p w14:paraId="37BA0613" w14:textId="48DB75D9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Entre as soluções tecnológicas que poderiam ser implementadas em versões futuras, destacam-se o uso de dashboards interativos para visualização dos resultados em tempo real e o desenvolvimento de um sistema automatizado de monitoramento, que facilitaria o acompanhamento contínuo das infrações por região.</w:t>
      </w:r>
    </w:p>
    <w:p w14:paraId="5B02F471" w14:textId="0EA5672D" w:rsidR="001F5F13" w:rsidRPr="00F52363" w:rsidRDefault="001F5F13" w:rsidP="001F5F13">
      <w:pPr>
        <w:jc w:val="both"/>
      </w:pP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4F8E524" w14:textId="01DACD56" w:rsidR="002660F4" w:rsidRPr="005B09C8" w:rsidRDefault="3A1EAE7A" w:rsidP="5CA2C9C8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5CA2C9C8">
        <w:rPr>
          <w:rFonts w:eastAsia="Calibri"/>
          <w:b/>
          <w:bCs/>
          <w:color w:val="FF0000"/>
          <w:sz w:val="24"/>
          <w:szCs w:val="24"/>
        </w:rPr>
        <w:lastRenderedPageBreak/>
        <w:t>OBSERVAÇÃO: Exige-se que todo o processo de desenvolvimento do projeto de extensão seja documentado e regis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>trado através de evidências fotográficas ou por vídeos, tendo em vista que o conjunto de evidências não apenas irá compor a comprovação da realização da</w:t>
      </w:r>
      <w:r w:rsidR="2FE3D831" w:rsidRPr="5CA2C9C8">
        <w:rPr>
          <w:rFonts w:eastAsia="Calibri"/>
          <w:b/>
          <w:bCs/>
          <w:color w:val="FF0000"/>
          <w:sz w:val="24"/>
          <w:szCs w:val="24"/>
        </w:rPr>
        <w:t>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 xml:space="preserve"> ativi</w:t>
      </w:r>
      <w:r w:rsidR="5792F93B" w:rsidRPr="5CA2C9C8">
        <w:rPr>
          <w:rFonts w:eastAsia="Calibri"/>
          <w:b/>
          <w:bCs/>
          <w:color w:val="FF0000"/>
          <w:sz w:val="24"/>
          <w:szCs w:val="24"/>
        </w:rPr>
        <w:t>dades</w:t>
      </w:r>
      <w:r w:rsidR="2EB07415" w:rsidRPr="5CA2C9C8">
        <w:rPr>
          <w:rFonts w:eastAsia="Calibri"/>
          <w:b/>
          <w:bCs/>
          <w:color w:val="FF0000"/>
          <w:sz w:val="24"/>
          <w:szCs w:val="24"/>
        </w:rPr>
        <w:t>, para fins regulatórios, como também poderão ser usadas para exposição do projeto em mostras acadêmico-científicas e seminários de extensão a serem realizados pelas IES.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99E2E" w14:textId="77777777" w:rsidR="00C34030" w:rsidRDefault="00C34030">
      <w:pPr>
        <w:spacing w:after="0" w:line="240" w:lineRule="auto"/>
      </w:pPr>
      <w:r>
        <w:separator/>
      </w:r>
    </w:p>
  </w:endnote>
  <w:endnote w:type="continuationSeparator" w:id="0">
    <w:p w14:paraId="2E44ABA0" w14:textId="77777777" w:rsidR="00C34030" w:rsidRDefault="00C34030">
      <w:pPr>
        <w:spacing w:after="0" w:line="240" w:lineRule="auto"/>
      </w:pPr>
      <w:r>
        <w:continuationSeparator/>
      </w:r>
    </w:p>
  </w:endnote>
  <w:endnote w:type="continuationNotice" w:id="1">
    <w:p w14:paraId="072820C6" w14:textId="77777777" w:rsidR="00C34030" w:rsidRDefault="00C340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962F8" w14:textId="77777777" w:rsidR="00C34030" w:rsidRDefault="00C34030">
      <w:pPr>
        <w:spacing w:after="0" w:line="240" w:lineRule="auto"/>
      </w:pPr>
      <w:r>
        <w:separator/>
      </w:r>
    </w:p>
  </w:footnote>
  <w:footnote w:type="continuationSeparator" w:id="0">
    <w:p w14:paraId="4058FD58" w14:textId="77777777" w:rsidR="00C34030" w:rsidRDefault="00C34030">
      <w:pPr>
        <w:spacing w:after="0" w:line="240" w:lineRule="auto"/>
      </w:pPr>
      <w:r>
        <w:continuationSeparator/>
      </w:r>
    </w:p>
  </w:footnote>
  <w:footnote w:type="continuationNotice" w:id="1">
    <w:p w14:paraId="4B8ACD49" w14:textId="77777777" w:rsidR="00C34030" w:rsidRDefault="00C3403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2195D"/>
    <w:multiLevelType w:val="hybridMultilevel"/>
    <w:tmpl w:val="9AB207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619019">
    <w:abstractNumId w:val="5"/>
  </w:num>
  <w:num w:numId="2" w16cid:durableId="1521357529">
    <w:abstractNumId w:val="4"/>
  </w:num>
  <w:num w:numId="3" w16cid:durableId="1517574612">
    <w:abstractNumId w:val="3"/>
  </w:num>
  <w:num w:numId="4" w16cid:durableId="388308904">
    <w:abstractNumId w:val="6"/>
  </w:num>
  <w:num w:numId="5" w16cid:durableId="133568549">
    <w:abstractNumId w:val="2"/>
  </w:num>
  <w:num w:numId="6" w16cid:durableId="501312529">
    <w:abstractNumId w:val="1"/>
  </w:num>
  <w:num w:numId="7" w16cid:durableId="194192718">
    <w:abstractNumId w:val="9"/>
  </w:num>
  <w:num w:numId="8" w16cid:durableId="592520576">
    <w:abstractNumId w:val="8"/>
  </w:num>
  <w:num w:numId="9" w16cid:durableId="2005546654">
    <w:abstractNumId w:val="7"/>
  </w:num>
  <w:num w:numId="10" w16cid:durableId="1557662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31C12"/>
    <w:rsid w:val="000879E7"/>
    <w:rsid w:val="000C42A7"/>
    <w:rsid w:val="000D3388"/>
    <w:rsid w:val="000E4308"/>
    <w:rsid w:val="000F1724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1F5F13"/>
    <w:rsid w:val="002066F7"/>
    <w:rsid w:val="002214DF"/>
    <w:rsid w:val="002660F4"/>
    <w:rsid w:val="0027D347"/>
    <w:rsid w:val="00282AD0"/>
    <w:rsid w:val="00293456"/>
    <w:rsid w:val="0029475E"/>
    <w:rsid w:val="002A56C4"/>
    <w:rsid w:val="002B1DF5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403450"/>
    <w:rsid w:val="004168D2"/>
    <w:rsid w:val="004367A7"/>
    <w:rsid w:val="00443A40"/>
    <w:rsid w:val="00472851"/>
    <w:rsid w:val="0047669E"/>
    <w:rsid w:val="00485CBB"/>
    <w:rsid w:val="004A33E0"/>
    <w:rsid w:val="004A7031"/>
    <w:rsid w:val="004D5918"/>
    <w:rsid w:val="00521A39"/>
    <w:rsid w:val="005433CB"/>
    <w:rsid w:val="00544491"/>
    <w:rsid w:val="00554A66"/>
    <w:rsid w:val="00571DF8"/>
    <w:rsid w:val="0057727C"/>
    <w:rsid w:val="005B09C8"/>
    <w:rsid w:val="005E68BC"/>
    <w:rsid w:val="00601FE0"/>
    <w:rsid w:val="00644EB3"/>
    <w:rsid w:val="00660FA5"/>
    <w:rsid w:val="00670BA2"/>
    <w:rsid w:val="006775D1"/>
    <w:rsid w:val="006A0216"/>
    <w:rsid w:val="006A6F2D"/>
    <w:rsid w:val="006F7714"/>
    <w:rsid w:val="00711A95"/>
    <w:rsid w:val="00722AE0"/>
    <w:rsid w:val="00733694"/>
    <w:rsid w:val="00733711"/>
    <w:rsid w:val="00736C80"/>
    <w:rsid w:val="00743792"/>
    <w:rsid w:val="00777323"/>
    <w:rsid w:val="007933A0"/>
    <w:rsid w:val="007C297D"/>
    <w:rsid w:val="007E76DE"/>
    <w:rsid w:val="007F1A74"/>
    <w:rsid w:val="007F455E"/>
    <w:rsid w:val="00821ADE"/>
    <w:rsid w:val="00826D37"/>
    <w:rsid w:val="00845B8F"/>
    <w:rsid w:val="00850791"/>
    <w:rsid w:val="008558DB"/>
    <w:rsid w:val="00870A73"/>
    <w:rsid w:val="008924C0"/>
    <w:rsid w:val="008B2E61"/>
    <w:rsid w:val="008B76AB"/>
    <w:rsid w:val="008C39E0"/>
    <w:rsid w:val="008C4EC8"/>
    <w:rsid w:val="008C6D2F"/>
    <w:rsid w:val="008E6F2E"/>
    <w:rsid w:val="00915118"/>
    <w:rsid w:val="009309B4"/>
    <w:rsid w:val="009828E8"/>
    <w:rsid w:val="009839BE"/>
    <w:rsid w:val="0099748F"/>
    <w:rsid w:val="009F1AE2"/>
    <w:rsid w:val="00A1514D"/>
    <w:rsid w:val="00A51F0E"/>
    <w:rsid w:val="00A922F4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85764"/>
    <w:rsid w:val="00B87BF7"/>
    <w:rsid w:val="00BB75AD"/>
    <w:rsid w:val="00BC6FA1"/>
    <w:rsid w:val="00BF1639"/>
    <w:rsid w:val="00C0577F"/>
    <w:rsid w:val="00C27099"/>
    <w:rsid w:val="00C34030"/>
    <w:rsid w:val="00C440C5"/>
    <w:rsid w:val="00C47817"/>
    <w:rsid w:val="00C643ED"/>
    <w:rsid w:val="00C84E25"/>
    <w:rsid w:val="00C90F02"/>
    <w:rsid w:val="00C932E2"/>
    <w:rsid w:val="00CA5436"/>
    <w:rsid w:val="00CD4184"/>
    <w:rsid w:val="00CF54E3"/>
    <w:rsid w:val="00D077A9"/>
    <w:rsid w:val="00D206F8"/>
    <w:rsid w:val="00D8042D"/>
    <w:rsid w:val="00D919A6"/>
    <w:rsid w:val="00DE1AEA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6DE"/>
  </w:style>
  <w:style w:type="paragraph" w:styleId="Heading1">
    <w:name w:val="heading 1"/>
    <w:basedOn w:val="Normal"/>
    <w:next w:val="Normal"/>
    <w:link w:val="Heading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07AE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1F5F1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8E5E86A-FE64-4644-B2F0-93952C298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1024</Words>
  <Characters>5531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Vinicius nascimento</cp:lastModifiedBy>
  <cp:revision>2</cp:revision>
  <dcterms:created xsi:type="dcterms:W3CDTF">2025-11-10T20:47:00Z</dcterms:created>
  <dcterms:modified xsi:type="dcterms:W3CDTF">2025-11-10T20:47:00Z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