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017" w:rsidRPr="004E255F" w:rsidRDefault="00EA0583">
      <w:pPr>
        <w:rPr>
          <w:rFonts w:ascii="Arial" w:hAnsi="Arial" w:cs="Arial"/>
          <w:b/>
          <w:sz w:val="24"/>
          <w:szCs w:val="24"/>
        </w:rPr>
      </w:pPr>
      <w:proofErr w:type="spellStart"/>
      <w:r w:rsidRPr="004E255F">
        <w:rPr>
          <w:rFonts w:ascii="Arial" w:hAnsi="Arial" w:cs="Arial"/>
          <w:b/>
          <w:sz w:val="24"/>
          <w:szCs w:val="24"/>
        </w:rPr>
        <w:t>Views</w:t>
      </w:r>
      <w:proofErr w:type="spellEnd"/>
      <w:r w:rsidRPr="004E255F">
        <w:rPr>
          <w:rFonts w:ascii="Arial" w:hAnsi="Arial" w:cs="Arial"/>
          <w:b/>
          <w:sz w:val="24"/>
          <w:szCs w:val="24"/>
        </w:rPr>
        <w:t xml:space="preserve"> </w:t>
      </w:r>
      <w:r w:rsidR="004E255F" w:rsidRPr="004E255F">
        <w:rPr>
          <w:rFonts w:ascii="Arial" w:hAnsi="Arial" w:cs="Arial"/>
          <w:b/>
          <w:sz w:val="24"/>
          <w:szCs w:val="24"/>
        </w:rPr>
        <w:t>com problemas</w:t>
      </w:r>
      <w:r w:rsidRPr="004E255F">
        <w:rPr>
          <w:rFonts w:ascii="Arial" w:hAnsi="Arial" w:cs="Arial"/>
          <w:b/>
          <w:sz w:val="24"/>
          <w:szCs w:val="24"/>
        </w:rPr>
        <w:t>:</w:t>
      </w:r>
    </w:p>
    <w:p w:rsidR="004E255F" w:rsidRDefault="00EA0583">
      <w:pPr>
        <w:rPr>
          <w:rFonts w:ascii="Arial" w:hAnsi="Arial" w:cs="Arial"/>
          <w:sz w:val="24"/>
          <w:szCs w:val="24"/>
        </w:rPr>
      </w:pPr>
      <w:r w:rsidRPr="004E255F">
        <w:rPr>
          <w:rFonts w:ascii="Arial" w:hAnsi="Arial" w:cs="Arial"/>
          <w:sz w:val="24"/>
          <w:szCs w:val="24"/>
        </w:rPr>
        <w:t>-</w:t>
      </w:r>
      <w:r w:rsidR="004E255F">
        <w:rPr>
          <w:rFonts w:ascii="Arial" w:hAnsi="Arial" w:cs="Arial"/>
          <w:sz w:val="24"/>
          <w:szCs w:val="24"/>
        </w:rPr>
        <w:t xml:space="preserve"> Cadastrar Usuário: não possui a tela;</w:t>
      </w:r>
    </w:p>
    <w:p w:rsidR="004E255F" w:rsidRDefault="004E25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Listar Usuários: possui a tela, mas não lista;</w:t>
      </w:r>
    </w:p>
    <w:p w:rsidR="004E255F" w:rsidRDefault="004E25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Alterar Usuário: não possui tela;</w:t>
      </w:r>
    </w:p>
    <w:p w:rsidR="004E255F" w:rsidRDefault="004E25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Excluir Usuário: não possui tela;</w:t>
      </w:r>
    </w:p>
    <w:p w:rsidR="004E255F" w:rsidRPr="004E255F" w:rsidRDefault="004E255F">
      <w:pPr>
        <w:rPr>
          <w:rFonts w:ascii="Arial" w:hAnsi="Arial" w:cs="Arial"/>
          <w:sz w:val="24"/>
          <w:szCs w:val="24"/>
        </w:rPr>
      </w:pPr>
    </w:p>
    <w:p w:rsidR="004E255F" w:rsidRDefault="004E255F" w:rsidP="004E255F">
      <w:pPr>
        <w:rPr>
          <w:rFonts w:ascii="Arial" w:hAnsi="Arial" w:cs="Arial"/>
          <w:sz w:val="24"/>
          <w:szCs w:val="24"/>
        </w:rPr>
      </w:pPr>
      <w:r w:rsidRPr="004E255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Cadastrar </w:t>
      </w:r>
      <w:r>
        <w:rPr>
          <w:rFonts w:ascii="Arial" w:hAnsi="Arial" w:cs="Arial"/>
          <w:sz w:val="24"/>
          <w:szCs w:val="24"/>
        </w:rPr>
        <w:t>Administrador</w:t>
      </w:r>
      <w:r>
        <w:rPr>
          <w:rFonts w:ascii="Arial" w:hAnsi="Arial" w:cs="Arial"/>
          <w:sz w:val="24"/>
          <w:szCs w:val="24"/>
        </w:rPr>
        <w:t>: não possui a tela;</w:t>
      </w:r>
    </w:p>
    <w:p w:rsidR="004E255F" w:rsidRDefault="004E255F" w:rsidP="004E25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Listar Administrador</w:t>
      </w:r>
      <w:r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não </w:t>
      </w:r>
      <w:r>
        <w:rPr>
          <w:rFonts w:ascii="Arial" w:hAnsi="Arial" w:cs="Arial"/>
          <w:sz w:val="24"/>
          <w:szCs w:val="24"/>
        </w:rPr>
        <w:t>possui a tela;</w:t>
      </w:r>
    </w:p>
    <w:p w:rsidR="004E255F" w:rsidRDefault="004E255F" w:rsidP="004E25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Alterar Administrador: não possui tela;</w:t>
      </w:r>
    </w:p>
    <w:p w:rsidR="004E255F" w:rsidRDefault="004E255F" w:rsidP="004E25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Excluir Administrador: não possui tela;</w:t>
      </w:r>
    </w:p>
    <w:p w:rsidR="00EA0583" w:rsidRPr="004E255F" w:rsidRDefault="00EA0583">
      <w:pPr>
        <w:rPr>
          <w:rFonts w:ascii="Arial" w:hAnsi="Arial" w:cs="Arial"/>
          <w:sz w:val="24"/>
          <w:szCs w:val="24"/>
        </w:rPr>
      </w:pPr>
    </w:p>
    <w:p w:rsidR="004E255F" w:rsidRDefault="004E255F" w:rsidP="004E255F">
      <w:pPr>
        <w:rPr>
          <w:rFonts w:ascii="Arial" w:hAnsi="Arial" w:cs="Arial"/>
          <w:sz w:val="24"/>
          <w:szCs w:val="24"/>
        </w:rPr>
      </w:pPr>
      <w:r w:rsidRPr="004E255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Cadastrar </w:t>
      </w:r>
      <w:r>
        <w:rPr>
          <w:rFonts w:ascii="Arial" w:hAnsi="Arial" w:cs="Arial"/>
          <w:sz w:val="24"/>
          <w:szCs w:val="24"/>
        </w:rPr>
        <w:t>Jogo do usuário</w:t>
      </w:r>
      <w:r>
        <w:rPr>
          <w:rFonts w:ascii="Arial" w:hAnsi="Arial" w:cs="Arial"/>
          <w:sz w:val="24"/>
          <w:szCs w:val="24"/>
        </w:rPr>
        <w:t>: não possui a tela;</w:t>
      </w:r>
    </w:p>
    <w:p w:rsidR="004E255F" w:rsidRDefault="004E255F" w:rsidP="004E25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Listar Jogo</w:t>
      </w:r>
      <w:r>
        <w:rPr>
          <w:rFonts w:ascii="Arial" w:hAnsi="Arial" w:cs="Arial"/>
          <w:sz w:val="24"/>
          <w:szCs w:val="24"/>
        </w:rPr>
        <w:t>s</w:t>
      </w:r>
      <w:r w:rsidRPr="004E255F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do usuário</w:t>
      </w:r>
      <w:r>
        <w:rPr>
          <w:rFonts w:ascii="Arial" w:hAnsi="Arial" w:cs="Arial"/>
          <w:sz w:val="24"/>
          <w:szCs w:val="24"/>
        </w:rPr>
        <w:t>s</w:t>
      </w:r>
      <w:proofErr w:type="gramEnd"/>
      <w:r>
        <w:rPr>
          <w:rFonts w:ascii="Arial" w:hAnsi="Arial" w:cs="Arial"/>
          <w:sz w:val="24"/>
          <w:szCs w:val="24"/>
        </w:rPr>
        <w:t>: não possui a tela;</w:t>
      </w:r>
    </w:p>
    <w:p w:rsidR="004E255F" w:rsidRDefault="004E255F" w:rsidP="004E25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Alterar Jogo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usuário: não possui tela;</w:t>
      </w:r>
    </w:p>
    <w:p w:rsidR="00EA0583" w:rsidRDefault="004E255F" w:rsidP="004E25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Excluir Jogo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usuário: não possui tela;</w:t>
      </w:r>
    </w:p>
    <w:p w:rsidR="004E255F" w:rsidRPr="004E255F" w:rsidRDefault="004E255F" w:rsidP="004E255F">
      <w:pPr>
        <w:rPr>
          <w:rFonts w:ascii="Arial" w:hAnsi="Arial" w:cs="Arial"/>
          <w:sz w:val="24"/>
          <w:szCs w:val="24"/>
        </w:rPr>
      </w:pPr>
    </w:p>
    <w:p w:rsidR="00EA0583" w:rsidRDefault="00EA0583">
      <w:pPr>
        <w:rPr>
          <w:rFonts w:ascii="Arial" w:hAnsi="Arial" w:cs="Arial"/>
          <w:sz w:val="24"/>
          <w:szCs w:val="24"/>
        </w:rPr>
      </w:pPr>
      <w:r w:rsidRPr="004E255F">
        <w:rPr>
          <w:rFonts w:ascii="Arial" w:hAnsi="Arial" w:cs="Arial"/>
          <w:sz w:val="24"/>
          <w:szCs w:val="24"/>
        </w:rPr>
        <w:t>-</w:t>
      </w:r>
      <w:proofErr w:type="spellStart"/>
      <w:r w:rsidRPr="004E255F">
        <w:rPr>
          <w:rFonts w:ascii="Arial" w:hAnsi="Arial" w:cs="Arial"/>
          <w:sz w:val="24"/>
          <w:szCs w:val="24"/>
        </w:rPr>
        <w:t>Login</w:t>
      </w:r>
      <w:proofErr w:type="spellEnd"/>
      <w:r w:rsidR="004E255F">
        <w:rPr>
          <w:rFonts w:ascii="Arial" w:hAnsi="Arial" w:cs="Arial"/>
          <w:sz w:val="24"/>
          <w:szCs w:val="24"/>
        </w:rPr>
        <w:t>: não possui a tela;</w:t>
      </w:r>
    </w:p>
    <w:p w:rsidR="004E255F" w:rsidRPr="004E255F" w:rsidRDefault="004E255F">
      <w:pPr>
        <w:rPr>
          <w:rFonts w:ascii="Arial" w:hAnsi="Arial" w:cs="Arial"/>
          <w:sz w:val="24"/>
          <w:szCs w:val="24"/>
        </w:rPr>
      </w:pPr>
    </w:p>
    <w:p w:rsidR="00EA0583" w:rsidRDefault="004E25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-Sessão:</w:t>
      </w:r>
      <w:r w:rsidR="00EA0583" w:rsidRPr="004E255F">
        <w:rPr>
          <w:rFonts w:ascii="Arial" w:hAnsi="Arial" w:cs="Arial"/>
          <w:sz w:val="24"/>
          <w:szCs w:val="24"/>
        </w:rPr>
        <w:t xml:space="preserve"> não válida nem destroem;</w:t>
      </w:r>
    </w:p>
    <w:p w:rsidR="004E255F" w:rsidRPr="004E255F" w:rsidRDefault="004E255F">
      <w:pPr>
        <w:rPr>
          <w:rFonts w:ascii="Arial" w:hAnsi="Arial" w:cs="Arial"/>
          <w:sz w:val="24"/>
          <w:szCs w:val="24"/>
        </w:rPr>
      </w:pPr>
    </w:p>
    <w:p w:rsidR="00EA0583" w:rsidRDefault="00EA0583">
      <w:pPr>
        <w:rPr>
          <w:rFonts w:ascii="Arial" w:hAnsi="Arial" w:cs="Arial"/>
          <w:b/>
          <w:sz w:val="24"/>
          <w:szCs w:val="24"/>
        </w:rPr>
      </w:pPr>
      <w:proofErr w:type="spellStart"/>
      <w:r w:rsidRPr="004E255F">
        <w:rPr>
          <w:rFonts w:ascii="Arial" w:hAnsi="Arial" w:cs="Arial"/>
          <w:b/>
          <w:sz w:val="24"/>
          <w:szCs w:val="24"/>
        </w:rPr>
        <w:t>Views</w:t>
      </w:r>
      <w:proofErr w:type="spellEnd"/>
      <w:r w:rsidRPr="004E255F">
        <w:rPr>
          <w:rFonts w:ascii="Arial" w:hAnsi="Arial" w:cs="Arial"/>
          <w:b/>
          <w:sz w:val="24"/>
          <w:szCs w:val="24"/>
        </w:rPr>
        <w:t xml:space="preserve"> com pequenas falhas:</w:t>
      </w:r>
    </w:p>
    <w:p w:rsidR="004E255F" w:rsidRDefault="004E255F" w:rsidP="004E255F">
      <w:pPr>
        <w:rPr>
          <w:rFonts w:ascii="Arial" w:hAnsi="Arial" w:cs="Arial"/>
          <w:sz w:val="24"/>
          <w:szCs w:val="24"/>
        </w:rPr>
      </w:pPr>
      <w:r w:rsidRPr="004E255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Cadastrar </w:t>
      </w:r>
      <w:r>
        <w:rPr>
          <w:rFonts w:ascii="Arial" w:hAnsi="Arial" w:cs="Arial"/>
          <w:sz w:val="24"/>
          <w:szCs w:val="24"/>
        </w:rPr>
        <w:t>Jogo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ok</w:t>
      </w:r>
      <w:r>
        <w:rPr>
          <w:rFonts w:ascii="Arial" w:hAnsi="Arial" w:cs="Arial"/>
          <w:sz w:val="24"/>
          <w:szCs w:val="24"/>
        </w:rPr>
        <w:t>;</w:t>
      </w:r>
    </w:p>
    <w:p w:rsidR="004E255F" w:rsidRDefault="004E255F" w:rsidP="004E25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Listar </w:t>
      </w:r>
      <w:r>
        <w:rPr>
          <w:rFonts w:ascii="Arial" w:hAnsi="Arial" w:cs="Arial"/>
          <w:sz w:val="24"/>
          <w:szCs w:val="24"/>
        </w:rPr>
        <w:t>Jogos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ok</w:t>
      </w:r>
      <w:r>
        <w:rPr>
          <w:rFonts w:ascii="Arial" w:hAnsi="Arial" w:cs="Arial"/>
          <w:sz w:val="24"/>
          <w:szCs w:val="24"/>
        </w:rPr>
        <w:t>;</w:t>
      </w:r>
    </w:p>
    <w:p w:rsidR="004E255F" w:rsidRDefault="004E255F" w:rsidP="004E25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Alterar </w:t>
      </w:r>
      <w:r>
        <w:rPr>
          <w:rFonts w:ascii="Arial" w:hAnsi="Arial" w:cs="Arial"/>
          <w:sz w:val="24"/>
          <w:szCs w:val="24"/>
        </w:rPr>
        <w:t>Jogo: ok</w:t>
      </w:r>
      <w:r>
        <w:rPr>
          <w:rFonts w:ascii="Arial" w:hAnsi="Arial" w:cs="Arial"/>
          <w:sz w:val="24"/>
          <w:szCs w:val="24"/>
        </w:rPr>
        <w:t>;</w:t>
      </w:r>
    </w:p>
    <w:p w:rsidR="004E255F" w:rsidRPr="004E255F" w:rsidRDefault="004E25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Excluir </w:t>
      </w:r>
      <w:r>
        <w:rPr>
          <w:rFonts w:ascii="Arial" w:hAnsi="Arial" w:cs="Arial"/>
          <w:sz w:val="24"/>
          <w:szCs w:val="24"/>
        </w:rPr>
        <w:t>jogo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ok;</w:t>
      </w:r>
    </w:p>
    <w:p w:rsidR="00EA0583" w:rsidRDefault="00EA0583">
      <w:pPr>
        <w:rPr>
          <w:rFonts w:ascii="Arial" w:hAnsi="Arial" w:cs="Arial"/>
          <w:sz w:val="24"/>
          <w:szCs w:val="24"/>
        </w:rPr>
      </w:pPr>
      <w:r w:rsidRPr="004E255F">
        <w:rPr>
          <w:rFonts w:ascii="Arial" w:hAnsi="Arial" w:cs="Arial"/>
          <w:sz w:val="24"/>
          <w:szCs w:val="24"/>
        </w:rPr>
        <w:t>-</w:t>
      </w:r>
      <w:r w:rsidR="004E25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255F">
        <w:rPr>
          <w:rFonts w:ascii="Arial" w:hAnsi="Arial" w:cs="Arial"/>
          <w:sz w:val="24"/>
          <w:szCs w:val="24"/>
        </w:rPr>
        <w:t>obs</w:t>
      </w:r>
      <w:proofErr w:type="spellEnd"/>
      <w:r w:rsidR="004E255F">
        <w:rPr>
          <w:rFonts w:ascii="Arial" w:hAnsi="Arial" w:cs="Arial"/>
          <w:sz w:val="24"/>
          <w:szCs w:val="24"/>
        </w:rPr>
        <w:t>:</w:t>
      </w:r>
      <w:bookmarkStart w:id="0" w:name="_GoBack"/>
      <w:bookmarkEnd w:id="0"/>
      <w:r w:rsidRPr="004E255F">
        <w:rPr>
          <w:rFonts w:ascii="Arial" w:hAnsi="Arial" w:cs="Arial"/>
          <w:sz w:val="24"/>
          <w:szCs w:val="24"/>
        </w:rPr>
        <w:t xml:space="preserve"> Falta de feedback visual nos cadastros e alterações;</w:t>
      </w:r>
    </w:p>
    <w:p w:rsidR="004E255F" w:rsidRPr="004E255F" w:rsidRDefault="004E255F">
      <w:pPr>
        <w:rPr>
          <w:rFonts w:ascii="Arial" w:hAnsi="Arial" w:cs="Arial"/>
          <w:sz w:val="24"/>
          <w:szCs w:val="24"/>
        </w:rPr>
      </w:pPr>
    </w:p>
    <w:p w:rsidR="00EA0583" w:rsidRPr="004E255F" w:rsidRDefault="00EA0583">
      <w:pPr>
        <w:rPr>
          <w:rFonts w:ascii="Arial" w:hAnsi="Arial" w:cs="Arial"/>
          <w:b/>
          <w:sz w:val="24"/>
          <w:szCs w:val="24"/>
        </w:rPr>
      </w:pPr>
      <w:proofErr w:type="spellStart"/>
      <w:r w:rsidRPr="004E255F">
        <w:rPr>
          <w:rFonts w:ascii="Arial" w:hAnsi="Arial" w:cs="Arial"/>
          <w:b/>
          <w:sz w:val="24"/>
          <w:szCs w:val="24"/>
        </w:rPr>
        <w:t>Views</w:t>
      </w:r>
      <w:proofErr w:type="spellEnd"/>
      <w:r w:rsidRPr="004E255F">
        <w:rPr>
          <w:rFonts w:ascii="Arial" w:hAnsi="Arial" w:cs="Arial"/>
          <w:b/>
          <w:sz w:val="24"/>
          <w:szCs w:val="24"/>
        </w:rPr>
        <w:t xml:space="preserve"> ok:</w:t>
      </w:r>
    </w:p>
    <w:p w:rsidR="004E255F" w:rsidRDefault="004E255F" w:rsidP="004E255F">
      <w:pPr>
        <w:rPr>
          <w:rFonts w:ascii="Arial" w:hAnsi="Arial" w:cs="Arial"/>
          <w:sz w:val="24"/>
          <w:szCs w:val="24"/>
        </w:rPr>
      </w:pPr>
      <w:r w:rsidRPr="004E255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Cadastrar </w:t>
      </w:r>
      <w:r>
        <w:rPr>
          <w:rFonts w:ascii="Arial" w:hAnsi="Arial" w:cs="Arial"/>
          <w:sz w:val="24"/>
          <w:szCs w:val="24"/>
        </w:rPr>
        <w:t>Categoria</w:t>
      </w:r>
      <w:r>
        <w:rPr>
          <w:rFonts w:ascii="Arial" w:hAnsi="Arial" w:cs="Arial"/>
          <w:sz w:val="24"/>
          <w:szCs w:val="24"/>
        </w:rPr>
        <w:t>: ok;</w:t>
      </w:r>
    </w:p>
    <w:p w:rsidR="004E255F" w:rsidRDefault="004E255F" w:rsidP="004E25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Listar Categoria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: ok;</w:t>
      </w:r>
    </w:p>
    <w:p w:rsidR="004E255F" w:rsidRDefault="004E255F" w:rsidP="004E25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Alterar Categoria: ok;</w:t>
      </w:r>
    </w:p>
    <w:p w:rsidR="00EA0583" w:rsidRPr="004E255F" w:rsidRDefault="004E255F" w:rsidP="004E25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Excluir Categoria: ok;</w:t>
      </w:r>
    </w:p>
    <w:sectPr w:rsidR="00EA0583" w:rsidRPr="004E25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583"/>
    <w:rsid w:val="004E255F"/>
    <w:rsid w:val="00CA4017"/>
    <w:rsid w:val="00EA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0FB76"/>
  <w15:chartTrackingRefBased/>
  <w15:docId w15:val="{766CC976-DC4C-4BB9-B189-EB05D445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SOUZA VASCONCELOS DOS SANTOS</dc:creator>
  <cp:keywords/>
  <dc:description/>
  <cp:lastModifiedBy>VINICIUS SOUZA VASCONCELOS DOS SANTOS</cp:lastModifiedBy>
  <cp:revision>1</cp:revision>
  <dcterms:created xsi:type="dcterms:W3CDTF">2019-09-21T01:10:00Z</dcterms:created>
  <dcterms:modified xsi:type="dcterms:W3CDTF">2019-09-21T01:29:00Z</dcterms:modified>
</cp:coreProperties>
</file>