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8C6EF7" w:rsidRPr="00474BCE" w:rsidRDefault="008C6EF7" w:rsidP="008C6EF7">
          <w:pPr>
            <w:pStyle w:val="TOCHeading"/>
            <w:spacing w:before="0" w:line="240" w:lineRule="auto"/>
            <w:rPr>
              <w:color w:val="auto"/>
            </w:rPr>
          </w:pPr>
          <w:r w:rsidRPr="00474BCE">
            <w:rPr>
              <w:color w:val="auto"/>
            </w:rPr>
            <w:t>Table of Contents</w:t>
          </w:r>
        </w:p>
        <w:p w:rsidR="003609D6" w:rsidRDefault="007F4C6C">
          <w:pPr>
            <w:pStyle w:val="TOC1"/>
            <w:rPr>
              <w:rFonts w:eastAsiaTheme="minorEastAsia"/>
              <w:noProof/>
            </w:rPr>
          </w:pPr>
          <w:r w:rsidRPr="007F4C6C">
            <w:fldChar w:fldCharType="begin"/>
          </w:r>
          <w:r w:rsidR="008C6EF7">
            <w:instrText xml:space="preserve"> TOC \o "1-3" \h \z \u </w:instrText>
          </w:r>
          <w:r w:rsidRPr="007F4C6C">
            <w:fldChar w:fldCharType="separate"/>
          </w:r>
          <w:hyperlink w:anchor="_Toc409274808" w:history="1">
            <w:r w:rsidR="003609D6" w:rsidRPr="00D52761">
              <w:rPr>
                <w:rStyle w:val="Hyperlink"/>
                <w:noProof/>
              </w:rPr>
              <w:t>1.</w:t>
            </w:r>
            <w:r w:rsidR="003609D6">
              <w:rPr>
                <w:rFonts w:eastAsiaTheme="minorEastAsia"/>
                <w:noProof/>
              </w:rPr>
              <w:tab/>
            </w:r>
            <w:r w:rsidR="003609D6" w:rsidRPr="00D52761">
              <w:rPr>
                <w:rStyle w:val="Hyperlink"/>
                <w:noProof/>
              </w:rPr>
              <w:t>Direct comparison operators</w:t>
            </w:r>
            <w:r w:rsidR="003609D6">
              <w:rPr>
                <w:noProof/>
                <w:webHidden/>
              </w:rPr>
              <w:tab/>
            </w:r>
            <w:r w:rsidR="003609D6">
              <w:rPr>
                <w:noProof/>
                <w:webHidden/>
              </w:rPr>
              <w:fldChar w:fldCharType="begin"/>
            </w:r>
            <w:r w:rsidR="003609D6">
              <w:rPr>
                <w:noProof/>
                <w:webHidden/>
              </w:rPr>
              <w:instrText xml:space="preserve"> PAGEREF _Toc409274808 \h </w:instrText>
            </w:r>
            <w:r w:rsidR="003609D6">
              <w:rPr>
                <w:noProof/>
                <w:webHidden/>
              </w:rPr>
            </w:r>
            <w:r w:rsidR="003609D6">
              <w:rPr>
                <w:noProof/>
                <w:webHidden/>
              </w:rPr>
              <w:fldChar w:fldCharType="separate"/>
            </w:r>
            <w:r w:rsidR="00A2730F">
              <w:rPr>
                <w:noProof/>
                <w:webHidden/>
              </w:rPr>
              <w:t>1</w:t>
            </w:r>
            <w:r w:rsidR="003609D6">
              <w:rPr>
                <w:noProof/>
                <w:webHidden/>
              </w:rPr>
              <w:fldChar w:fldCharType="end"/>
            </w:r>
          </w:hyperlink>
        </w:p>
        <w:p w:rsidR="003609D6" w:rsidRDefault="003609D6">
          <w:pPr>
            <w:pStyle w:val="TOC1"/>
            <w:rPr>
              <w:rFonts w:eastAsiaTheme="minorEastAsia"/>
              <w:noProof/>
            </w:rPr>
          </w:pPr>
          <w:hyperlink w:anchor="_Toc409274809" w:history="1">
            <w:r w:rsidRPr="00D52761">
              <w:rPr>
                <w:rStyle w:val="Hyperlink"/>
                <w:noProof/>
              </w:rPr>
              <w:t>1.1.</w:t>
            </w:r>
            <w:r>
              <w:rPr>
                <w:rFonts w:eastAsiaTheme="minorEastAsia"/>
                <w:noProof/>
              </w:rPr>
              <w:tab/>
            </w:r>
            <w:r w:rsidRPr="00D52761">
              <w:rPr>
                <w:rStyle w:val="Hyperlink"/>
                <w:noProof/>
              </w:rPr>
              <w:t>Tests for exact matches</w:t>
            </w:r>
            <w:r>
              <w:rPr>
                <w:noProof/>
                <w:webHidden/>
              </w:rPr>
              <w:tab/>
            </w:r>
            <w:r>
              <w:rPr>
                <w:noProof/>
                <w:webHidden/>
              </w:rPr>
              <w:fldChar w:fldCharType="begin"/>
            </w:r>
            <w:r>
              <w:rPr>
                <w:noProof/>
                <w:webHidden/>
              </w:rPr>
              <w:instrText xml:space="preserve"> PAGEREF _Toc409274809 \h </w:instrText>
            </w:r>
            <w:r>
              <w:rPr>
                <w:noProof/>
                <w:webHidden/>
              </w:rPr>
            </w:r>
            <w:r>
              <w:rPr>
                <w:noProof/>
                <w:webHidden/>
              </w:rPr>
              <w:fldChar w:fldCharType="separate"/>
            </w:r>
            <w:r w:rsidR="00A2730F">
              <w:rPr>
                <w:noProof/>
                <w:webHidden/>
              </w:rPr>
              <w:t>1</w:t>
            </w:r>
            <w:r>
              <w:rPr>
                <w:noProof/>
                <w:webHidden/>
              </w:rPr>
              <w:fldChar w:fldCharType="end"/>
            </w:r>
          </w:hyperlink>
        </w:p>
        <w:p w:rsidR="003609D6" w:rsidRDefault="003609D6">
          <w:pPr>
            <w:pStyle w:val="TOC1"/>
            <w:rPr>
              <w:rFonts w:eastAsiaTheme="minorEastAsia"/>
              <w:noProof/>
            </w:rPr>
          </w:pPr>
          <w:hyperlink w:anchor="_Toc409274810" w:history="1">
            <w:r w:rsidRPr="00D52761">
              <w:rPr>
                <w:rStyle w:val="Hyperlink"/>
                <w:noProof/>
              </w:rPr>
              <w:t>1.2.</w:t>
            </w:r>
            <w:r>
              <w:rPr>
                <w:rFonts w:eastAsiaTheme="minorEastAsia"/>
                <w:noProof/>
              </w:rPr>
              <w:tab/>
            </w:r>
            <w:r w:rsidRPr="00D52761">
              <w:rPr>
                <w:rStyle w:val="Hyperlink"/>
                <w:noProof/>
              </w:rPr>
              <w:t>Tests for non-matches</w:t>
            </w:r>
            <w:r>
              <w:rPr>
                <w:noProof/>
                <w:webHidden/>
              </w:rPr>
              <w:tab/>
            </w:r>
            <w:r>
              <w:rPr>
                <w:noProof/>
                <w:webHidden/>
              </w:rPr>
              <w:fldChar w:fldCharType="begin"/>
            </w:r>
            <w:r>
              <w:rPr>
                <w:noProof/>
                <w:webHidden/>
              </w:rPr>
              <w:instrText xml:space="preserve"> PAGEREF _Toc409274810 \h </w:instrText>
            </w:r>
            <w:r>
              <w:rPr>
                <w:noProof/>
                <w:webHidden/>
              </w:rPr>
            </w:r>
            <w:r>
              <w:rPr>
                <w:noProof/>
                <w:webHidden/>
              </w:rPr>
              <w:fldChar w:fldCharType="separate"/>
            </w:r>
            <w:r w:rsidR="00A2730F">
              <w:rPr>
                <w:noProof/>
                <w:webHidden/>
              </w:rPr>
              <w:t>2</w:t>
            </w:r>
            <w:r>
              <w:rPr>
                <w:noProof/>
                <w:webHidden/>
              </w:rPr>
              <w:fldChar w:fldCharType="end"/>
            </w:r>
          </w:hyperlink>
        </w:p>
        <w:p w:rsidR="003609D6" w:rsidRDefault="003609D6">
          <w:pPr>
            <w:pStyle w:val="TOC1"/>
            <w:rPr>
              <w:rFonts w:eastAsiaTheme="minorEastAsia"/>
              <w:noProof/>
            </w:rPr>
          </w:pPr>
          <w:hyperlink w:anchor="_Toc409274811" w:history="1">
            <w:r w:rsidRPr="00D52761">
              <w:rPr>
                <w:rStyle w:val="Hyperlink"/>
                <w:noProof/>
              </w:rPr>
              <w:t>1.3.</w:t>
            </w:r>
            <w:r>
              <w:rPr>
                <w:rFonts w:eastAsiaTheme="minorEastAsia"/>
                <w:noProof/>
              </w:rPr>
              <w:tab/>
            </w:r>
            <w:r w:rsidRPr="00D52761">
              <w:rPr>
                <w:rStyle w:val="Hyperlink"/>
                <w:noProof/>
              </w:rPr>
              <w:t>Tests for inequalities</w:t>
            </w:r>
            <w:r>
              <w:rPr>
                <w:noProof/>
                <w:webHidden/>
              </w:rPr>
              <w:tab/>
            </w:r>
            <w:r>
              <w:rPr>
                <w:noProof/>
                <w:webHidden/>
              </w:rPr>
              <w:fldChar w:fldCharType="begin"/>
            </w:r>
            <w:r>
              <w:rPr>
                <w:noProof/>
                <w:webHidden/>
              </w:rPr>
              <w:instrText xml:space="preserve"> PAGEREF _Toc409274811 \h </w:instrText>
            </w:r>
            <w:r>
              <w:rPr>
                <w:noProof/>
                <w:webHidden/>
              </w:rPr>
            </w:r>
            <w:r>
              <w:rPr>
                <w:noProof/>
                <w:webHidden/>
              </w:rPr>
              <w:fldChar w:fldCharType="separate"/>
            </w:r>
            <w:r w:rsidR="00A2730F">
              <w:rPr>
                <w:noProof/>
                <w:webHidden/>
              </w:rPr>
              <w:t>3</w:t>
            </w:r>
            <w:r>
              <w:rPr>
                <w:noProof/>
                <w:webHidden/>
              </w:rPr>
              <w:fldChar w:fldCharType="end"/>
            </w:r>
          </w:hyperlink>
        </w:p>
        <w:p w:rsidR="003609D6" w:rsidRDefault="003609D6">
          <w:pPr>
            <w:pStyle w:val="TOC1"/>
            <w:rPr>
              <w:rFonts w:eastAsiaTheme="minorEastAsia"/>
              <w:noProof/>
            </w:rPr>
          </w:pPr>
          <w:hyperlink w:anchor="_Toc409274812" w:history="1">
            <w:r w:rsidRPr="00D52761">
              <w:rPr>
                <w:rStyle w:val="Hyperlink"/>
                <w:rFonts w:cs="Courier New"/>
                <w:noProof/>
              </w:rPr>
              <w:t>2.</w:t>
            </w:r>
            <w:r>
              <w:rPr>
                <w:rFonts w:eastAsiaTheme="minorEastAsia"/>
                <w:noProof/>
              </w:rPr>
              <w:tab/>
            </w:r>
            <w:r w:rsidRPr="00D52761">
              <w:rPr>
                <w:rStyle w:val="Hyperlink"/>
                <w:noProof/>
              </w:rPr>
              <w:t>Tests that require conversions</w:t>
            </w:r>
            <w:r>
              <w:rPr>
                <w:noProof/>
                <w:webHidden/>
              </w:rPr>
              <w:tab/>
            </w:r>
            <w:r>
              <w:rPr>
                <w:noProof/>
                <w:webHidden/>
              </w:rPr>
              <w:fldChar w:fldCharType="begin"/>
            </w:r>
            <w:r>
              <w:rPr>
                <w:noProof/>
                <w:webHidden/>
              </w:rPr>
              <w:instrText xml:space="preserve"> PAGEREF _Toc409274812 \h </w:instrText>
            </w:r>
            <w:r>
              <w:rPr>
                <w:noProof/>
                <w:webHidden/>
              </w:rPr>
            </w:r>
            <w:r>
              <w:rPr>
                <w:noProof/>
                <w:webHidden/>
              </w:rPr>
              <w:fldChar w:fldCharType="separate"/>
            </w:r>
            <w:r w:rsidR="00A2730F">
              <w:rPr>
                <w:noProof/>
                <w:webHidden/>
              </w:rPr>
              <w:t>3</w:t>
            </w:r>
            <w:r>
              <w:rPr>
                <w:noProof/>
                <w:webHidden/>
              </w:rPr>
              <w:fldChar w:fldCharType="end"/>
            </w:r>
          </w:hyperlink>
        </w:p>
        <w:p w:rsidR="008C6EF7" w:rsidRDefault="007F4C6C" w:rsidP="008C6EF7">
          <w:r>
            <w:fldChar w:fldCharType="end"/>
          </w:r>
        </w:p>
      </w:sdtContent>
    </w:sdt>
    <w:p w:rsidR="007007ED" w:rsidRDefault="007007ED" w:rsidP="007007ED">
      <w:pPr>
        <w:pStyle w:val="head1"/>
      </w:pPr>
      <w:bookmarkStart w:id="0" w:name="_Toc409274808"/>
      <w:r>
        <w:t>Direct comparison operators</w:t>
      </w:r>
      <w:bookmarkEnd w:id="0"/>
    </w:p>
    <w:p w:rsidR="00625F0A" w:rsidRPr="00FB5095" w:rsidRDefault="00625F0A" w:rsidP="00625F0A">
      <w:pPr>
        <w:pStyle w:val="body1"/>
      </w:pPr>
      <w:r w:rsidRPr="00FB5095">
        <w:t xml:space="preserve">In this section we will look at </w:t>
      </w:r>
      <w:r>
        <w:t>an</w:t>
      </w:r>
      <w:r w:rsidRPr="00FB5095">
        <w:t>othe</w:t>
      </w:r>
      <w:r>
        <w:t>r major row filtering technique, using</w:t>
      </w:r>
      <w:r w:rsidRPr="00FB5095">
        <w:t xml:space="preserve"> the direct comparison operators</w:t>
      </w:r>
      <w:r>
        <w:t>.</w:t>
      </w:r>
    </w:p>
    <w:p w:rsidR="007007ED" w:rsidRDefault="007007ED" w:rsidP="00717464">
      <w:pPr>
        <w:pStyle w:val="body1"/>
      </w:pPr>
      <w:r>
        <w:t>These operators compare two expressions. The SQL comparison operators are;</w:t>
      </w:r>
    </w:p>
    <w:p w:rsidR="000216D2" w:rsidRDefault="000216D2" w:rsidP="000216D2">
      <w:pPr>
        <w:pStyle w:val="body1"/>
      </w:pPr>
      <w:r w:rsidRPr="00890799">
        <w:tab/>
        <w:t xml:space="preserve">= </w:t>
      </w:r>
      <w:r w:rsidRPr="00890799">
        <w:tab/>
      </w:r>
      <w:r w:rsidRPr="00890799">
        <w:tab/>
        <w:t>&gt;</w:t>
      </w:r>
      <w:r w:rsidRPr="00890799">
        <w:tab/>
      </w:r>
      <w:r w:rsidRPr="00890799">
        <w:tab/>
        <w:t>&gt;=</w:t>
      </w:r>
      <w:r w:rsidRPr="00890799">
        <w:tab/>
      </w:r>
      <w:r w:rsidRPr="00890799">
        <w:tab/>
        <w:t>&lt;</w:t>
      </w:r>
      <w:r w:rsidRPr="00890799">
        <w:tab/>
      </w:r>
      <w:r w:rsidRPr="00890799">
        <w:tab/>
        <w:t>&lt;=</w:t>
      </w:r>
      <w:r w:rsidRPr="00890799">
        <w:tab/>
      </w:r>
      <w:r w:rsidRPr="00890799">
        <w:tab/>
        <w:t xml:space="preserve">!= </w:t>
      </w:r>
      <w:r>
        <w:t xml:space="preserve">  or </w:t>
      </w:r>
      <w:r w:rsidRPr="00890799">
        <w:t xml:space="preserve">  &lt;&gt;</w:t>
      </w:r>
    </w:p>
    <w:p w:rsidR="00625F0A" w:rsidRDefault="00625F0A" w:rsidP="00625F0A">
      <w:pPr>
        <w:pStyle w:val="body1"/>
      </w:pPr>
      <w:r>
        <w:t>The two expressions can be of the same type- such as comparing two string values or two integer values. The two expressions can be of types that can be cast to the same type- such as comparing an integer number to a float number.  You need to avoid trying to compare two expressions of different types- such as comparing a date value to an integer. In some cases the dbms will attempt to do such comparisons but it is not a good idea.</w:t>
      </w:r>
    </w:p>
    <w:p w:rsidR="00B92B8A" w:rsidRDefault="00B92B8A" w:rsidP="00B92B8A">
      <w:pPr>
        <w:pStyle w:val="body1"/>
      </w:pPr>
      <w:r>
        <w:t>These demos use the altgeld_mart tables.</w:t>
      </w:r>
    </w:p>
    <w:p w:rsidR="00B92B8A" w:rsidRDefault="00B92B8A" w:rsidP="00625F0A">
      <w:pPr>
        <w:pStyle w:val="body1"/>
      </w:pPr>
    </w:p>
    <w:p w:rsidR="007007ED" w:rsidRDefault="007007ED" w:rsidP="007007ED">
      <w:pPr>
        <w:pStyle w:val="head2"/>
      </w:pPr>
      <w:bookmarkStart w:id="1" w:name="_Toc409274809"/>
      <w:r>
        <w:t>Tests for exact matches</w:t>
      </w:r>
      <w:bookmarkEnd w:id="1"/>
    </w:p>
    <w:p w:rsidR="007007ED" w:rsidRPr="00717464" w:rsidRDefault="007007ED" w:rsidP="00717464">
      <w:pPr>
        <w:pStyle w:val="demonum1"/>
      </w:pPr>
      <w:r w:rsidRPr="00717464">
        <w:t xml:space="preserve">Display only rows with an exact match on Salary. </w:t>
      </w:r>
    </w:p>
    <w:p w:rsidR="007007ED" w:rsidRDefault="00435255" w:rsidP="00890799">
      <w:pPr>
        <w:pStyle w:val="code1"/>
      </w:pPr>
      <w:r>
        <w:t xml:space="preserve">select </w:t>
      </w:r>
      <w:r w:rsidR="007E34B2">
        <w:t>emp_id</w:t>
      </w:r>
    </w:p>
    <w:p w:rsidR="007007ED" w:rsidRDefault="00435255" w:rsidP="00890799">
      <w:pPr>
        <w:pStyle w:val="code1"/>
      </w:pPr>
      <w:r>
        <w:t xml:space="preserve">, </w:t>
      </w:r>
      <w:r w:rsidR="007E34B2">
        <w:t>name_last</w:t>
      </w:r>
      <w:r w:rsidR="007007ED">
        <w:t xml:space="preserve"> as </w:t>
      </w:r>
      <w:r w:rsidR="007007ED" w:rsidRPr="00807B07">
        <w:t>"Employee"</w:t>
      </w:r>
    </w:p>
    <w:p w:rsidR="007007ED" w:rsidRPr="00807B07" w:rsidRDefault="00435255" w:rsidP="00890799">
      <w:pPr>
        <w:pStyle w:val="code1"/>
      </w:pPr>
      <w:r>
        <w:t xml:space="preserve">, </w:t>
      </w:r>
      <w:r w:rsidR="007007ED" w:rsidRPr="00807B07">
        <w:t>salary</w:t>
      </w:r>
    </w:p>
    <w:p w:rsidR="007007ED" w:rsidRPr="00807B07" w:rsidRDefault="00435255" w:rsidP="00890799">
      <w:pPr>
        <w:pStyle w:val="code1"/>
      </w:pPr>
      <w:r>
        <w:t xml:space="preserve">from </w:t>
      </w:r>
      <w:r w:rsidR="000E0C18">
        <w:t>a_</w:t>
      </w:r>
      <w:r w:rsidR="00F41BD2">
        <w:t>emp</w:t>
      </w:r>
      <w:r w:rsidR="000E0C18">
        <w:t>.</w:t>
      </w:r>
      <w:r w:rsidR="00F41BD2">
        <w:t>employees</w:t>
      </w:r>
    </w:p>
    <w:p w:rsidR="007007ED" w:rsidRDefault="00435255" w:rsidP="00890799">
      <w:pPr>
        <w:pStyle w:val="code1"/>
      </w:pPr>
      <w:r>
        <w:t xml:space="preserve">where </w:t>
      </w:r>
      <w:r w:rsidR="007007ED" w:rsidRPr="00807B07">
        <w:t xml:space="preserve">salary = </w:t>
      </w:r>
      <w:r w:rsidR="00625F0A">
        <w:t>20000</w:t>
      </w:r>
      <w:r w:rsidR="007007ED" w:rsidRPr="00807B07">
        <w:t>;</w:t>
      </w:r>
    </w:p>
    <w:p w:rsidR="00746BAD" w:rsidRDefault="00746BAD" w:rsidP="006A0036">
      <w:pPr>
        <w:pStyle w:val="displaygrid1"/>
      </w:pPr>
      <w:r>
        <w:t>+--------+----------+----------+</w:t>
      </w:r>
    </w:p>
    <w:p w:rsidR="00746BAD" w:rsidRDefault="00746BAD" w:rsidP="006A0036">
      <w:pPr>
        <w:pStyle w:val="displaygrid1"/>
      </w:pPr>
      <w:r>
        <w:t>| emp_id | Employee | salary   |</w:t>
      </w:r>
    </w:p>
    <w:p w:rsidR="00746BAD" w:rsidRDefault="00746BAD" w:rsidP="006A0036">
      <w:pPr>
        <w:pStyle w:val="displaygrid1"/>
      </w:pPr>
      <w:r>
        <w:t>+--------+----------+----------+</w:t>
      </w:r>
    </w:p>
    <w:p w:rsidR="00746BAD" w:rsidRDefault="00746BAD" w:rsidP="006A0036">
      <w:pPr>
        <w:pStyle w:val="displaygrid1"/>
      </w:pPr>
      <w:r>
        <w:t xml:space="preserve">|   </w:t>
      </w:r>
      <w:r w:rsidR="00526DD0">
        <w:t xml:space="preserve"> 1</w:t>
      </w:r>
      <w:r w:rsidR="00625F0A">
        <w:t>50</w:t>
      </w:r>
      <w:r>
        <w:t xml:space="preserve"> | </w:t>
      </w:r>
      <w:r w:rsidR="00625F0A">
        <w:t xml:space="preserve">Tuck </w:t>
      </w:r>
      <w:r w:rsidR="00526DD0">
        <w:t xml:space="preserve">  </w:t>
      </w:r>
      <w:r>
        <w:t xml:space="preserve">  | 2</w:t>
      </w:r>
      <w:r w:rsidR="00625F0A">
        <w:t>0</w:t>
      </w:r>
      <w:r>
        <w:t>000.00 |</w:t>
      </w:r>
    </w:p>
    <w:p w:rsidR="00746BAD" w:rsidRDefault="00746BAD" w:rsidP="006A0036">
      <w:pPr>
        <w:pStyle w:val="displaygrid1"/>
      </w:pPr>
      <w:r>
        <w:t>+--------+----------+----------+</w:t>
      </w:r>
    </w:p>
    <w:p w:rsidR="009B31F9" w:rsidRPr="00807B07" w:rsidRDefault="009B31F9" w:rsidP="00717464">
      <w:pPr>
        <w:pStyle w:val="demonum1"/>
      </w:pPr>
      <w:r>
        <w:t xml:space="preserve">Some queries do not return any rows. </w:t>
      </w:r>
      <w:r w:rsidR="002D2241" w:rsidRPr="002D2241">
        <w:t>This does not mean the query is incorrect. We just do not have any matching rows.</w:t>
      </w:r>
      <w:r>
        <w:t xml:space="preserve"> Depending on the client the results might be shown with a header </w:t>
      </w:r>
      <w:r w:rsidR="002D2241">
        <w:t xml:space="preserve">only </w:t>
      </w:r>
      <w:r>
        <w:t>or just with a message.</w:t>
      </w:r>
    </w:p>
    <w:p w:rsidR="009B31F9" w:rsidRPr="000A255D" w:rsidRDefault="00435255" w:rsidP="000A255D">
      <w:pPr>
        <w:pStyle w:val="code1"/>
      </w:pPr>
      <w:r>
        <w:t xml:space="preserve">select </w:t>
      </w:r>
      <w:r w:rsidR="009B31F9" w:rsidRPr="000A255D">
        <w:t>emp_id</w:t>
      </w:r>
    </w:p>
    <w:p w:rsidR="009B31F9" w:rsidRPr="000A255D" w:rsidRDefault="00435255" w:rsidP="000A255D">
      <w:pPr>
        <w:pStyle w:val="code1"/>
      </w:pPr>
      <w:r>
        <w:t xml:space="preserve">, </w:t>
      </w:r>
      <w:r w:rsidR="009B31F9" w:rsidRPr="000A255D">
        <w:t>name_last as "Employee"</w:t>
      </w:r>
    </w:p>
    <w:p w:rsidR="009B31F9" w:rsidRPr="000A255D" w:rsidRDefault="00435255" w:rsidP="000A255D">
      <w:pPr>
        <w:pStyle w:val="code1"/>
      </w:pPr>
      <w:r>
        <w:t xml:space="preserve">, </w:t>
      </w:r>
      <w:r w:rsidR="009B31F9" w:rsidRPr="000A255D">
        <w:t>salary</w:t>
      </w:r>
    </w:p>
    <w:p w:rsidR="009B31F9" w:rsidRPr="000A255D" w:rsidRDefault="00435255" w:rsidP="000A255D">
      <w:pPr>
        <w:pStyle w:val="code1"/>
      </w:pPr>
      <w:r>
        <w:t xml:space="preserve">from </w:t>
      </w:r>
      <w:r w:rsidR="000E0C18" w:rsidRPr="000A255D">
        <w:t>a_emp.</w:t>
      </w:r>
      <w:r w:rsidR="00F41BD2" w:rsidRPr="000A255D">
        <w:t>employees</w:t>
      </w:r>
    </w:p>
    <w:p w:rsidR="009B31F9" w:rsidRPr="000A255D" w:rsidRDefault="00435255" w:rsidP="000A255D">
      <w:pPr>
        <w:pStyle w:val="code1"/>
      </w:pPr>
      <w:r>
        <w:t xml:space="preserve">where </w:t>
      </w:r>
      <w:r w:rsidR="009B31F9" w:rsidRPr="000A255D">
        <w:t>salary = 18888;</w:t>
      </w:r>
    </w:p>
    <w:p w:rsidR="009B31F9" w:rsidRPr="000A255D" w:rsidRDefault="00746BAD" w:rsidP="000A255D">
      <w:pPr>
        <w:pStyle w:val="code1"/>
      </w:pPr>
      <w:r w:rsidRPr="000A255D">
        <w:t>Empty set (0.00 sec)</w:t>
      </w:r>
    </w:p>
    <w:p w:rsidR="007007ED" w:rsidRPr="00807B07" w:rsidRDefault="007007ED" w:rsidP="00717464">
      <w:pPr>
        <w:pStyle w:val="demonum1"/>
      </w:pPr>
      <w:r w:rsidRPr="00807B07">
        <w:t xml:space="preserve">Display only location </w:t>
      </w:r>
      <w:r>
        <w:t>row</w:t>
      </w:r>
      <w:r w:rsidRPr="00807B07">
        <w:t>s with a country-</w:t>
      </w:r>
      <w:r w:rsidR="00890799">
        <w:t>id</w:t>
      </w:r>
      <w:r w:rsidRPr="00807B07">
        <w:t xml:space="preserve"> of US.</w:t>
      </w:r>
      <w:r>
        <w:t xml:space="preserve"> </w:t>
      </w:r>
    </w:p>
    <w:p w:rsidR="007007ED" w:rsidRPr="000A255D" w:rsidRDefault="00435255" w:rsidP="000A255D">
      <w:pPr>
        <w:pStyle w:val="code1"/>
      </w:pPr>
      <w:r>
        <w:t xml:space="preserve">select </w:t>
      </w:r>
      <w:r w:rsidR="007E34B2" w:rsidRPr="000A255D">
        <w:t>loc_city</w:t>
      </w:r>
    </w:p>
    <w:p w:rsidR="007007ED" w:rsidRPr="000A255D" w:rsidRDefault="00435255" w:rsidP="000A255D">
      <w:pPr>
        <w:pStyle w:val="code1"/>
      </w:pPr>
      <w:r>
        <w:t xml:space="preserve">, </w:t>
      </w:r>
      <w:r w:rsidR="007E34B2" w:rsidRPr="000A255D">
        <w:t>loc_street_address</w:t>
      </w:r>
    </w:p>
    <w:p w:rsidR="007007ED" w:rsidRPr="000A255D" w:rsidRDefault="00435255" w:rsidP="000A255D">
      <w:pPr>
        <w:pStyle w:val="code1"/>
      </w:pPr>
      <w:r>
        <w:t xml:space="preserve">from </w:t>
      </w:r>
      <w:r w:rsidR="000E0C18" w:rsidRPr="000A255D">
        <w:t>a_emp.</w:t>
      </w:r>
      <w:r w:rsidR="007E34B2" w:rsidRPr="000A255D">
        <w:t>locations</w:t>
      </w:r>
    </w:p>
    <w:p w:rsidR="007007ED" w:rsidRPr="000A255D" w:rsidRDefault="00435255" w:rsidP="000A255D">
      <w:pPr>
        <w:pStyle w:val="code1"/>
      </w:pPr>
      <w:r>
        <w:t xml:space="preserve">where </w:t>
      </w:r>
      <w:r w:rsidR="007E34B2" w:rsidRPr="000A255D">
        <w:t>loc_country_id</w:t>
      </w:r>
      <w:r w:rsidR="007007ED" w:rsidRPr="000A255D">
        <w:t xml:space="preserve"> ='US';</w:t>
      </w:r>
    </w:p>
    <w:p w:rsidR="00746BAD" w:rsidRPr="000A255D" w:rsidRDefault="00746BAD" w:rsidP="006A0036">
      <w:pPr>
        <w:pStyle w:val="displaygrid1"/>
      </w:pPr>
      <w:r w:rsidRPr="000A255D">
        <w:t>+---------------------+---------------------+</w:t>
      </w:r>
    </w:p>
    <w:p w:rsidR="00746BAD" w:rsidRPr="000A255D" w:rsidRDefault="00746BAD" w:rsidP="006A0036">
      <w:pPr>
        <w:pStyle w:val="displaygrid1"/>
      </w:pPr>
      <w:r w:rsidRPr="000A255D">
        <w:t>| loc_city            | loc_street_address  |</w:t>
      </w:r>
    </w:p>
    <w:p w:rsidR="00746BAD" w:rsidRPr="000A255D" w:rsidRDefault="00746BAD" w:rsidP="006A0036">
      <w:pPr>
        <w:pStyle w:val="displaygrid1"/>
      </w:pPr>
      <w:r w:rsidRPr="000A255D">
        <w:t>+---------------------+---------------------+</w:t>
      </w:r>
    </w:p>
    <w:p w:rsidR="00746BAD" w:rsidRPr="000A255D" w:rsidRDefault="00746BAD" w:rsidP="006A0036">
      <w:pPr>
        <w:pStyle w:val="displaygrid1"/>
      </w:pPr>
      <w:r w:rsidRPr="000A255D">
        <w:t>| Southlake           | 2014 Jabberwocky Rd |</w:t>
      </w:r>
    </w:p>
    <w:p w:rsidR="00746BAD" w:rsidRPr="000A255D" w:rsidRDefault="00746BAD" w:rsidP="006A0036">
      <w:pPr>
        <w:pStyle w:val="displaygrid1"/>
      </w:pPr>
      <w:r w:rsidRPr="000A255D">
        <w:t>| South San Francisco | 2011 Interiors Blvd |</w:t>
      </w:r>
    </w:p>
    <w:p w:rsidR="00746BAD" w:rsidRPr="000A255D" w:rsidRDefault="00746BAD" w:rsidP="006A0036">
      <w:pPr>
        <w:pStyle w:val="displaygrid1"/>
      </w:pPr>
      <w:r w:rsidRPr="000A255D">
        <w:lastRenderedPageBreak/>
        <w:t>| San Francisco       | 50 Pacific Ave      |</w:t>
      </w:r>
    </w:p>
    <w:p w:rsidR="00746BAD" w:rsidRPr="000A255D" w:rsidRDefault="00746BAD" w:rsidP="006A0036">
      <w:pPr>
        <w:pStyle w:val="displaygrid1"/>
      </w:pPr>
      <w:r w:rsidRPr="000A255D">
        <w:t>+---------------------+---------------------+</w:t>
      </w:r>
    </w:p>
    <w:p w:rsidR="00746BAD" w:rsidRDefault="00746BAD" w:rsidP="00717464">
      <w:pPr>
        <w:pStyle w:val="demonum1"/>
      </w:pPr>
      <w:r>
        <w:t xml:space="preserve">MySQL </w:t>
      </w:r>
      <w:r w:rsidR="007007ED" w:rsidRPr="00807B07">
        <w:t xml:space="preserve">is </w:t>
      </w:r>
      <w:r>
        <w:t xml:space="preserve">not </w:t>
      </w:r>
      <w:r w:rsidR="007007ED" w:rsidRPr="00807B07">
        <w:t xml:space="preserve">case specific on text comparisons. </w:t>
      </w:r>
    </w:p>
    <w:p w:rsidR="007007ED" w:rsidRPr="000A255D" w:rsidRDefault="00435255" w:rsidP="000A255D">
      <w:pPr>
        <w:pStyle w:val="code1"/>
      </w:pPr>
      <w:r>
        <w:t xml:space="preserve">select </w:t>
      </w:r>
      <w:r w:rsidR="007E34B2" w:rsidRPr="000A255D">
        <w:t>loc_city</w:t>
      </w:r>
    </w:p>
    <w:p w:rsidR="007007ED" w:rsidRPr="000A255D" w:rsidRDefault="00435255" w:rsidP="000A255D">
      <w:pPr>
        <w:pStyle w:val="code1"/>
      </w:pPr>
      <w:r>
        <w:t xml:space="preserve">, </w:t>
      </w:r>
      <w:r w:rsidR="007E34B2" w:rsidRPr="000A255D">
        <w:t>loc_street_address</w:t>
      </w:r>
    </w:p>
    <w:p w:rsidR="007007ED" w:rsidRPr="000A255D" w:rsidRDefault="00435255" w:rsidP="000A255D">
      <w:pPr>
        <w:pStyle w:val="code1"/>
      </w:pPr>
      <w:r>
        <w:t xml:space="preserve">from </w:t>
      </w:r>
      <w:r w:rsidR="000E0C18" w:rsidRPr="000A255D">
        <w:t>a_emp.</w:t>
      </w:r>
      <w:r w:rsidR="007E34B2" w:rsidRPr="000A255D">
        <w:t>locations</w:t>
      </w:r>
    </w:p>
    <w:p w:rsidR="007007ED" w:rsidRPr="000A255D" w:rsidRDefault="00435255" w:rsidP="000A255D">
      <w:pPr>
        <w:pStyle w:val="code1"/>
      </w:pPr>
      <w:r>
        <w:t xml:space="preserve">where </w:t>
      </w:r>
      <w:r w:rsidR="007E34B2" w:rsidRPr="000A255D">
        <w:t>loc_city</w:t>
      </w:r>
      <w:r w:rsidR="007007ED" w:rsidRPr="000A255D">
        <w:t xml:space="preserve"> ='SAN FRANCISCO';</w:t>
      </w:r>
    </w:p>
    <w:p w:rsidR="00746BAD" w:rsidRPr="000A255D" w:rsidRDefault="00746BAD" w:rsidP="006A0036">
      <w:pPr>
        <w:pStyle w:val="displaygrid1"/>
      </w:pPr>
      <w:r w:rsidRPr="000A255D">
        <w:t>+---------------+--------------------+</w:t>
      </w:r>
    </w:p>
    <w:p w:rsidR="00746BAD" w:rsidRPr="000A255D" w:rsidRDefault="00746BAD" w:rsidP="006A0036">
      <w:pPr>
        <w:pStyle w:val="displaygrid1"/>
      </w:pPr>
      <w:r w:rsidRPr="000A255D">
        <w:t>| loc_city      | loc_street_address |</w:t>
      </w:r>
    </w:p>
    <w:p w:rsidR="00746BAD" w:rsidRPr="000A255D" w:rsidRDefault="00746BAD" w:rsidP="006A0036">
      <w:pPr>
        <w:pStyle w:val="displaygrid1"/>
      </w:pPr>
      <w:r w:rsidRPr="000A255D">
        <w:t>+---------------+--------------------+</w:t>
      </w:r>
    </w:p>
    <w:p w:rsidR="00746BAD" w:rsidRPr="000A255D" w:rsidRDefault="00746BAD" w:rsidP="006A0036">
      <w:pPr>
        <w:pStyle w:val="displaygrid1"/>
      </w:pPr>
      <w:r w:rsidRPr="000A255D">
        <w:t>| San Francisco | 50 Pacific Ave     |</w:t>
      </w:r>
    </w:p>
    <w:p w:rsidR="00746BAD" w:rsidRPr="000A255D" w:rsidRDefault="00746BAD" w:rsidP="006A0036">
      <w:pPr>
        <w:pStyle w:val="displaygrid1"/>
      </w:pPr>
      <w:r w:rsidRPr="000A255D">
        <w:t>+---------------+--------------------+</w:t>
      </w:r>
    </w:p>
    <w:p w:rsidR="007007ED" w:rsidRPr="00807B07" w:rsidRDefault="00746BAD" w:rsidP="00717464">
      <w:pPr>
        <w:pStyle w:val="demonum1"/>
      </w:pPr>
      <w:r>
        <w:t>T</w:t>
      </w:r>
      <w:r w:rsidR="007007ED" w:rsidRPr="00807B07">
        <w:t>est date values using the default date format; enclose the date literal in single quotes.</w:t>
      </w:r>
      <w:r w:rsidR="00625F0A">
        <w:t>.</w:t>
      </w:r>
    </w:p>
    <w:p w:rsidR="00890799" w:rsidRPr="000A255D" w:rsidRDefault="00435255" w:rsidP="000A255D">
      <w:pPr>
        <w:pStyle w:val="code1"/>
      </w:pPr>
      <w:r>
        <w:t xml:space="preserve">select </w:t>
      </w:r>
      <w:r w:rsidR="00890799" w:rsidRPr="000A255D">
        <w:t>ord_id</w:t>
      </w:r>
    </w:p>
    <w:p w:rsidR="00890799" w:rsidRPr="006A0036" w:rsidRDefault="00435255" w:rsidP="000A255D">
      <w:pPr>
        <w:pStyle w:val="code1"/>
      </w:pPr>
      <w:r w:rsidRPr="006A0036">
        <w:t xml:space="preserve">, </w:t>
      </w:r>
      <w:r w:rsidR="00890799" w:rsidRPr="006A0036">
        <w:t>cust_id</w:t>
      </w:r>
    </w:p>
    <w:p w:rsidR="00890799" w:rsidRPr="006A0036" w:rsidRDefault="00435255" w:rsidP="000A255D">
      <w:pPr>
        <w:pStyle w:val="code1"/>
      </w:pPr>
      <w:r w:rsidRPr="006A0036">
        <w:t xml:space="preserve">, </w:t>
      </w:r>
      <w:r w:rsidR="003D05D8" w:rsidRPr="006A0036">
        <w:t>ord_mode</w:t>
      </w:r>
    </w:p>
    <w:p w:rsidR="00890799" w:rsidRPr="006A0036" w:rsidRDefault="00435255" w:rsidP="000A255D">
      <w:pPr>
        <w:pStyle w:val="code1"/>
      </w:pPr>
      <w:r w:rsidRPr="006A0036">
        <w:t xml:space="preserve">from </w:t>
      </w:r>
      <w:r w:rsidR="000E0C18" w:rsidRPr="006A0036">
        <w:t>a_</w:t>
      </w:r>
      <w:r w:rsidR="00890799" w:rsidRPr="006A0036">
        <w:t>oe</w:t>
      </w:r>
      <w:r w:rsidR="000E0C18" w:rsidRPr="006A0036">
        <w:t>.</w:t>
      </w:r>
      <w:r w:rsidR="00890799" w:rsidRPr="006A0036">
        <w:t>order</w:t>
      </w:r>
      <w:r w:rsidR="000E0C18" w:rsidRPr="006A0036">
        <w:t>_header</w:t>
      </w:r>
      <w:r w:rsidR="00890799" w:rsidRPr="006A0036">
        <w:t>s</w:t>
      </w:r>
    </w:p>
    <w:p w:rsidR="00890799" w:rsidRPr="006A0036" w:rsidRDefault="00435255" w:rsidP="000A255D">
      <w:pPr>
        <w:pStyle w:val="code1"/>
      </w:pPr>
      <w:r w:rsidRPr="006A0036">
        <w:t xml:space="preserve">where </w:t>
      </w:r>
      <w:r w:rsidR="00890799" w:rsidRPr="006A0036">
        <w:t xml:space="preserve">ord_date = </w:t>
      </w:r>
      <w:r w:rsidR="00BD3B3C" w:rsidRPr="006A0036">
        <w:t>'201</w:t>
      </w:r>
      <w:r w:rsidR="006813AB">
        <w:t>4</w:t>
      </w:r>
      <w:r w:rsidR="00746BAD" w:rsidRPr="006A0036">
        <w:t>-</w:t>
      </w:r>
      <w:r w:rsidR="00526DD0" w:rsidRPr="006A0036">
        <w:t>12</w:t>
      </w:r>
      <w:r w:rsidR="00746BAD" w:rsidRPr="006A0036">
        <w:t>-</w:t>
      </w:r>
      <w:r w:rsidR="00526DD0" w:rsidRPr="006A0036">
        <w:t>15</w:t>
      </w:r>
      <w:r w:rsidR="00890799" w:rsidRPr="006A0036">
        <w:t>'</w:t>
      </w:r>
      <w:r w:rsidR="00625F0A" w:rsidRPr="006A0036">
        <w:t xml:space="preserve"> </w:t>
      </w:r>
      <w:r w:rsidR="00890799" w:rsidRPr="006A0036">
        <w:t>;</w:t>
      </w:r>
    </w:p>
    <w:p w:rsidR="00526DD0" w:rsidRPr="006A0036" w:rsidRDefault="00526DD0" w:rsidP="006A0036">
      <w:pPr>
        <w:pStyle w:val="displaygrid1"/>
      </w:pPr>
      <w:r w:rsidRPr="006A0036">
        <w:t>+--------+---------+----------+</w:t>
      </w:r>
    </w:p>
    <w:p w:rsidR="00526DD0" w:rsidRPr="006A0036" w:rsidRDefault="00526DD0" w:rsidP="006A0036">
      <w:pPr>
        <w:pStyle w:val="displaygrid1"/>
      </w:pPr>
      <w:r w:rsidRPr="006A0036">
        <w:t>| ord_id | cust_id | ord_mode |</w:t>
      </w:r>
    </w:p>
    <w:p w:rsidR="00526DD0" w:rsidRPr="006A0036" w:rsidRDefault="00526DD0" w:rsidP="006A0036">
      <w:pPr>
        <w:pStyle w:val="displaygrid1"/>
      </w:pPr>
      <w:r w:rsidRPr="006A0036">
        <w:t>+--------+---------+----------+</w:t>
      </w:r>
    </w:p>
    <w:p w:rsidR="00526DD0" w:rsidRPr="006A0036" w:rsidRDefault="00526DD0" w:rsidP="006A0036">
      <w:pPr>
        <w:pStyle w:val="displaygrid1"/>
      </w:pPr>
      <w:r w:rsidRPr="006A0036">
        <w:t>|    126 |  409190 | DIRECT   |</w:t>
      </w:r>
    </w:p>
    <w:p w:rsidR="00526DD0" w:rsidRPr="006A0036" w:rsidRDefault="00526DD0" w:rsidP="006A0036">
      <w:pPr>
        <w:pStyle w:val="displaygrid1"/>
      </w:pPr>
      <w:r w:rsidRPr="006A0036">
        <w:t>|    127 |  915001 | ONLINE   |</w:t>
      </w:r>
    </w:p>
    <w:p w:rsidR="00526DD0" w:rsidRPr="006A0036" w:rsidRDefault="00526DD0" w:rsidP="006A0036">
      <w:pPr>
        <w:pStyle w:val="displaygrid1"/>
      </w:pPr>
      <w:r w:rsidRPr="006A0036">
        <w:t>|    128 |  409030 | ONLINE   |</w:t>
      </w:r>
    </w:p>
    <w:p w:rsidR="00526DD0" w:rsidRPr="006A0036" w:rsidRDefault="00526DD0" w:rsidP="006A0036">
      <w:pPr>
        <w:pStyle w:val="displaygrid1"/>
      </w:pPr>
      <w:r w:rsidRPr="006A0036">
        <w:t>|    129 |  915001 | DIRECT   |</w:t>
      </w:r>
    </w:p>
    <w:p w:rsidR="00526DD0" w:rsidRDefault="00526DD0" w:rsidP="006A0036">
      <w:pPr>
        <w:pStyle w:val="displaygrid1"/>
      </w:pPr>
      <w:r w:rsidRPr="006A0036">
        <w:t>+--------+---------+----------+</w:t>
      </w:r>
    </w:p>
    <w:p w:rsidR="00625F0A" w:rsidRPr="00625F0A" w:rsidRDefault="00625F0A" w:rsidP="00663BCD">
      <w:pPr>
        <w:pStyle w:val="body1"/>
        <w:rPr>
          <w:highlight w:val="yellow"/>
        </w:rPr>
      </w:pPr>
      <w:r>
        <w:t>This is one time when we do commonly  rely on an implicit cast because '201</w:t>
      </w:r>
      <w:r w:rsidR="006813AB">
        <w:t>4</w:t>
      </w:r>
      <w:r>
        <w:t xml:space="preserve">-12-15' is actually a string. You could do an explicit </w:t>
      </w:r>
      <w:r w:rsidRPr="00663BCD">
        <w:t xml:space="preserve">cast where </w:t>
      </w:r>
      <w:proofErr w:type="spellStart"/>
      <w:r w:rsidRPr="00663BCD">
        <w:t>ord_date</w:t>
      </w:r>
      <w:proofErr w:type="spellEnd"/>
      <w:r w:rsidRPr="00663BCD">
        <w:t xml:space="preserve"> = cast('201</w:t>
      </w:r>
      <w:r w:rsidR="006813AB">
        <w:t>4</w:t>
      </w:r>
      <w:r w:rsidRPr="00663BCD">
        <w:t>-12-15' as date);</w:t>
      </w:r>
    </w:p>
    <w:p w:rsidR="00B74778" w:rsidRPr="00807B07" w:rsidRDefault="00B74778" w:rsidP="00B74778">
      <w:pPr>
        <w:pStyle w:val="demonum1"/>
      </w:pPr>
      <w:r>
        <w:t xml:space="preserve">Using a Row </w:t>
      </w:r>
      <w:r w:rsidR="00724114">
        <w:t>equality</w:t>
      </w:r>
      <w:r>
        <w:t xml:space="preserve"> test</w:t>
      </w:r>
      <w:r w:rsidRPr="00807B07">
        <w:t>.</w:t>
      </w:r>
      <w:r>
        <w:t xml:space="preserve"> </w:t>
      </w:r>
    </w:p>
    <w:p w:rsidR="00B74778" w:rsidRPr="000A255D" w:rsidRDefault="00435255" w:rsidP="000A255D">
      <w:pPr>
        <w:pStyle w:val="code1"/>
      </w:pPr>
      <w:r>
        <w:t xml:space="preserve">select </w:t>
      </w:r>
      <w:r w:rsidR="00B74778" w:rsidRPr="000A255D">
        <w:t xml:space="preserve">prod_id, prod_name, catg_id, </w:t>
      </w:r>
      <w:r w:rsidR="006A0036">
        <w:t>prod_list_price</w:t>
      </w:r>
    </w:p>
    <w:p w:rsidR="00B74778" w:rsidRPr="000A255D" w:rsidRDefault="00435255" w:rsidP="000A255D">
      <w:pPr>
        <w:pStyle w:val="code1"/>
      </w:pPr>
      <w:r>
        <w:t xml:space="preserve">from </w:t>
      </w:r>
      <w:r w:rsidR="000E0C18" w:rsidRPr="000A255D">
        <w:t>a_</w:t>
      </w:r>
      <w:r w:rsidR="00B74778" w:rsidRPr="000A255D">
        <w:t>prd</w:t>
      </w:r>
      <w:r w:rsidR="000E0C18" w:rsidRPr="000A255D">
        <w:t>.</w:t>
      </w:r>
      <w:r w:rsidR="00B74778" w:rsidRPr="000A255D">
        <w:t xml:space="preserve">products </w:t>
      </w:r>
    </w:p>
    <w:p w:rsidR="007007ED" w:rsidRDefault="00435255" w:rsidP="000A255D">
      <w:pPr>
        <w:pStyle w:val="code1"/>
      </w:pPr>
      <w:r>
        <w:t xml:space="preserve">where </w:t>
      </w:r>
      <w:r w:rsidR="00B74778" w:rsidRPr="000A255D">
        <w:t xml:space="preserve">row(catg_id, </w:t>
      </w:r>
      <w:r w:rsidR="006A0036">
        <w:t>prod_list_price</w:t>
      </w:r>
      <w:r w:rsidR="00B74778" w:rsidRPr="000A255D">
        <w:t xml:space="preserve"> ) = row(</w:t>
      </w:r>
      <w:r w:rsidR="006A0036">
        <w:t>'PET'</w:t>
      </w:r>
      <w:r w:rsidR="00B74778" w:rsidRPr="000A255D">
        <w:t xml:space="preserve">, </w:t>
      </w:r>
      <w:r w:rsidR="006A0036">
        <w:t>2.50</w:t>
      </w:r>
      <w:r w:rsidR="00B74778" w:rsidRPr="000A255D">
        <w:t>);</w:t>
      </w:r>
    </w:p>
    <w:p w:rsidR="006A0036" w:rsidRPr="006A0036" w:rsidRDefault="006A0036" w:rsidP="006A0036">
      <w:pPr>
        <w:pStyle w:val="displaygrid1"/>
      </w:pPr>
      <w:r w:rsidRPr="006A0036">
        <w:t>+---------+------------------+---------+-----------------+</w:t>
      </w:r>
    </w:p>
    <w:p w:rsidR="006A0036" w:rsidRPr="006A0036" w:rsidRDefault="006A0036" w:rsidP="006A0036">
      <w:pPr>
        <w:pStyle w:val="displaygrid1"/>
      </w:pPr>
      <w:r w:rsidRPr="006A0036">
        <w:t>| prod_id | prod_name        | catg_id | prod_list_price |</w:t>
      </w:r>
    </w:p>
    <w:p w:rsidR="006A0036" w:rsidRPr="006A0036" w:rsidRDefault="006A0036" w:rsidP="006A0036">
      <w:pPr>
        <w:pStyle w:val="displaygrid1"/>
      </w:pPr>
      <w:r w:rsidRPr="006A0036">
        <w:t>+---------+------------------+---------+-----------------+</w:t>
      </w:r>
    </w:p>
    <w:p w:rsidR="006A0036" w:rsidRPr="006A0036" w:rsidRDefault="006A0036" w:rsidP="006A0036">
      <w:pPr>
        <w:pStyle w:val="displaygrid1"/>
      </w:pPr>
      <w:r w:rsidRPr="006A0036">
        <w:t>|    1142 | Bird seed        | PET     |            2.50 |</w:t>
      </w:r>
    </w:p>
    <w:p w:rsidR="006A0036" w:rsidRPr="006A0036" w:rsidRDefault="006A0036" w:rsidP="006A0036">
      <w:pPr>
        <w:pStyle w:val="displaygrid1"/>
      </w:pPr>
      <w:r w:rsidRPr="006A0036">
        <w:t>|    1143 | Bird seed deluxe | PET     |            2.50 |</w:t>
      </w:r>
    </w:p>
    <w:p w:rsidR="006A0036" w:rsidRPr="006A0036" w:rsidRDefault="006A0036" w:rsidP="006A0036">
      <w:pPr>
        <w:pStyle w:val="displaygrid1"/>
      </w:pPr>
      <w:r w:rsidRPr="006A0036">
        <w:t>+---------+------------------+---------+-----------------+</w:t>
      </w:r>
    </w:p>
    <w:p w:rsidR="006A0036" w:rsidRPr="006A0036" w:rsidRDefault="006A0036" w:rsidP="006A0036">
      <w:pPr>
        <w:pStyle w:val="displaygrid1"/>
      </w:pPr>
      <w:r w:rsidRPr="006A0036">
        <w:t>2 rows in set (0.00 sec)</w:t>
      </w:r>
    </w:p>
    <w:p w:rsidR="00B74778" w:rsidRDefault="00B74778" w:rsidP="00717464">
      <w:pPr>
        <w:pStyle w:val="body1"/>
      </w:pPr>
    </w:p>
    <w:p w:rsidR="007007ED" w:rsidRDefault="007007ED" w:rsidP="007007ED">
      <w:pPr>
        <w:pStyle w:val="head2"/>
      </w:pPr>
      <w:bookmarkStart w:id="2" w:name="_Toc409274810"/>
      <w:r>
        <w:t>Tests for non-matches</w:t>
      </w:r>
      <w:bookmarkEnd w:id="2"/>
    </w:p>
    <w:p w:rsidR="007007ED" w:rsidRDefault="007007ED" w:rsidP="00717464">
      <w:pPr>
        <w:pStyle w:val="demonum1"/>
      </w:pPr>
      <w:r w:rsidRPr="00807B07">
        <w:t xml:space="preserve">Use the not equals operator to exclude </w:t>
      </w:r>
      <w:r>
        <w:t>row</w:t>
      </w:r>
      <w:r w:rsidRPr="00807B07">
        <w:t xml:space="preserve">s. </w:t>
      </w:r>
      <w:r>
        <w:t xml:space="preserve"> You can use !=  or &lt;&gt;  </w:t>
      </w:r>
    </w:p>
    <w:p w:rsidR="007007ED" w:rsidRPr="000A255D" w:rsidRDefault="00435255" w:rsidP="000A255D">
      <w:pPr>
        <w:pStyle w:val="code1"/>
      </w:pPr>
      <w:r>
        <w:t xml:space="preserve">select </w:t>
      </w:r>
      <w:r w:rsidR="007E34B2" w:rsidRPr="000A255D">
        <w:t>loc_city</w:t>
      </w:r>
      <w:r w:rsidR="007007ED" w:rsidRPr="000A255D">
        <w:cr/>
      </w:r>
      <w:r>
        <w:t xml:space="preserve">, </w:t>
      </w:r>
      <w:r w:rsidR="007E34B2" w:rsidRPr="000A255D">
        <w:t>loc_street_address</w:t>
      </w:r>
    </w:p>
    <w:p w:rsidR="007007ED" w:rsidRPr="000A255D" w:rsidRDefault="00435255" w:rsidP="000A255D">
      <w:pPr>
        <w:pStyle w:val="code1"/>
      </w:pPr>
      <w:r>
        <w:t xml:space="preserve">from </w:t>
      </w:r>
      <w:r w:rsidR="000E0C18" w:rsidRPr="000A255D">
        <w:t>a_emp.</w:t>
      </w:r>
      <w:r w:rsidR="007E34B2" w:rsidRPr="000A255D">
        <w:t>locations</w:t>
      </w:r>
    </w:p>
    <w:p w:rsidR="007007ED" w:rsidRPr="000A255D" w:rsidRDefault="00435255" w:rsidP="000A255D">
      <w:pPr>
        <w:pStyle w:val="code1"/>
      </w:pPr>
      <w:r>
        <w:t xml:space="preserve">where </w:t>
      </w:r>
      <w:r w:rsidR="007E34B2" w:rsidRPr="000A255D">
        <w:t>loc_country_id</w:t>
      </w:r>
      <w:r w:rsidR="007007ED" w:rsidRPr="000A255D">
        <w:t xml:space="preserve"> !='US';</w:t>
      </w:r>
    </w:p>
    <w:p w:rsidR="00746BAD" w:rsidRPr="000A255D" w:rsidRDefault="00746BAD" w:rsidP="006A0036">
      <w:pPr>
        <w:pStyle w:val="displaygrid1"/>
      </w:pPr>
      <w:r w:rsidRPr="000A255D">
        <w:t>+-------------+-----------------------+</w:t>
      </w:r>
    </w:p>
    <w:p w:rsidR="00746BAD" w:rsidRPr="000A255D" w:rsidRDefault="00746BAD" w:rsidP="006A0036">
      <w:pPr>
        <w:pStyle w:val="displaygrid1"/>
      </w:pPr>
      <w:r w:rsidRPr="000A255D">
        <w:t>| loc_city    | loc_street_address    |</w:t>
      </w:r>
    </w:p>
    <w:p w:rsidR="00746BAD" w:rsidRPr="000A255D" w:rsidRDefault="00746BAD" w:rsidP="006A0036">
      <w:pPr>
        <w:pStyle w:val="displaygrid1"/>
      </w:pPr>
      <w:r w:rsidRPr="000A255D">
        <w:t>+-------------+-----------------------+</w:t>
      </w:r>
    </w:p>
    <w:p w:rsidR="00746BAD" w:rsidRPr="000A255D" w:rsidRDefault="00746BAD" w:rsidP="006A0036">
      <w:pPr>
        <w:pStyle w:val="displaygrid1"/>
      </w:pPr>
      <w:r w:rsidRPr="000A255D">
        <w:t>| Toronto     | 147 Spadina Ave       |</w:t>
      </w:r>
    </w:p>
    <w:p w:rsidR="00746BAD" w:rsidRPr="000A255D" w:rsidRDefault="00746BAD" w:rsidP="006A0036">
      <w:pPr>
        <w:pStyle w:val="displaygrid1"/>
      </w:pPr>
      <w:r w:rsidRPr="000A255D">
        <w:t>| Munich      | Schwanthalerstr. 7031 |</w:t>
      </w:r>
    </w:p>
    <w:p w:rsidR="00746BAD" w:rsidRPr="000A255D" w:rsidRDefault="00746BAD" w:rsidP="006A0036">
      <w:pPr>
        <w:pStyle w:val="displaygrid1"/>
      </w:pPr>
      <w:r w:rsidRPr="000A255D">
        <w:t>| Mexico City | Mariano Escobedo 9991 |</w:t>
      </w:r>
    </w:p>
    <w:p w:rsidR="00746BAD" w:rsidRPr="000A255D" w:rsidRDefault="00746BAD" w:rsidP="006A0036">
      <w:pPr>
        <w:pStyle w:val="displaygrid1"/>
      </w:pPr>
      <w:r w:rsidRPr="000A255D">
        <w:t>+-------------+-----------------------+</w:t>
      </w:r>
    </w:p>
    <w:p w:rsidR="00717464" w:rsidRDefault="00717464" w:rsidP="00717464">
      <w:pPr>
        <w:pStyle w:val="body1"/>
      </w:pPr>
    </w:p>
    <w:p w:rsidR="007007ED" w:rsidRDefault="007007ED" w:rsidP="007007ED">
      <w:pPr>
        <w:pStyle w:val="head2"/>
      </w:pPr>
      <w:bookmarkStart w:id="3" w:name="_Toc409274811"/>
      <w:r>
        <w:t>Tests for inequalities</w:t>
      </w:r>
      <w:bookmarkEnd w:id="3"/>
    </w:p>
    <w:p w:rsidR="007007ED" w:rsidRPr="00807B07" w:rsidRDefault="007007ED" w:rsidP="00717464">
      <w:pPr>
        <w:pStyle w:val="demonum1"/>
      </w:pPr>
      <w:r w:rsidRPr="00807B07">
        <w:t xml:space="preserve">Finding jobs with a </w:t>
      </w:r>
      <w:r w:rsidR="002D2241">
        <w:t>m</w:t>
      </w:r>
      <w:r w:rsidRPr="00807B07">
        <w:t>ax salary less than $</w:t>
      </w:r>
      <w:r w:rsidR="00CF77C9">
        <w:t>6</w:t>
      </w:r>
      <w:r w:rsidRPr="00807B07">
        <w:t>0,000. Do not include formatting characters- such as the $ or the comma</w:t>
      </w:r>
      <w:r>
        <w:t xml:space="preserve"> in the literal</w:t>
      </w:r>
      <w:r w:rsidRPr="00807B07">
        <w:t xml:space="preserve">. </w:t>
      </w:r>
    </w:p>
    <w:p w:rsidR="00CF77C9" w:rsidRPr="000A255D" w:rsidRDefault="00435255" w:rsidP="000A255D">
      <w:pPr>
        <w:pStyle w:val="code1"/>
      </w:pPr>
      <w:r>
        <w:t xml:space="preserve">select </w:t>
      </w:r>
      <w:r w:rsidR="00CF77C9" w:rsidRPr="000A255D">
        <w:t>job_id</w:t>
      </w:r>
      <w:r w:rsidR="00890799" w:rsidRPr="000A255D">
        <w:t>, max_salary</w:t>
      </w:r>
    </w:p>
    <w:p w:rsidR="00CF77C9" w:rsidRPr="000A255D" w:rsidRDefault="00435255" w:rsidP="000A255D">
      <w:pPr>
        <w:pStyle w:val="code1"/>
      </w:pPr>
      <w:r>
        <w:t xml:space="preserve">, </w:t>
      </w:r>
      <w:r w:rsidR="00CF77C9" w:rsidRPr="000A255D">
        <w:t>job_title</w:t>
      </w:r>
    </w:p>
    <w:p w:rsidR="00CF77C9" w:rsidRPr="000A255D" w:rsidRDefault="00435255" w:rsidP="000A255D">
      <w:pPr>
        <w:pStyle w:val="code1"/>
      </w:pPr>
      <w:r>
        <w:t xml:space="preserve">from </w:t>
      </w:r>
      <w:r w:rsidR="000E0C18" w:rsidRPr="000A255D">
        <w:t>a_emp.</w:t>
      </w:r>
      <w:r w:rsidR="00F41BD2" w:rsidRPr="000A255D">
        <w:t>jobs</w:t>
      </w:r>
    </w:p>
    <w:p w:rsidR="007E34B2" w:rsidRPr="000A255D" w:rsidRDefault="00435255" w:rsidP="000A255D">
      <w:pPr>
        <w:pStyle w:val="code1"/>
      </w:pPr>
      <w:r>
        <w:t xml:space="preserve">where </w:t>
      </w:r>
      <w:r w:rsidR="00CF77C9" w:rsidRPr="000A255D">
        <w:t xml:space="preserve">max_salary </w:t>
      </w:r>
      <w:r w:rsidR="00890799" w:rsidRPr="000A255D">
        <w:t>&lt;6</w:t>
      </w:r>
      <w:r w:rsidR="00CF77C9" w:rsidRPr="000A255D">
        <w:t>0000</w:t>
      </w:r>
      <w:r w:rsidR="007E34B2" w:rsidRPr="000A255D">
        <w:t>;</w:t>
      </w:r>
    </w:p>
    <w:p w:rsidR="00746BAD" w:rsidRPr="000A255D" w:rsidRDefault="00746BAD" w:rsidP="006A0036">
      <w:pPr>
        <w:pStyle w:val="displaygrid1"/>
      </w:pPr>
      <w:r w:rsidRPr="000A255D">
        <w:t>+--------+------------+-----------+</w:t>
      </w:r>
    </w:p>
    <w:p w:rsidR="00746BAD" w:rsidRPr="000A255D" w:rsidRDefault="00746BAD" w:rsidP="006A0036">
      <w:pPr>
        <w:pStyle w:val="displaygrid1"/>
      </w:pPr>
      <w:r w:rsidRPr="000A255D">
        <w:t>| job_id | max_salary | job_title |</w:t>
      </w:r>
    </w:p>
    <w:p w:rsidR="00746BAD" w:rsidRPr="000A255D" w:rsidRDefault="00746BAD" w:rsidP="006A0036">
      <w:pPr>
        <w:pStyle w:val="displaygrid1"/>
      </w:pPr>
      <w:r w:rsidRPr="000A255D">
        <w:t>+--------+------------+-----------+</w:t>
      </w:r>
    </w:p>
    <w:p w:rsidR="00746BAD" w:rsidRPr="000A255D" w:rsidRDefault="00746BAD" w:rsidP="006A0036">
      <w:pPr>
        <w:pStyle w:val="displaygrid1"/>
      </w:pPr>
      <w:r w:rsidRPr="000A255D">
        <w:t>|      8 |   30000.00 | Sales Rep |</w:t>
      </w:r>
    </w:p>
    <w:p w:rsidR="00746BAD" w:rsidRDefault="00746BAD" w:rsidP="006A0036">
      <w:pPr>
        <w:pStyle w:val="displaygrid1"/>
      </w:pPr>
      <w:r>
        <w:t>+--------+------------+-----------+</w:t>
      </w:r>
    </w:p>
    <w:p w:rsidR="007007ED" w:rsidRPr="00807B07" w:rsidRDefault="007007ED" w:rsidP="00717464">
      <w:pPr>
        <w:pStyle w:val="demonum1"/>
      </w:pPr>
      <w:r w:rsidRPr="00807B07">
        <w:t xml:space="preserve">Finding jobs with a </w:t>
      </w:r>
      <w:r w:rsidR="002D2241">
        <w:t>m</w:t>
      </w:r>
      <w:r w:rsidRPr="00807B07">
        <w:t xml:space="preserve">ax salary greater than or equal to </w:t>
      </w:r>
      <w:r w:rsidR="00CF77C9">
        <w:t>6</w:t>
      </w:r>
      <w:r w:rsidRPr="00807B07">
        <w:t xml:space="preserve">0000. </w:t>
      </w:r>
    </w:p>
    <w:p w:rsidR="00890799" w:rsidRPr="000A255D" w:rsidRDefault="00435255" w:rsidP="000A255D">
      <w:pPr>
        <w:pStyle w:val="code1"/>
      </w:pPr>
      <w:r>
        <w:t xml:space="preserve">select </w:t>
      </w:r>
      <w:r w:rsidR="00890799" w:rsidRPr="000A255D">
        <w:t>job_id, max_salary</w:t>
      </w:r>
    </w:p>
    <w:p w:rsidR="00890799" w:rsidRPr="000A255D" w:rsidRDefault="00435255" w:rsidP="000A255D">
      <w:pPr>
        <w:pStyle w:val="code1"/>
      </w:pPr>
      <w:r>
        <w:t xml:space="preserve">, </w:t>
      </w:r>
      <w:r w:rsidR="00890799" w:rsidRPr="000A255D">
        <w:t>job_title</w:t>
      </w:r>
    </w:p>
    <w:p w:rsidR="00890799" w:rsidRPr="000A255D" w:rsidRDefault="00435255" w:rsidP="000A255D">
      <w:pPr>
        <w:pStyle w:val="code1"/>
      </w:pPr>
      <w:r>
        <w:t xml:space="preserve">from </w:t>
      </w:r>
      <w:r w:rsidR="000E0C18" w:rsidRPr="000A255D">
        <w:t>a_emp.</w:t>
      </w:r>
      <w:r w:rsidR="00F41BD2" w:rsidRPr="000A255D">
        <w:t>jobs</w:t>
      </w:r>
    </w:p>
    <w:p w:rsidR="00890799" w:rsidRPr="000A255D" w:rsidRDefault="00435255" w:rsidP="000A255D">
      <w:pPr>
        <w:pStyle w:val="code1"/>
      </w:pPr>
      <w:r>
        <w:t xml:space="preserve">where </w:t>
      </w:r>
      <w:r w:rsidR="00890799" w:rsidRPr="000A255D">
        <w:t>max_salary &gt;= 60000;</w:t>
      </w:r>
    </w:p>
    <w:p w:rsidR="00CB5053" w:rsidRPr="000A255D" w:rsidRDefault="00CB5053" w:rsidP="006A0036">
      <w:pPr>
        <w:pStyle w:val="displaygrid1"/>
      </w:pPr>
      <w:r w:rsidRPr="000A255D">
        <w:t>+--------+------------+---------------+</w:t>
      </w:r>
    </w:p>
    <w:p w:rsidR="00CB5053" w:rsidRPr="000A255D" w:rsidRDefault="00CB5053" w:rsidP="006A0036">
      <w:pPr>
        <w:pStyle w:val="displaygrid1"/>
      </w:pPr>
      <w:r w:rsidRPr="000A255D">
        <w:t>| job_id | max_salary | job_title     |</w:t>
      </w:r>
    </w:p>
    <w:p w:rsidR="00CB5053" w:rsidRPr="000A255D" w:rsidRDefault="00CB5053" w:rsidP="006A0036">
      <w:pPr>
        <w:pStyle w:val="displaygrid1"/>
      </w:pPr>
      <w:r w:rsidRPr="000A255D">
        <w:t>+--------+------------+---------------+</w:t>
      </w:r>
    </w:p>
    <w:p w:rsidR="00CB5053" w:rsidRPr="000A255D" w:rsidRDefault="00CB5053" w:rsidP="006A0036">
      <w:pPr>
        <w:pStyle w:val="displaygrid1"/>
      </w:pPr>
      <w:r w:rsidRPr="000A255D">
        <w:t>|      1 |  100000.00 | President     |</w:t>
      </w:r>
    </w:p>
    <w:p w:rsidR="00CB5053" w:rsidRPr="000A255D" w:rsidRDefault="00CB5053" w:rsidP="006A0036">
      <w:pPr>
        <w:pStyle w:val="displaygrid1"/>
      </w:pPr>
      <w:r w:rsidRPr="000A255D">
        <w:t>|      2 |   75000.00 | Marketing     |</w:t>
      </w:r>
    </w:p>
    <w:p w:rsidR="00CB5053" w:rsidRPr="000A255D" w:rsidRDefault="00CB5053" w:rsidP="006A0036">
      <w:pPr>
        <w:pStyle w:val="displaygrid1"/>
      </w:pPr>
      <w:r w:rsidRPr="000A255D">
        <w:t>|      4 |   60000.00 | Sales Manager |</w:t>
      </w:r>
    </w:p>
    <w:p w:rsidR="00CB5053" w:rsidRPr="000A255D" w:rsidRDefault="00CB5053" w:rsidP="006A0036">
      <w:pPr>
        <w:pStyle w:val="displaygrid1"/>
      </w:pPr>
      <w:r w:rsidRPr="000A255D">
        <w:t>|     16 |  120000.00 | Programmer    |</w:t>
      </w:r>
    </w:p>
    <w:p w:rsidR="00CB5053" w:rsidRDefault="00CB5053" w:rsidP="006A0036">
      <w:pPr>
        <w:pStyle w:val="displaygrid1"/>
      </w:pPr>
      <w:r w:rsidRPr="000A255D">
        <w:t>+--------+------------+---------------+</w:t>
      </w:r>
    </w:p>
    <w:p w:rsidR="00D70337" w:rsidRPr="00B766BA" w:rsidRDefault="00D70337" w:rsidP="00D70337">
      <w:pPr>
        <w:pStyle w:val="head1"/>
        <w:rPr>
          <w:rFonts w:ascii="Courier New" w:hAnsi="Courier New" w:cs="Courier New"/>
        </w:rPr>
      </w:pPr>
      <w:bookmarkStart w:id="4" w:name="_Toc409274812"/>
      <w:r>
        <w:t>Tests that require conversions</w:t>
      </w:r>
      <w:bookmarkEnd w:id="4"/>
    </w:p>
    <w:p w:rsidR="00D70337" w:rsidRDefault="00D70337" w:rsidP="00D70337">
      <w:pPr>
        <w:pStyle w:val="body1"/>
      </w:pPr>
      <w:r>
        <w:t>These are queries that you could try to run that might not work at all in some dbms; that might work with invalid conversions; or that might turn out OK. In any case you should not run these types of queries- care about your data!</w:t>
      </w:r>
    </w:p>
    <w:p w:rsidR="00663BCD" w:rsidRDefault="00663BCD" w:rsidP="00663BCD">
      <w:pPr>
        <w:pStyle w:val="body1"/>
      </w:pPr>
      <w:r>
        <w:t xml:space="preserve">Implicit Type casting: Suppose you wrote the </w:t>
      </w:r>
      <w:r w:rsidR="006A0036">
        <w:t>W</w:t>
      </w:r>
      <w:r>
        <w:t xml:space="preserve">here clause </w:t>
      </w:r>
      <w:r w:rsidR="006A0036">
        <w:t xml:space="preserve">in the first demo </w:t>
      </w:r>
      <w:r>
        <w:t>as Where salary = '20000'</w:t>
      </w:r>
    </w:p>
    <w:p w:rsidR="00663BCD" w:rsidRPr="003F559D" w:rsidRDefault="00663BCD" w:rsidP="00663BCD">
      <w:pPr>
        <w:pStyle w:val="body1"/>
      </w:pPr>
      <w:r>
        <w:t>First of all, you should not do that. The salary attribute is defined as a numeric column and the literal '20000' is a string, not a number. Comparing a numeric attribute to a string is very poor style and makes you look like you do not know how to write code.  Most dbms will look at that expression and implicitly cast the string '20000' to a number to do the comparison. But you would need to know all of the cast rules for whatever dbms you are working with and you might occasionally be surprised at the cast that is done. An "implicit" cast is one that is done for you without the system informing you of the cast. So the solution is that you should write the literals correctly and avoid implicit casts when possible.</w:t>
      </w:r>
    </w:p>
    <w:p w:rsidR="00663BCD" w:rsidRDefault="00663BCD" w:rsidP="00D70337">
      <w:pPr>
        <w:pStyle w:val="body1"/>
      </w:pPr>
    </w:p>
    <w:p w:rsidR="002E635E" w:rsidRPr="00807B07" w:rsidRDefault="00435255" w:rsidP="002E635E">
      <w:pPr>
        <w:pStyle w:val="demonum1"/>
        <w:tabs>
          <w:tab w:val="clear" w:pos="1080"/>
          <w:tab w:val="left" w:pos="1440"/>
        </w:tabs>
        <w:ind w:left="1440" w:hanging="1440"/>
      </w:pPr>
      <w:r>
        <w:t>C</w:t>
      </w:r>
      <w:r w:rsidR="00D70337">
        <w:t>omparing a string to a number:</w:t>
      </w:r>
      <w:r w:rsidR="002E635E">
        <w:t xml:space="preserve"> You should test the numeric salary attribute against a number- not against a string.</w:t>
      </w:r>
      <w:r w:rsidR="002E635E" w:rsidRPr="00807B07">
        <w:t xml:space="preserve"> </w:t>
      </w:r>
      <w:r w:rsidR="006813AB" w:rsidRPr="009B5BF7">
        <w:rPr>
          <w:color w:val="FF0000"/>
        </w:rPr>
        <w:t>You should *not * do this type of test.</w:t>
      </w:r>
    </w:p>
    <w:p w:rsidR="00D70337" w:rsidRPr="000A255D" w:rsidRDefault="00435255" w:rsidP="000A255D">
      <w:pPr>
        <w:pStyle w:val="code1"/>
      </w:pPr>
      <w:r>
        <w:t xml:space="preserve">select </w:t>
      </w:r>
      <w:r w:rsidR="00D70337" w:rsidRPr="000A255D">
        <w:t>emp_id</w:t>
      </w:r>
    </w:p>
    <w:p w:rsidR="00D70337" w:rsidRPr="000A255D" w:rsidRDefault="00435255" w:rsidP="000A255D">
      <w:pPr>
        <w:pStyle w:val="code1"/>
      </w:pPr>
      <w:r>
        <w:t xml:space="preserve">, </w:t>
      </w:r>
      <w:r w:rsidR="00D70337" w:rsidRPr="000A255D">
        <w:t>name_last as "Employee"</w:t>
      </w:r>
    </w:p>
    <w:p w:rsidR="00D70337" w:rsidRPr="000A255D" w:rsidRDefault="00435255" w:rsidP="000A255D">
      <w:pPr>
        <w:pStyle w:val="code1"/>
      </w:pPr>
      <w:r>
        <w:t xml:space="preserve">, </w:t>
      </w:r>
      <w:r w:rsidR="00D70337" w:rsidRPr="000A255D">
        <w:t>salary</w:t>
      </w:r>
    </w:p>
    <w:p w:rsidR="00D70337" w:rsidRPr="000A255D" w:rsidRDefault="00435255" w:rsidP="000A255D">
      <w:pPr>
        <w:pStyle w:val="code1"/>
      </w:pPr>
      <w:r>
        <w:t xml:space="preserve">from </w:t>
      </w:r>
      <w:r w:rsidR="00D70337" w:rsidRPr="000A255D">
        <w:t>a_emp.employees</w:t>
      </w:r>
    </w:p>
    <w:p w:rsidR="00D70337" w:rsidRPr="000A255D" w:rsidRDefault="00435255" w:rsidP="000A255D">
      <w:pPr>
        <w:pStyle w:val="code1"/>
      </w:pPr>
      <w:r>
        <w:t xml:space="preserve">where </w:t>
      </w:r>
      <w:r w:rsidR="00D70337" w:rsidRPr="000A255D">
        <w:t>salary = '</w:t>
      </w:r>
      <w:r w:rsidR="00663BCD">
        <w:t>20</w:t>
      </w:r>
      <w:r w:rsidR="00D70337" w:rsidRPr="000A255D">
        <w:t>000';</w:t>
      </w:r>
    </w:p>
    <w:p w:rsidR="00663BCD" w:rsidRDefault="00663BCD" w:rsidP="006A0036">
      <w:pPr>
        <w:pStyle w:val="displaygrid1"/>
      </w:pPr>
      <w:r>
        <w:t>+--------+----------+----------+</w:t>
      </w:r>
    </w:p>
    <w:p w:rsidR="00663BCD" w:rsidRDefault="00663BCD" w:rsidP="006A0036">
      <w:pPr>
        <w:pStyle w:val="displaygrid1"/>
      </w:pPr>
      <w:r>
        <w:t>| emp_id | Employee | salary   |</w:t>
      </w:r>
    </w:p>
    <w:p w:rsidR="00663BCD" w:rsidRDefault="00663BCD" w:rsidP="006A0036">
      <w:pPr>
        <w:pStyle w:val="displaygrid1"/>
      </w:pPr>
      <w:r>
        <w:t>+--------+----------+----------+</w:t>
      </w:r>
    </w:p>
    <w:p w:rsidR="00663BCD" w:rsidRDefault="00663BCD" w:rsidP="006A0036">
      <w:pPr>
        <w:pStyle w:val="displaygrid1"/>
      </w:pPr>
      <w:r>
        <w:t>|    150 | Tuck     | 20000.00 |</w:t>
      </w:r>
    </w:p>
    <w:p w:rsidR="00663BCD" w:rsidRDefault="00663BCD" w:rsidP="006A0036">
      <w:pPr>
        <w:pStyle w:val="displaygrid1"/>
      </w:pPr>
      <w:r>
        <w:lastRenderedPageBreak/>
        <w:t>+--------+----------+----------+</w:t>
      </w:r>
    </w:p>
    <w:p w:rsidR="00663BCD" w:rsidRPr="00807B07" w:rsidRDefault="00663BCD" w:rsidP="00663BCD">
      <w:pPr>
        <w:pStyle w:val="demonum1"/>
      </w:pPr>
      <w:r>
        <w:t>Demo 05 written with an explicit cast</w:t>
      </w:r>
      <w:r w:rsidRPr="00807B07">
        <w:t>.</w:t>
      </w:r>
      <w:r w:rsidR="006A0036">
        <w:t xml:space="preserve"> I</w:t>
      </w:r>
      <w:r>
        <w:t>t is very common to rely on the implicit cast for date literals.</w:t>
      </w:r>
    </w:p>
    <w:p w:rsidR="00663BCD" w:rsidRPr="000A255D" w:rsidRDefault="00663BCD" w:rsidP="00663BCD">
      <w:pPr>
        <w:pStyle w:val="code1"/>
      </w:pPr>
      <w:r>
        <w:t xml:space="preserve">select </w:t>
      </w:r>
      <w:r w:rsidRPr="000A255D">
        <w:t>ord_id</w:t>
      </w:r>
    </w:p>
    <w:p w:rsidR="00663BCD" w:rsidRPr="000A255D" w:rsidRDefault="00663BCD" w:rsidP="00663BCD">
      <w:pPr>
        <w:pStyle w:val="code1"/>
      </w:pPr>
      <w:r>
        <w:t xml:space="preserve">, </w:t>
      </w:r>
      <w:r w:rsidRPr="000A255D">
        <w:t>cust_id</w:t>
      </w:r>
    </w:p>
    <w:p w:rsidR="00663BCD" w:rsidRPr="000A255D" w:rsidRDefault="00663BCD" w:rsidP="00663BCD">
      <w:pPr>
        <w:pStyle w:val="code1"/>
      </w:pPr>
      <w:r>
        <w:t xml:space="preserve">, </w:t>
      </w:r>
      <w:r w:rsidRPr="000A255D">
        <w:t>ord_mode</w:t>
      </w:r>
    </w:p>
    <w:p w:rsidR="00663BCD" w:rsidRPr="000A255D" w:rsidRDefault="00663BCD" w:rsidP="00663BCD">
      <w:pPr>
        <w:pStyle w:val="code1"/>
      </w:pPr>
      <w:r>
        <w:t xml:space="preserve">from </w:t>
      </w:r>
      <w:r w:rsidRPr="000A255D">
        <w:t>a_oe.order_headers</w:t>
      </w:r>
    </w:p>
    <w:p w:rsidR="00663BCD" w:rsidRPr="006A0036" w:rsidRDefault="00663BCD" w:rsidP="00663BCD">
      <w:pPr>
        <w:pStyle w:val="code1"/>
      </w:pPr>
      <w:r w:rsidRPr="006A0036">
        <w:t>where ord_date = cast('201</w:t>
      </w:r>
      <w:r w:rsidR="006813AB">
        <w:t>4</w:t>
      </w:r>
      <w:r w:rsidRPr="006A0036">
        <w:t>-12-15' as date);</w:t>
      </w:r>
    </w:p>
    <w:p w:rsidR="00663BCD" w:rsidRPr="006A0036" w:rsidRDefault="00663BCD" w:rsidP="006A0036">
      <w:pPr>
        <w:pStyle w:val="displaygrid1"/>
      </w:pPr>
      <w:r w:rsidRPr="006A0036">
        <w:t>+--------+---------+----------+</w:t>
      </w:r>
    </w:p>
    <w:p w:rsidR="00663BCD" w:rsidRPr="006A0036" w:rsidRDefault="00663BCD" w:rsidP="006A0036">
      <w:pPr>
        <w:pStyle w:val="displaygrid1"/>
      </w:pPr>
      <w:r w:rsidRPr="006A0036">
        <w:t>| ord_id | cust_id | ord_mode |</w:t>
      </w:r>
    </w:p>
    <w:p w:rsidR="00663BCD" w:rsidRPr="006A0036" w:rsidRDefault="00663BCD" w:rsidP="006A0036">
      <w:pPr>
        <w:pStyle w:val="displaygrid1"/>
      </w:pPr>
      <w:r w:rsidRPr="006A0036">
        <w:t>+--------+---------+----------+</w:t>
      </w:r>
    </w:p>
    <w:p w:rsidR="00663BCD" w:rsidRPr="006A0036" w:rsidRDefault="00663BCD" w:rsidP="006A0036">
      <w:pPr>
        <w:pStyle w:val="displaygrid1"/>
      </w:pPr>
      <w:r w:rsidRPr="006A0036">
        <w:t>|    126 |  409190 | DIRECT   |</w:t>
      </w:r>
    </w:p>
    <w:p w:rsidR="00663BCD" w:rsidRPr="006A0036" w:rsidRDefault="00663BCD" w:rsidP="006A0036">
      <w:pPr>
        <w:pStyle w:val="displaygrid1"/>
      </w:pPr>
      <w:r w:rsidRPr="006A0036">
        <w:t>|    127 |  915001 | ONLINE   |</w:t>
      </w:r>
    </w:p>
    <w:p w:rsidR="00663BCD" w:rsidRPr="006A0036" w:rsidRDefault="00663BCD" w:rsidP="006A0036">
      <w:pPr>
        <w:pStyle w:val="displaygrid1"/>
      </w:pPr>
      <w:r w:rsidRPr="006A0036">
        <w:t>|    128 |  409030 | ONLINE   |</w:t>
      </w:r>
    </w:p>
    <w:p w:rsidR="00663BCD" w:rsidRPr="006A0036" w:rsidRDefault="00663BCD" w:rsidP="006A0036">
      <w:pPr>
        <w:pStyle w:val="displaygrid1"/>
      </w:pPr>
      <w:r w:rsidRPr="006A0036">
        <w:t>|    129 |  915001 | DIRECT   |</w:t>
      </w:r>
    </w:p>
    <w:p w:rsidR="00663BCD" w:rsidRDefault="00663BCD" w:rsidP="006A0036">
      <w:pPr>
        <w:pStyle w:val="displaygrid1"/>
      </w:pPr>
      <w:r w:rsidRPr="006A0036">
        <w:t>+--------+---------+----------+</w:t>
      </w:r>
    </w:p>
    <w:p w:rsidR="00D70337" w:rsidRDefault="00D70337" w:rsidP="00D70337">
      <w:pPr>
        <w:pStyle w:val="body1"/>
      </w:pPr>
    </w:p>
    <w:p w:rsidR="00D70337" w:rsidRDefault="003609D6" w:rsidP="00D70337">
      <w:pPr>
        <w:pStyle w:val="demonum1"/>
      </w:pPr>
      <w:r>
        <w:t>C</w:t>
      </w:r>
      <w:r w:rsidR="00D70337">
        <w:t>omparing a date to a number</w:t>
      </w:r>
      <w:r w:rsidR="00B766BA">
        <w:t xml:space="preserve"> ; MySQL has a conversion from a number to a date- but it is not obvious. You are better off comparing </w:t>
      </w:r>
      <w:r>
        <w:t>date attributes to date values.</w:t>
      </w:r>
    </w:p>
    <w:p w:rsidR="00D70337" w:rsidRPr="000A255D" w:rsidRDefault="00435255" w:rsidP="000A255D">
      <w:pPr>
        <w:pStyle w:val="code1"/>
      </w:pPr>
      <w:r>
        <w:t xml:space="preserve">select </w:t>
      </w:r>
      <w:r w:rsidR="00D70337" w:rsidRPr="000A255D">
        <w:t>emp_id</w:t>
      </w:r>
    </w:p>
    <w:p w:rsidR="00D70337" w:rsidRPr="000A255D" w:rsidRDefault="00435255" w:rsidP="000A255D">
      <w:pPr>
        <w:pStyle w:val="code1"/>
      </w:pPr>
      <w:r>
        <w:t xml:space="preserve">, </w:t>
      </w:r>
      <w:r w:rsidR="00D70337" w:rsidRPr="000A255D">
        <w:t>hire_date</w:t>
      </w:r>
    </w:p>
    <w:p w:rsidR="00D70337" w:rsidRPr="000A255D" w:rsidRDefault="00435255" w:rsidP="000A255D">
      <w:pPr>
        <w:pStyle w:val="code1"/>
      </w:pPr>
      <w:r>
        <w:t xml:space="preserve">from </w:t>
      </w:r>
      <w:r w:rsidR="00D70337" w:rsidRPr="000A255D">
        <w:t>a_emp.employees</w:t>
      </w:r>
    </w:p>
    <w:p w:rsidR="00D70337" w:rsidRPr="000A255D" w:rsidRDefault="00435255" w:rsidP="000A255D">
      <w:pPr>
        <w:pStyle w:val="code1"/>
      </w:pPr>
      <w:r>
        <w:t xml:space="preserve">where </w:t>
      </w:r>
      <w:r w:rsidR="00D70337" w:rsidRPr="000A255D">
        <w:t xml:space="preserve">hire_date&gt; </w:t>
      </w:r>
      <w:r w:rsidR="00B766BA">
        <w:t>12345678</w:t>
      </w:r>
      <w:r w:rsidR="00D70337" w:rsidRPr="000A255D">
        <w:t>;</w:t>
      </w:r>
    </w:p>
    <w:p w:rsidR="00D70337" w:rsidRDefault="00663BCD" w:rsidP="00D70337">
      <w:pPr>
        <w:pStyle w:val="body1"/>
      </w:pPr>
      <w:r>
        <w:t>This query returns all of the employees we have . We do get a warning.</w:t>
      </w:r>
    </w:p>
    <w:p w:rsidR="00663BCD" w:rsidRDefault="00663BCD" w:rsidP="00663BCD">
      <w:pPr>
        <w:pStyle w:val="body1"/>
      </w:pPr>
      <w:r>
        <w:t xml:space="preserve">Warning (Code 1292): Incorrect date value: </w:t>
      </w:r>
      <w:r w:rsidR="00B766BA">
        <w:t>'12345678'</w:t>
      </w:r>
      <w:r>
        <w:t xml:space="preserve"> for column '</w:t>
      </w:r>
      <w:proofErr w:type="spellStart"/>
      <w:r>
        <w:t>hire_date</w:t>
      </w:r>
      <w:proofErr w:type="spellEnd"/>
      <w:r>
        <w:t>' at row 1</w:t>
      </w:r>
    </w:p>
    <w:p w:rsidR="00B766BA" w:rsidRDefault="00B766BA" w:rsidP="00663BCD">
      <w:pPr>
        <w:pStyle w:val="body1"/>
      </w:pPr>
    </w:p>
    <w:p w:rsidR="00B766BA" w:rsidRDefault="00B766BA" w:rsidP="00663BCD">
      <w:pPr>
        <w:pStyle w:val="body1"/>
      </w:pPr>
      <w:r>
        <w:t>What about a different number?</w:t>
      </w:r>
    </w:p>
    <w:p w:rsidR="00B766BA" w:rsidRPr="000A255D" w:rsidRDefault="00B766BA" w:rsidP="00B766BA">
      <w:pPr>
        <w:pStyle w:val="code1"/>
      </w:pPr>
      <w:r>
        <w:t xml:space="preserve">select </w:t>
      </w:r>
      <w:r w:rsidRPr="000A255D">
        <w:t>emp_id</w:t>
      </w:r>
    </w:p>
    <w:p w:rsidR="00B766BA" w:rsidRPr="000A255D" w:rsidRDefault="00B766BA" w:rsidP="00B766BA">
      <w:pPr>
        <w:pStyle w:val="code1"/>
      </w:pPr>
      <w:r>
        <w:t xml:space="preserve">, </w:t>
      </w:r>
      <w:r w:rsidRPr="000A255D">
        <w:t>hire_date</w:t>
      </w:r>
    </w:p>
    <w:p w:rsidR="00B766BA" w:rsidRPr="000A255D" w:rsidRDefault="00B766BA" w:rsidP="00B766BA">
      <w:pPr>
        <w:pStyle w:val="code1"/>
      </w:pPr>
      <w:r>
        <w:t xml:space="preserve">from </w:t>
      </w:r>
      <w:r w:rsidRPr="000A255D">
        <w:t>a_emp.employees</w:t>
      </w:r>
    </w:p>
    <w:p w:rsidR="00B766BA" w:rsidRDefault="00B766BA" w:rsidP="00B766BA">
      <w:pPr>
        <w:pStyle w:val="code1"/>
      </w:pPr>
      <w:r>
        <w:t xml:space="preserve">where </w:t>
      </w:r>
      <w:r w:rsidRPr="000A255D">
        <w:t xml:space="preserve">hire_date&gt; </w:t>
      </w:r>
      <w:r>
        <w:t>21345678</w:t>
      </w:r>
      <w:r w:rsidRPr="000A255D">
        <w:t>;</w:t>
      </w:r>
    </w:p>
    <w:p w:rsidR="00B766BA" w:rsidRDefault="00B766BA" w:rsidP="00B766BA">
      <w:pPr>
        <w:pStyle w:val="outputBox1"/>
      </w:pPr>
      <w:r>
        <w:t>Empty set</w:t>
      </w:r>
    </w:p>
    <w:p w:rsidR="00B766BA" w:rsidRPr="000A255D" w:rsidRDefault="00B766BA" w:rsidP="00B766BA">
      <w:pPr>
        <w:pStyle w:val="code1"/>
      </w:pPr>
    </w:p>
    <w:p w:rsidR="00B766BA" w:rsidRDefault="00B766BA" w:rsidP="00B766BA">
      <w:pPr>
        <w:pStyle w:val="body1"/>
      </w:pPr>
      <w:r>
        <w:t>What about a different number?</w:t>
      </w:r>
    </w:p>
    <w:p w:rsidR="00B766BA" w:rsidRPr="000A255D" w:rsidRDefault="00B766BA" w:rsidP="00B766BA">
      <w:pPr>
        <w:pStyle w:val="code1"/>
      </w:pPr>
      <w:r>
        <w:t xml:space="preserve">select </w:t>
      </w:r>
      <w:r w:rsidRPr="000A255D">
        <w:t>emp_id</w:t>
      </w:r>
    </w:p>
    <w:p w:rsidR="00B766BA" w:rsidRPr="000A255D" w:rsidRDefault="00B766BA" w:rsidP="00B766BA">
      <w:pPr>
        <w:pStyle w:val="code1"/>
      </w:pPr>
      <w:r>
        <w:t xml:space="preserve">, </w:t>
      </w:r>
      <w:r w:rsidRPr="000A255D">
        <w:t>hire_date</w:t>
      </w:r>
    </w:p>
    <w:p w:rsidR="00B766BA" w:rsidRPr="000A255D" w:rsidRDefault="00B766BA" w:rsidP="00B766BA">
      <w:pPr>
        <w:pStyle w:val="code1"/>
      </w:pPr>
      <w:r>
        <w:t xml:space="preserve">from </w:t>
      </w:r>
      <w:r w:rsidRPr="000A255D">
        <w:t>a_emp.employees</w:t>
      </w:r>
    </w:p>
    <w:p w:rsidR="00B766BA" w:rsidRDefault="00B766BA" w:rsidP="00B766BA">
      <w:pPr>
        <w:pStyle w:val="code1"/>
      </w:pPr>
      <w:r>
        <w:t xml:space="preserve">where </w:t>
      </w:r>
      <w:r w:rsidRPr="000A255D">
        <w:t xml:space="preserve">hire_date&gt; </w:t>
      </w:r>
      <w:r>
        <w:t>20130101</w:t>
      </w:r>
      <w:r w:rsidRPr="000A255D">
        <w:t>;</w:t>
      </w:r>
    </w:p>
    <w:p w:rsidR="00B766BA" w:rsidRDefault="00B766BA" w:rsidP="006A0036">
      <w:pPr>
        <w:pStyle w:val="displaygrid1"/>
      </w:pPr>
      <w:r>
        <w:t>+--------+------------+</w:t>
      </w:r>
    </w:p>
    <w:p w:rsidR="00B766BA" w:rsidRDefault="00B766BA" w:rsidP="006A0036">
      <w:pPr>
        <w:pStyle w:val="displaygrid1"/>
      </w:pPr>
      <w:r>
        <w:t>| emp_id | hire_date  |</w:t>
      </w:r>
    </w:p>
    <w:p w:rsidR="00B766BA" w:rsidRDefault="00B766BA" w:rsidP="006A0036">
      <w:pPr>
        <w:pStyle w:val="displaygrid1"/>
      </w:pPr>
      <w:r>
        <w:t>+--------+------------+</w:t>
      </w:r>
    </w:p>
    <w:p w:rsidR="00B766BA" w:rsidRDefault="00B766BA" w:rsidP="006A0036">
      <w:pPr>
        <w:pStyle w:val="displaygrid1"/>
      </w:pPr>
      <w:r>
        <w:t>|    204 | 2013-06-15 |</w:t>
      </w:r>
    </w:p>
    <w:p w:rsidR="00B766BA" w:rsidRDefault="00B766BA" w:rsidP="006A0036">
      <w:pPr>
        <w:pStyle w:val="displaygrid1"/>
      </w:pPr>
      <w:r>
        <w:t>|    206 | 2013-06-15 |</w:t>
      </w:r>
    </w:p>
    <w:p w:rsidR="007007ED" w:rsidRDefault="00B766BA" w:rsidP="006A0036">
      <w:pPr>
        <w:pStyle w:val="displaygrid1"/>
      </w:pPr>
      <w:r>
        <w:t>+--------+------------+</w:t>
      </w:r>
    </w:p>
    <w:p w:rsidR="006A0036" w:rsidRDefault="006A0036" w:rsidP="006A0036">
      <w:pPr>
        <w:pStyle w:val="displaygrid1"/>
      </w:pPr>
    </w:p>
    <w:p w:rsidR="00B766BA" w:rsidRDefault="00B766BA" w:rsidP="006A0036">
      <w:pPr>
        <w:pStyle w:val="bullet1"/>
      </w:pPr>
      <w:r>
        <w:t xml:space="preserve">MySQL automatically converts a date or time value to a number if the value is used in a numeric context and vice versa. </w:t>
      </w:r>
    </w:p>
    <w:p w:rsidR="00B766BA" w:rsidRDefault="00B766BA" w:rsidP="006A0036">
      <w:pPr>
        <w:pStyle w:val="bullet1"/>
      </w:pPr>
      <w:r>
        <w:t xml:space="preserve"> By default, when MySQL encounters a value for a date or time type that is out of range or otherwise invalid for the type, it converts the value to the </w:t>
      </w:r>
      <w:r>
        <w:rPr>
          <w:rStyle w:val="quote"/>
        </w:rPr>
        <w:t>“zero”</w:t>
      </w:r>
      <w:r>
        <w:t xml:space="preserve"> value for that typ</w:t>
      </w:r>
      <w:r w:rsidR="00765D18">
        <w:t>e</w:t>
      </w:r>
    </w:p>
    <w:p w:rsidR="00B766BA" w:rsidRPr="000A255D" w:rsidRDefault="00B766BA" w:rsidP="00663BCD">
      <w:pPr>
        <w:pStyle w:val="code1"/>
        <w:ind w:left="0"/>
      </w:pPr>
    </w:p>
    <w:sectPr w:rsidR="00B766BA" w:rsidRPr="000A255D"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EC9" w:rsidRDefault="00BF7EC9" w:rsidP="00E41217">
      <w:r>
        <w:separator/>
      </w:r>
    </w:p>
  </w:endnote>
  <w:endnote w:type="continuationSeparator" w:id="0">
    <w:p w:rsidR="00BF7EC9" w:rsidRDefault="00BF7EC9" w:rsidP="00E41217">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Minion Bold">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358"/>
      <w:gridCol w:w="6552"/>
      <w:gridCol w:w="1226"/>
    </w:tblGrid>
    <w:tr w:rsidR="00717464" w:rsidTr="00DF1621">
      <w:tc>
        <w:tcPr>
          <w:tcW w:w="2358" w:type="dxa"/>
        </w:tcPr>
        <w:p w:rsidR="00717464" w:rsidRPr="00000E7E" w:rsidRDefault="00717464" w:rsidP="00FA643B">
          <w:pPr>
            <w:pStyle w:val="Footer"/>
            <w:tabs>
              <w:tab w:val="clear" w:pos="4680"/>
              <w:tab w:val="clear" w:pos="9360"/>
            </w:tabs>
            <w:rPr>
              <w:sz w:val="18"/>
              <w:szCs w:val="18"/>
            </w:rPr>
          </w:pPr>
          <w:r>
            <w:rPr>
              <w:sz w:val="18"/>
              <w:szCs w:val="18"/>
            </w:rPr>
            <w:t xml:space="preserve"> RM Endres ©</w:t>
          </w:r>
          <w:r w:rsidR="00DF1621">
            <w:rPr>
              <w:sz w:val="18"/>
              <w:szCs w:val="18"/>
            </w:rPr>
            <w:t xml:space="preserve">  </w:t>
          </w:r>
          <w:r w:rsidR="007F4C6C">
            <w:rPr>
              <w:sz w:val="18"/>
              <w:szCs w:val="18"/>
            </w:rPr>
            <w:fldChar w:fldCharType="begin"/>
          </w:r>
          <w:r w:rsidR="00DF1621">
            <w:rPr>
              <w:sz w:val="18"/>
              <w:szCs w:val="18"/>
            </w:rPr>
            <w:instrText xml:space="preserve"> SAVEDATE  \@ "yyyy-MM-dd"  \* MERGEFORMAT </w:instrText>
          </w:r>
          <w:r w:rsidR="007F4C6C">
            <w:rPr>
              <w:sz w:val="18"/>
              <w:szCs w:val="18"/>
            </w:rPr>
            <w:fldChar w:fldCharType="separate"/>
          </w:r>
          <w:r w:rsidR="00A2730F">
            <w:rPr>
              <w:noProof/>
              <w:sz w:val="18"/>
              <w:szCs w:val="18"/>
            </w:rPr>
            <w:t>2015-01-17</w:t>
          </w:r>
          <w:r w:rsidR="007F4C6C">
            <w:rPr>
              <w:sz w:val="18"/>
              <w:szCs w:val="18"/>
            </w:rPr>
            <w:fldChar w:fldCharType="end"/>
          </w:r>
        </w:p>
      </w:tc>
      <w:tc>
        <w:tcPr>
          <w:tcW w:w="6552" w:type="dxa"/>
        </w:tcPr>
        <w:p w:rsidR="00717464" w:rsidRPr="00DF1621" w:rsidRDefault="007F4C6C" w:rsidP="00DF1621">
          <w:pPr>
            <w:pStyle w:val="Footer"/>
            <w:tabs>
              <w:tab w:val="clear" w:pos="4680"/>
              <w:tab w:val="clear" w:pos="9360"/>
            </w:tabs>
            <w:jc w:val="center"/>
            <w:rPr>
              <w:rFonts w:asciiTheme="minorHAnsi" w:hAnsiTheme="minorHAnsi"/>
              <w:sz w:val="18"/>
              <w:szCs w:val="18"/>
            </w:rPr>
          </w:pPr>
          <w:fldSimple w:instr=" TITLE   \* MERGEFORMAT ">
            <w:r w:rsidR="00A2730F">
              <w:t xml:space="preserve">CS 155A     </w:t>
            </w:r>
          </w:fldSimple>
          <w:r w:rsidR="00717464" w:rsidRPr="00DF1621">
            <w:rPr>
              <w:rFonts w:asciiTheme="minorHAnsi" w:hAnsiTheme="minorHAnsi"/>
              <w:sz w:val="18"/>
              <w:szCs w:val="18"/>
            </w:rPr>
            <w:t xml:space="preserve"> </w:t>
          </w:r>
          <w:fldSimple w:instr=" FILENAME   \* MERGEFORMAT ">
            <w:r w:rsidR="00A2730F" w:rsidRPr="00A2730F">
              <w:rPr>
                <w:rFonts w:asciiTheme="minorHAnsi" w:hAnsiTheme="minorHAnsi"/>
                <w:noProof/>
                <w:sz w:val="18"/>
                <w:szCs w:val="18"/>
              </w:rPr>
              <w:t>155A_04-02_notes_RowFilters_DirectComparisons.docx</w:t>
            </w:r>
          </w:fldSimple>
        </w:p>
      </w:tc>
      <w:tc>
        <w:tcPr>
          <w:tcW w:w="1226" w:type="dxa"/>
        </w:tcPr>
        <w:p w:rsidR="00717464" w:rsidRDefault="00717464" w:rsidP="00FA643B">
          <w:pPr>
            <w:pStyle w:val="Footer"/>
            <w:tabs>
              <w:tab w:val="clear" w:pos="4680"/>
              <w:tab w:val="left" w:pos="7392"/>
            </w:tabs>
            <w:jc w:val="right"/>
          </w:pPr>
          <w:r>
            <w:rPr>
              <w:sz w:val="18"/>
              <w:szCs w:val="18"/>
            </w:rPr>
            <w:t xml:space="preserve">Page </w:t>
          </w:r>
          <w:r w:rsidR="007F4C6C" w:rsidRPr="00000E7E">
            <w:rPr>
              <w:sz w:val="18"/>
              <w:szCs w:val="18"/>
            </w:rPr>
            <w:fldChar w:fldCharType="begin"/>
          </w:r>
          <w:r w:rsidRPr="00000E7E">
            <w:rPr>
              <w:sz w:val="18"/>
              <w:szCs w:val="18"/>
            </w:rPr>
            <w:instrText xml:space="preserve"> PAGE   \* MERGEFORMAT </w:instrText>
          </w:r>
          <w:r w:rsidR="007F4C6C" w:rsidRPr="00000E7E">
            <w:rPr>
              <w:sz w:val="18"/>
              <w:szCs w:val="18"/>
            </w:rPr>
            <w:fldChar w:fldCharType="separate"/>
          </w:r>
          <w:r w:rsidR="00A2730F">
            <w:rPr>
              <w:noProof/>
              <w:sz w:val="18"/>
              <w:szCs w:val="18"/>
            </w:rPr>
            <w:t>4</w:t>
          </w:r>
          <w:r w:rsidR="007F4C6C" w:rsidRPr="00000E7E">
            <w:rPr>
              <w:sz w:val="18"/>
              <w:szCs w:val="18"/>
            </w:rPr>
            <w:fldChar w:fldCharType="end"/>
          </w:r>
          <w:r>
            <w:rPr>
              <w:sz w:val="18"/>
              <w:szCs w:val="18"/>
            </w:rPr>
            <w:t xml:space="preserve"> of </w:t>
          </w:r>
          <w:fldSimple w:instr=" NUMPAGES   \* MERGEFORMAT ">
            <w:r w:rsidR="00A2730F" w:rsidRPr="00A2730F">
              <w:rPr>
                <w:noProof/>
                <w:sz w:val="18"/>
                <w:szCs w:val="18"/>
              </w:rPr>
              <w:t>4</w:t>
            </w:r>
          </w:fldSimple>
          <w:r>
            <w:t xml:space="preserve">   </w:t>
          </w:r>
        </w:p>
      </w:tc>
    </w:tr>
  </w:tbl>
  <w:p w:rsidR="00717464" w:rsidRDefault="00717464"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EC9" w:rsidRDefault="00BF7EC9" w:rsidP="00E41217">
      <w:r>
        <w:separator/>
      </w:r>
    </w:p>
  </w:footnote>
  <w:footnote w:type="continuationSeparator" w:id="0">
    <w:p w:rsidR="00BF7EC9" w:rsidRDefault="00BF7EC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00"/>
      <w:gridCol w:w="7531"/>
    </w:tblGrid>
    <w:tr w:rsidR="00717464" w:rsidTr="00003D6F">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00" w:type="dxa"/>
            </w:tcPr>
            <w:p w:rsidR="00717464" w:rsidRDefault="00717464" w:rsidP="00746BAD">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531" w:type="dxa"/>
        </w:tcPr>
        <w:p w:rsidR="00717464" w:rsidRPr="00D75A8D" w:rsidRDefault="00717464" w:rsidP="00003D6F">
          <w:pPr>
            <w:pStyle w:val="Header"/>
            <w:jc w:val="right"/>
            <w:rPr>
              <w:rFonts w:ascii="Arial Black" w:eastAsiaTheme="majorEastAsia" w:hAnsi="Arial Black"/>
              <w:b/>
              <w:bCs/>
              <w:sz w:val="32"/>
              <w:szCs w:val="32"/>
            </w:rPr>
          </w:pPr>
          <w:r>
            <w:rPr>
              <w:rFonts w:eastAsiaTheme="majorEastAsia"/>
              <w:sz w:val="36"/>
              <w:szCs w:val="36"/>
            </w:rPr>
            <w:t>Row Filters</w:t>
          </w:r>
          <w:r w:rsidR="00003D6F">
            <w:rPr>
              <w:rFonts w:eastAsiaTheme="majorEastAsia"/>
              <w:sz w:val="36"/>
              <w:szCs w:val="36"/>
            </w:rPr>
            <w:t xml:space="preserve">: Direct </w:t>
          </w:r>
          <w:r w:rsidR="008C6EF7">
            <w:rPr>
              <w:rFonts w:eastAsiaTheme="majorEastAsia"/>
              <w:sz w:val="36"/>
              <w:szCs w:val="36"/>
            </w:rPr>
            <w:t>Comparisons</w:t>
          </w:r>
        </w:p>
      </w:tc>
    </w:tr>
  </w:tbl>
  <w:p w:rsidR="00717464" w:rsidRDefault="007174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710E1F"/>
    <w:multiLevelType w:val="hybridMultilevel"/>
    <w:tmpl w:val="E1B45B14"/>
    <w:lvl w:ilvl="0" w:tplc="BD8AF3F6">
      <w:start w:val="1"/>
      <w:numFmt w:val="bullet"/>
      <w:pStyle w:val="bullet1"/>
      <w:lvlText w:val=""/>
      <w:lvlJc w:val="left"/>
      <w:pPr>
        <w:ind w:left="720" w:hanging="360"/>
      </w:pPr>
      <w:rPr>
        <w:rFonts w:ascii="Symbol" w:hAnsi="Symbol" w:hint="default"/>
      </w:rPr>
    </w:lvl>
    <w:lvl w:ilvl="1" w:tplc="D5F80230" w:tentative="1">
      <w:start w:val="1"/>
      <w:numFmt w:val="bullet"/>
      <w:lvlText w:val="o"/>
      <w:lvlJc w:val="left"/>
      <w:pPr>
        <w:ind w:left="1440" w:hanging="360"/>
      </w:pPr>
      <w:rPr>
        <w:rFonts w:ascii="Courier New" w:hAnsi="Courier New" w:cs="Courier New" w:hint="default"/>
      </w:rPr>
    </w:lvl>
    <w:lvl w:ilvl="2" w:tplc="640E07D2" w:tentative="1">
      <w:start w:val="1"/>
      <w:numFmt w:val="bullet"/>
      <w:lvlText w:val=""/>
      <w:lvlJc w:val="left"/>
      <w:pPr>
        <w:ind w:left="2160" w:hanging="360"/>
      </w:pPr>
      <w:rPr>
        <w:rFonts w:ascii="Wingdings" w:hAnsi="Wingdings" w:hint="default"/>
      </w:rPr>
    </w:lvl>
    <w:lvl w:ilvl="3" w:tplc="5DD2D0F4" w:tentative="1">
      <w:start w:val="1"/>
      <w:numFmt w:val="bullet"/>
      <w:lvlText w:val=""/>
      <w:lvlJc w:val="left"/>
      <w:pPr>
        <w:ind w:left="2880" w:hanging="360"/>
      </w:pPr>
      <w:rPr>
        <w:rFonts w:ascii="Symbol" w:hAnsi="Symbol" w:hint="default"/>
      </w:rPr>
    </w:lvl>
    <w:lvl w:ilvl="4" w:tplc="D10C74D8" w:tentative="1">
      <w:start w:val="1"/>
      <w:numFmt w:val="bullet"/>
      <w:lvlText w:val="o"/>
      <w:lvlJc w:val="left"/>
      <w:pPr>
        <w:ind w:left="3600" w:hanging="360"/>
      </w:pPr>
      <w:rPr>
        <w:rFonts w:ascii="Courier New" w:hAnsi="Courier New" w:cs="Courier New" w:hint="default"/>
      </w:rPr>
    </w:lvl>
    <w:lvl w:ilvl="5" w:tplc="EFAA0F48" w:tentative="1">
      <w:start w:val="1"/>
      <w:numFmt w:val="bullet"/>
      <w:lvlText w:val=""/>
      <w:lvlJc w:val="left"/>
      <w:pPr>
        <w:ind w:left="4320" w:hanging="360"/>
      </w:pPr>
      <w:rPr>
        <w:rFonts w:ascii="Wingdings" w:hAnsi="Wingdings" w:hint="default"/>
      </w:rPr>
    </w:lvl>
    <w:lvl w:ilvl="6" w:tplc="8548B474" w:tentative="1">
      <w:start w:val="1"/>
      <w:numFmt w:val="bullet"/>
      <w:lvlText w:val=""/>
      <w:lvlJc w:val="left"/>
      <w:pPr>
        <w:ind w:left="5040" w:hanging="360"/>
      </w:pPr>
      <w:rPr>
        <w:rFonts w:ascii="Symbol" w:hAnsi="Symbol" w:hint="default"/>
      </w:rPr>
    </w:lvl>
    <w:lvl w:ilvl="7" w:tplc="7018B226" w:tentative="1">
      <w:start w:val="1"/>
      <w:numFmt w:val="bullet"/>
      <w:lvlText w:val="o"/>
      <w:lvlJc w:val="left"/>
      <w:pPr>
        <w:ind w:left="5760" w:hanging="360"/>
      </w:pPr>
      <w:rPr>
        <w:rFonts w:ascii="Courier New" w:hAnsi="Courier New" w:cs="Courier New" w:hint="default"/>
      </w:rPr>
    </w:lvl>
    <w:lvl w:ilvl="8" w:tplc="FF1C90E8" w:tentative="1">
      <w:start w:val="1"/>
      <w:numFmt w:val="bullet"/>
      <w:lvlText w:val=""/>
      <w:lvlJc w:val="left"/>
      <w:pPr>
        <w:ind w:left="6480" w:hanging="360"/>
      </w:pPr>
      <w:rPr>
        <w:rFonts w:ascii="Wingdings" w:hAnsi="Wingdings" w:hint="default"/>
      </w:rPr>
    </w:lvl>
  </w:abstractNum>
  <w:abstractNum w:abstractNumId="2">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BF53F5"/>
    <w:multiLevelType w:val="hybridMultilevel"/>
    <w:tmpl w:val="86FA9276"/>
    <w:lvl w:ilvl="0" w:tplc="F3000B5E">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665F0CF3"/>
    <w:multiLevelType w:val="hybridMultilevel"/>
    <w:tmpl w:val="7068E45C"/>
    <w:lvl w:ilvl="0" w:tplc="0409000F">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4"/>
  </w:num>
  <w:num w:numId="4">
    <w:abstractNumId w:val="3"/>
  </w:num>
  <w:num w:numId="5">
    <w:abstractNumId w:val="4"/>
  </w:num>
  <w:num w:numId="6">
    <w:abstractNumId w:val="4"/>
  </w:num>
  <w:num w:numId="7">
    <w:abstractNumId w:val="4"/>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attachedTemplate r:id="rId1"/>
  <w:defaultTabStop w:val="720"/>
  <w:drawingGridHorizontalSpacing w:val="110"/>
  <w:displayHorizontalDrawingGridEvery w:val="2"/>
  <w:characterSpacingControl w:val="doNotCompress"/>
  <w:hdrShapeDefaults>
    <o:shapedefaults v:ext="edit" spidmax="141314"/>
  </w:hdrShapeDefaults>
  <w:footnotePr>
    <w:footnote w:id="-1"/>
    <w:footnote w:id="0"/>
  </w:footnotePr>
  <w:endnotePr>
    <w:endnote w:id="-1"/>
    <w:endnote w:id="0"/>
  </w:endnotePr>
  <w:compat/>
  <w:rsids>
    <w:rsidRoot w:val="007007ED"/>
    <w:rsid w:val="00000E7E"/>
    <w:rsid w:val="00001113"/>
    <w:rsid w:val="00003D6F"/>
    <w:rsid w:val="00005F08"/>
    <w:rsid w:val="0002118D"/>
    <w:rsid w:val="000216D2"/>
    <w:rsid w:val="00052BE8"/>
    <w:rsid w:val="0009327D"/>
    <w:rsid w:val="000A255D"/>
    <w:rsid w:val="000C2A00"/>
    <w:rsid w:val="000E0C18"/>
    <w:rsid w:val="001076D3"/>
    <w:rsid w:val="00115B48"/>
    <w:rsid w:val="001214C0"/>
    <w:rsid w:val="00123DBE"/>
    <w:rsid w:val="00134611"/>
    <w:rsid w:val="001420D8"/>
    <w:rsid w:val="001765C0"/>
    <w:rsid w:val="00186311"/>
    <w:rsid w:val="00193B48"/>
    <w:rsid w:val="001D55C5"/>
    <w:rsid w:val="001D60A1"/>
    <w:rsid w:val="001E680B"/>
    <w:rsid w:val="001F4C56"/>
    <w:rsid w:val="00205522"/>
    <w:rsid w:val="00226979"/>
    <w:rsid w:val="00232B7C"/>
    <w:rsid w:val="00233384"/>
    <w:rsid w:val="00241B4D"/>
    <w:rsid w:val="0027239B"/>
    <w:rsid w:val="002746EB"/>
    <w:rsid w:val="002A5EEE"/>
    <w:rsid w:val="002A6114"/>
    <w:rsid w:val="002C4050"/>
    <w:rsid w:val="002D12B7"/>
    <w:rsid w:val="002D14CF"/>
    <w:rsid w:val="002D2241"/>
    <w:rsid w:val="002D6F11"/>
    <w:rsid w:val="002D76AE"/>
    <w:rsid w:val="002E4FBA"/>
    <w:rsid w:val="002E635E"/>
    <w:rsid w:val="002F606C"/>
    <w:rsid w:val="003152BB"/>
    <w:rsid w:val="003163B6"/>
    <w:rsid w:val="003477A4"/>
    <w:rsid w:val="00352F78"/>
    <w:rsid w:val="00356F7E"/>
    <w:rsid w:val="003609D6"/>
    <w:rsid w:val="003A5E48"/>
    <w:rsid w:val="003B43B7"/>
    <w:rsid w:val="003D05D8"/>
    <w:rsid w:val="0041522D"/>
    <w:rsid w:val="00432E74"/>
    <w:rsid w:val="00435255"/>
    <w:rsid w:val="00440A98"/>
    <w:rsid w:val="00443F95"/>
    <w:rsid w:val="004760B7"/>
    <w:rsid w:val="00476A6A"/>
    <w:rsid w:val="004835AF"/>
    <w:rsid w:val="00483A19"/>
    <w:rsid w:val="004909CC"/>
    <w:rsid w:val="0049119D"/>
    <w:rsid w:val="004A2714"/>
    <w:rsid w:val="004B2C5F"/>
    <w:rsid w:val="004C278C"/>
    <w:rsid w:val="004D124D"/>
    <w:rsid w:val="004D33C6"/>
    <w:rsid w:val="004E0604"/>
    <w:rsid w:val="00525B69"/>
    <w:rsid w:val="00526DD0"/>
    <w:rsid w:val="00533028"/>
    <w:rsid w:val="00554AD0"/>
    <w:rsid w:val="005562F9"/>
    <w:rsid w:val="00560535"/>
    <w:rsid w:val="00561B54"/>
    <w:rsid w:val="005645EB"/>
    <w:rsid w:val="00572DB7"/>
    <w:rsid w:val="00592D98"/>
    <w:rsid w:val="00596D39"/>
    <w:rsid w:val="005B484D"/>
    <w:rsid w:val="005C1B97"/>
    <w:rsid w:val="00625F0A"/>
    <w:rsid w:val="00631FC9"/>
    <w:rsid w:val="00634BEF"/>
    <w:rsid w:val="00660087"/>
    <w:rsid w:val="00663BCD"/>
    <w:rsid w:val="00673254"/>
    <w:rsid w:val="006813AB"/>
    <w:rsid w:val="006A0036"/>
    <w:rsid w:val="006B2D02"/>
    <w:rsid w:val="006B38FA"/>
    <w:rsid w:val="006C69D2"/>
    <w:rsid w:val="006D0559"/>
    <w:rsid w:val="006F3C75"/>
    <w:rsid w:val="007007ED"/>
    <w:rsid w:val="00716D13"/>
    <w:rsid w:val="00717464"/>
    <w:rsid w:val="00724114"/>
    <w:rsid w:val="00746BAD"/>
    <w:rsid w:val="007570C3"/>
    <w:rsid w:val="00757E1E"/>
    <w:rsid w:val="00765D18"/>
    <w:rsid w:val="007B16D3"/>
    <w:rsid w:val="007E34B2"/>
    <w:rsid w:val="007F4C6C"/>
    <w:rsid w:val="00804C89"/>
    <w:rsid w:val="008777AD"/>
    <w:rsid w:val="00890799"/>
    <w:rsid w:val="008C1F3F"/>
    <w:rsid w:val="008C6CCE"/>
    <w:rsid w:val="008C6EF7"/>
    <w:rsid w:val="008D1B88"/>
    <w:rsid w:val="008F1E5E"/>
    <w:rsid w:val="008F76ED"/>
    <w:rsid w:val="009161ED"/>
    <w:rsid w:val="00926679"/>
    <w:rsid w:val="009B31F9"/>
    <w:rsid w:val="009B61BC"/>
    <w:rsid w:val="009D3BC9"/>
    <w:rsid w:val="00A2730F"/>
    <w:rsid w:val="00A45B56"/>
    <w:rsid w:val="00A50174"/>
    <w:rsid w:val="00A5199E"/>
    <w:rsid w:val="00A63D7F"/>
    <w:rsid w:val="00A873A4"/>
    <w:rsid w:val="00A9279E"/>
    <w:rsid w:val="00AA751F"/>
    <w:rsid w:val="00B11DF8"/>
    <w:rsid w:val="00B25589"/>
    <w:rsid w:val="00B33947"/>
    <w:rsid w:val="00B35C3E"/>
    <w:rsid w:val="00B40F4D"/>
    <w:rsid w:val="00B626AD"/>
    <w:rsid w:val="00B74778"/>
    <w:rsid w:val="00B766BA"/>
    <w:rsid w:val="00B92B8A"/>
    <w:rsid w:val="00BC3708"/>
    <w:rsid w:val="00BD3B3C"/>
    <w:rsid w:val="00BE57DB"/>
    <w:rsid w:val="00BF41B3"/>
    <w:rsid w:val="00BF7EC9"/>
    <w:rsid w:val="00C14BED"/>
    <w:rsid w:val="00C159BE"/>
    <w:rsid w:val="00C34B87"/>
    <w:rsid w:val="00C57FB2"/>
    <w:rsid w:val="00C84DE5"/>
    <w:rsid w:val="00C86DA4"/>
    <w:rsid w:val="00C917EF"/>
    <w:rsid w:val="00C91EDA"/>
    <w:rsid w:val="00CA032A"/>
    <w:rsid w:val="00CA0F40"/>
    <w:rsid w:val="00CA5EF3"/>
    <w:rsid w:val="00CA7ABE"/>
    <w:rsid w:val="00CB5053"/>
    <w:rsid w:val="00CD52E9"/>
    <w:rsid w:val="00CD748A"/>
    <w:rsid w:val="00CF77C9"/>
    <w:rsid w:val="00D02042"/>
    <w:rsid w:val="00D12F09"/>
    <w:rsid w:val="00D210C3"/>
    <w:rsid w:val="00D458CB"/>
    <w:rsid w:val="00D61040"/>
    <w:rsid w:val="00D70337"/>
    <w:rsid w:val="00D75A8D"/>
    <w:rsid w:val="00D81DE7"/>
    <w:rsid w:val="00D900EB"/>
    <w:rsid w:val="00D97568"/>
    <w:rsid w:val="00D97CF5"/>
    <w:rsid w:val="00DA0D73"/>
    <w:rsid w:val="00DC23D4"/>
    <w:rsid w:val="00DC4891"/>
    <w:rsid w:val="00DF1621"/>
    <w:rsid w:val="00DF2DA1"/>
    <w:rsid w:val="00E14037"/>
    <w:rsid w:val="00E275B4"/>
    <w:rsid w:val="00E41217"/>
    <w:rsid w:val="00E425D4"/>
    <w:rsid w:val="00E42CD7"/>
    <w:rsid w:val="00E4329A"/>
    <w:rsid w:val="00E439DB"/>
    <w:rsid w:val="00E45E78"/>
    <w:rsid w:val="00E548B2"/>
    <w:rsid w:val="00E93723"/>
    <w:rsid w:val="00E94C5A"/>
    <w:rsid w:val="00E96500"/>
    <w:rsid w:val="00EC63D5"/>
    <w:rsid w:val="00ED37F9"/>
    <w:rsid w:val="00F41BD2"/>
    <w:rsid w:val="00F470F9"/>
    <w:rsid w:val="00F72E5B"/>
    <w:rsid w:val="00F82B58"/>
    <w:rsid w:val="00F86613"/>
    <w:rsid w:val="00F90B04"/>
    <w:rsid w:val="00FA643B"/>
    <w:rsid w:val="00FD4B93"/>
    <w:rsid w:val="00FD6081"/>
    <w:rsid w:val="00FF232E"/>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7007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7007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7007ED"/>
    <w:pPr>
      <w:ind w:left="720" w:hanging="360"/>
      <w:outlineLvl w:val="5"/>
    </w:pPr>
    <w:rPr>
      <w:rFonts w:ascii="Tahoma" w:hAnsi="Tahoma"/>
      <w:bCs/>
      <w:sz w:val="28"/>
      <w:szCs w:val="28"/>
    </w:rPr>
  </w:style>
  <w:style w:type="paragraph" w:styleId="Heading7">
    <w:name w:val="heading 7"/>
    <w:basedOn w:val="Normal"/>
    <w:next w:val="Normal"/>
    <w:link w:val="Heading7Char"/>
    <w:qFormat/>
    <w:rsid w:val="007007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7007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7007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0A255D"/>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0A255D"/>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1"/>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1"/>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717464"/>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717464"/>
    <w:rPr>
      <w:rFonts w:ascii="Times New Roman" w:eastAsia="Times New Roman" w:hAnsi="Times New Roman" w:cs="Times New Roman"/>
    </w:rPr>
  </w:style>
  <w:style w:type="paragraph" w:customStyle="1" w:styleId="bullet1">
    <w:name w:val="bullet_1"/>
    <w:basedOn w:val="Normal"/>
    <w:qFormat/>
    <w:rsid w:val="002A6114"/>
    <w:pPr>
      <w:numPr>
        <w:numId w:val="2"/>
      </w:numPr>
    </w:pPr>
  </w:style>
  <w:style w:type="paragraph" w:customStyle="1" w:styleId="demonum1">
    <w:name w:val="demo_num_1"/>
    <w:basedOn w:val="Normal"/>
    <w:link w:val="demonum1Char"/>
    <w:qFormat/>
    <w:rsid w:val="00717464"/>
    <w:pPr>
      <w:numPr>
        <w:numId w:val="3"/>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717464"/>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7007ED"/>
    <w:rPr>
      <w:rFonts w:ascii="Tahoma" w:eastAsia="Times New Roman" w:hAnsi="Tahoma" w:cs="Times New Roman"/>
      <w:bCs/>
      <w:sz w:val="28"/>
      <w:szCs w:val="28"/>
    </w:rPr>
  </w:style>
  <w:style w:type="character" w:customStyle="1" w:styleId="Heading5Char">
    <w:name w:val="Heading 5 Char"/>
    <w:basedOn w:val="DefaultParagraphFont"/>
    <w:link w:val="Heading5"/>
    <w:rsid w:val="007007ED"/>
    <w:rPr>
      <w:rFonts w:ascii="Tahoma" w:eastAsia="Times New Roman" w:hAnsi="Tahoma" w:cs="Times New Roman"/>
      <w:bCs/>
      <w:iCs/>
      <w:sz w:val="28"/>
      <w:szCs w:val="28"/>
    </w:rPr>
  </w:style>
  <w:style w:type="character" w:customStyle="1" w:styleId="Heading6Char">
    <w:name w:val="Heading 6 Char"/>
    <w:basedOn w:val="DefaultParagraphFont"/>
    <w:link w:val="Heading6"/>
    <w:rsid w:val="007007ED"/>
    <w:rPr>
      <w:rFonts w:ascii="Tahoma" w:eastAsia="Times New Roman" w:hAnsi="Tahoma" w:cs="Times New Roman"/>
      <w:bCs/>
      <w:sz w:val="28"/>
      <w:szCs w:val="28"/>
    </w:rPr>
  </w:style>
  <w:style w:type="character" w:customStyle="1" w:styleId="Heading7Char">
    <w:name w:val="Heading 7 Char"/>
    <w:basedOn w:val="DefaultParagraphFont"/>
    <w:link w:val="Heading7"/>
    <w:rsid w:val="007007ED"/>
    <w:rPr>
      <w:rFonts w:ascii="Tahoma" w:eastAsia="Times New Roman" w:hAnsi="Tahoma" w:cs="Times New Roman"/>
      <w:sz w:val="24"/>
      <w:szCs w:val="24"/>
    </w:rPr>
  </w:style>
  <w:style w:type="character" w:customStyle="1" w:styleId="Heading8Char">
    <w:name w:val="Heading 8 Char"/>
    <w:basedOn w:val="DefaultParagraphFont"/>
    <w:link w:val="Heading8"/>
    <w:rsid w:val="007007ED"/>
    <w:rPr>
      <w:rFonts w:ascii="Tahoma" w:eastAsia="Times New Roman" w:hAnsi="Tahoma" w:cs="Times New Roman"/>
      <w:i/>
      <w:iCs/>
      <w:sz w:val="24"/>
      <w:szCs w:val="24"/>
    </w:rPr>
  </w:style>
  <w:style w:type="character" w:customStyle="1" w:styleId="Heading9Char">
    <w:name w:val="Heading 9 Char"/>
    <w:basedOn w:val="DefaultParagraphFont"/>
    <w:link w:val="Heading9"/>
    <w:rsid w:val="007007ED"/>
    <w:rPr>
      <w:rFonts w:ascii="Tahoma" w:eastAsia="Times New Roman" w:hAnsi="Tahoma" w:cs="Arial"/>
    </w:rPr>
  </w:style>
  <w:style w:type="paragraph" w:customStyle="1" w:styleId="myNormal">
    <w:name w:val="_myNormal"/>
    <w:basedOn w:val="Normal"/>
    <w:rsid w:val="007007ED"/>
    <w:pPr>
      <w:spacing w:before="120"/>
    </w:pPr>
    <w:rPr>
      <w:sz w:val="22"/>
    </w:rPr>
  </w:style>
  <w:style w:type="paragraph" w:customStyle="1" w:styleId="Bullet">
    <w:name w:val="_Bullet"/>
    <w:basedOn w:val="myNormal"/>
    <w:rsid w:val="007007ED"/>
    <w:pPr>
      <w:numPr>
        <w:numId w:val="4"/>
      </w:numPr>
      <w:tabs>
        <w:tab w:val="clear" w:pos="2925"/>
        <w:tab w:val="left" w:pos="360"/>
      </w:tabs>
      <w:spacing w:before="0"/>
      <w:ind w:left="360"/>
    </w:pPr>
  </w:style>
  <w:style w:type="paragraph" w:customStyle="1" w:styleId="BodyTextChar">
    <w:name w:val="_BodyText Char"/>
    <w:basedOn w:val="Normal"/>
    <w:link w:val="BodyTextCharChar"/>
    <w:rsid w:val="007007ED"/>
    <w:pPr>
      <w:spacing w:before="60"/>
    </w:pPr>
    <w:rPr>
      <w:rFonts w:ascii="Minion" w:hAnsi="Minion"/>
      <w:sz w:val="22"/>
      <w:szCs w:val="20"/>
    </w:rPr>
  </w:style>
  <w:style w:type="character" w:customStyle="1" w:styleId="BodyTextCharChar">
    <w:name w:val="_BodyText Char Char"/>
    <w:basedOn w:val="DefaultParagraphFont"/>
    <w:link w:val="BodyTextChar"/>
    <w:rsid w:val="007007ED"/>
    <w:rPr>
      <w:rFonts w:ascii="Minion" w:eastAsia="Times New Roman" w:hAnsi="Minion" w:cs="Times New Roman"/>
      <w:szCs w:val="20"/>
    </w:rPr>
  </w:style>
  <w:style w:type="paragraph" w:customStyle="1" w:styleId="SQLDisplayChar">
    <w:name w:val="_SQLDisplay Char"/>
    <w:basedOn w:val="Normal"/>
    <w:link w:val="SQLDisplayCharChar"/>
    <w:rsid w:val="007007ED"/>
    <w:pPr>
      <w:pBdr>
        <w:left w:val="single" w:sz="4" w:space="4" w:color="auto"/>
      </w:pBdr>
      <w:tabs>
        <w:tab w:val="right" w:pos="1800"/>
        <w:tab w:val="left" w:pos="2160"/>
      </w:tabs>
      <w:ind w:left="720"/>
    </w:pPr>
    <w:rPr>
      <w:rFonts w:ascii="Courier" w:hAnsi="Courier" w:cs="Courier New"/>
      <w:noProof/>
      <w:sz w:val="18"/>
      <w:szCs w:val="18"/>
    </w:rPr>
  </w:style>
  <w:style w:type="character" w:customStyle="1" w:styleId="SQLDisplayCharChar">
    <w:name w:val="_SQLDisplay Char Char"/>
    <w:basedOn w:val="DefaultParagraphFont"/>
    <w:link w:val="SQLDisplayChar"/>
    <w:rsid w:val="007007ED"/>
    <w:rPr>
      <w:rFonts w:ascii="Courier" w:eastAsia="Times New Roman" w:hAnsi="Courier" w:cs="Courier New"/>
      <w:noProof/>
      <w:sz w:val="18"/>
      <w:szCs w:val="18"/>
    </w:rPr>
  </w:style>
  <w:style w:type="paragraph" w:customStyle="1" w:styleId="SQLHeader">
    <w:name w:val="_SQLHeader"/>
    <w:basedOn w:val="Normal"/>
    <w:link w:val="SQLHeaderChar"/>
    <w:rsid w:val="007007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7007ED"/>
    <w:rPr>
      <w:rFonts w:ascii="Tahoma" w:eastAsia="Times New Roman" w:hAnsi="Tahoma" w:cs="Courier New"/>
      <w:sz w:val="18"/>
      <w:szCs w:val="18"/>
    </w:rPr>
  </w:style>
  <w:style w:type="paragraph" w:customStyle="1" w:styleId="MinTitle14">
    <w:name w:val="_MinTitle14"/>
    <w:basedOn w:val="Normal"/>
    <w:link w:val="MinTitle14Char"/>
    <w:rsid w:val="007007ED"/>
    <w:pPr>
      <w:spacing w:before="120"/>
    </w:pPr>
    <w:rPr>
      <w:rFonts w:ascii="Minion Bold" w:hAnsi="Minion Bold"/>
      <w:smallCaps/>
      <w:sz w:val="28"/>
      <w:szCs w:val="28"/>
    </w:rPr>
  </w:style>
  <w:style w:type="character" w:customStyle="1" w:styleId="MinTitle14Char">
    <w:name w:val="_MinTitle14 Char"/>
    <w:basedOn w:val="DefaultParagraphFont"/>
    <w:link w:val="MinTitle14"/>
    <w:rsid w:val="007007ED"/>
    <w:rPr>
      <w:rFonts w:ascii="Minion Bold" w:eastAsia="Times New Roman" w:hAnsi="Minion Bold" w:cs="Times New Roman"/>
      <w:smallCaps/>
      <w:sz w:val="28"/>
      <w:szCs w:val="28"/>
    </w:rPr>
  </w:style>
  <w:style w:type="paragraph" w:customStyle="1" w:styleId="151Abox">
    <w:name w:val="151A_box"/>
    <w:basedOn w:val="Normal"/>
    <w:rsid w:val="007007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7007ED"/>
    <w:pPr>
      <w:tabs>
        <w:tab w:val="right" w:pos="1800"/>
        <w:tab w:val="left" w:pos="2160"/>
      </w:tabs>
      <w:ind w:left="720"/>
    </w:pPr>
    <w:rPr>
      <w:rFonts w:ascii="Courier" w:hAnsi="Courier" w:cs="Courier New"/>
      <w:noProof/>
      <w:sz w:val="18"/>
      <w:szCs w:val="18"/>
    </w:rPr>
  </w:style>
  <w:style w:type="paragraph" w:styleId="PlainText">
    <w:name w:val="Plain Text"/>
    <w:basedOn w:val="Normal"/>
    <w:link w:val="PlainTextChar"/>
    <w:uiPriority w:val="99"/>
    <w:unhideWhenUsed/>
    <w:rsid w:val="0089079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90799"/>
    <w:rPr>
      <w:rFonts w:ascii="Consolas" w:hAnsi="Consolas"/>
      <w:sz w:val="21"/>
      <w:szCs w:val="21"/>
    </w:rPr>
  </w:style>
  <w:style w:type="paragraph" w:styleId="TOCHeading">
    <w:name w:val="TOC Heading"/>
    <w:basedOn w:val="Heading1"/>
    <w:next w:val="Normal"/>
    <w:uiPriority w:val="39"/>
    <w:unhideWhenUsed/>
    <w:qFormat/>
    <w:rsid w:val="008C6EF7"/>
    <w:pPr>
      <w:spacing w:line="276" w:lineRule="auto"/>
      <w:outlineLvl w:val="9"/>
    </w:pPr>
  </w:style>
  <w:style w:type="paragraph" w:styleId="TOC1">
    <w:name w:val="toc 1"/>
    <w:basedOn w:val="Normal"/>
    <w:next w:val="Normal"/>
    <w:autoRedefine/>
    <w:uiPriority w:val="39"/>
    <w:unhideWhenUsed/>
    <w:rsid w:val="008C6EF7"/>
    <w:pPr>
      <w:tabs>
        <w:tab w:val="left" w:pos="440"/>
        <w:tab w:val="right" w:leader="dot" w:pos="9926"/>
      </w:tabs>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B766BA"/>
    <w:pPr>
      <w:spacing w:before="100" w:beforeAutospacing="1" w:after="100" w:afterAutospacing="1"/>
    </w:pPr>
  </w:style>
  <w:style w:type="character" w:customStyle="1" w:styleId="quote">
    <w:name w:val="quote"/>
    <w:basedOn w:val="DefaultParagraphFont"/>
    <w:rsid w:val="00B766BA"/>
  </w:style>
  <w:style w:type="paragraph" w:customStyle="1" w:styleId="displaygrid1">
    <w:name w:val="display_grid_1"/>
    <w:basedOn w:val="code1"/>
    <w:link w:val="displaygrid1Char"/>
    <w:qFormat/>
    <w:rsid w:val="006A0036"/>
    <w:rPr>
      <w:sz w:val="18"/>
      <w:szCs w:val="18"/>
    </w:rPr>
  </w:style>
  <w:style w:type="character" w:customStyle="1" w:styleId="displaygrid1Char">
    <w:name w:val="display_grid_1 Char"/>
    <w:basedOn w:val="code1Char"/>
    <w:link w:val="displaygrid1"/>
    <w:rsid w:val="006A0036"/>
    <w:rPr>
      <w:sz w:val="18"/>
      <w:szCs w:val="18"/>
    </w:rPr>
  </w:style>
</w:styles>
</file>

<file path=word/webSettings.xml><?xml version="1.0" encoding="utf-8"?>
<w:webSettings xmlns:r="http://schemas.openxmlformats.org/officeDocument/2006/relationships" xmlns:w="http://schemas.openxmlformats.org/wordprocessingml/2006/main">
  <w:divs>
    <w:div w:id="1283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192</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20</cp:revision>
  <cp:lastPrinted>2015-01-18T00:54:00Z</cp:lastPrinted>
  <dcterms:created xsi:type="dcterms:W3CDTF">2011-01-07T07:09:00Z</dcterms:created>
  <dcterms:modified xsi:type="dcterms:W3CDTF">2015-01-18T00:54:00Z</dcterms:modified>
</cp:coreProperties>
</file>