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0" w:after="240"/>
        <w:rPr>
          <w:sz w:val="28"/>
          <w:szCs w:val="28"/>
        </w:rPr>
      </w:pPr>
      <w:bookmarkStart w:id="0" w:name="_heading=h.gjdgxs"/>
      <w:bookmarkEnd w:id="0"/>
      <w:r>
        <w:rPr>
          <w:sz w:val="28"/>
          <w:szCs w:val="28"/>
        </w:rPr>
        <w:t>TQS: Manual de Garantia de Qualidade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keepLines/>
        <w:widowControl/>
        <w:pBdr/>
        <w:shd w:val="clear" w:fill="auto"/>
        <w:spacing w:lineRule="auto" w:line="319" w:before="480" w:after="0"/>
        <w:ind w:left="432" w:right="0" w:hanging="432"/>
        <w:contextualSpacing/>
        <w:jc w:val="both"/>
        <w:rPr>
          <w:rFonts w:ascii="Arial Nova Cond" w:hAnsi="Arial Nova Cond" w:eastAsia="Arial Nova Cond" w:cs="Arial Nova C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Conteúdo</w:t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ind w:left="567" w:firstLine="567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742" w:leader="none"/>
            </w:tabs>
            <w:spacing w:lineRule="auto" w:line="240" w:before="240" w:after="0"/>
            <w:ind w:left="142" w:right="0" w:hanging="0"/>
            <w:contextualSpacing/>
            <w:jc w:val="left"/>
            <w:rPr>
              <w:rFonts w:ascii="Arial Nova" w:hAnsi="Arial Nova" w:eastAsia="Arial Nova" w:cs="Arial Nov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563C1"/>
              <w:position w:val="0"/>
              <w:sz w:val="20"/>
              <w:sz w:val="20"/>
              <w:szCs w:val="20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Arial Nova" w:cs="Arial Nova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Arial Nova" w:cs="Arial Nova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eastAsia="Arial Nova" w:cs="Arial Nov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TQS: Manual de Garantia de Qualidade</w:t>
              <w:tab/>
              <w:t>1</w:t>
            </w:r>
          </w:hyperlink>
        </w:p>
        <w:p>
          <w:pPr>
            <w:pStyle w:val="Normal"/>
            <w:ind w:left="567" w:firstLine="567"/>
            <w:rPr/>
          </w:pPr>
          <w:r>
            <w:rPr/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567" w:leader="none"/>
              <w:tab w:val="right" w:pos="9742" w:leader="none"/>
            </w:tabs>
            <w:spacing w:lineRule="auto" w:line="240" w:before="240" w:after="0"/>
            <w:ind w:left="142" w:right="0" w:hanging="0"/>
            <w:contextualSpacing/>
            <w:jc w:val="left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IndexLink"/>
                <w:rFonts w:eastAsia="Arial Nova" w:cs="Arial Nov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hyperlink>
          <w:hyperlink w:anchor="_heading=h.30j0zll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Gestão do projeto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1.1</w:t>
            </w:r>
          </w:hyperlink>
          <w:hyperlink w:anchor="_heading=h.1fob9te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Equipa e papéis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1.2</w:t>
            </w:r>
          </w:hyperlink>
          <w:hyperlink w:anchor="_heading=h.3znysh7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Gestão do backlog Agile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567" w:leader="none"/>
              <w:tab w:val="right" w:pos="9742" w:leader="none"/>
            </w:tabs>
            <w:spacing w:lineRule="auto" w:line="240" w:before="240" w:after="0"/>
            <w:ind w:left="142" w:right="0" w:hanging="0"/>
            <w:contextualSpacing/>
            <w:jc w:val="left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IndexLink"/>
                <w:rFonts w:eastAsia="Arial Nova" w:cs="Arial Nov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hyperlink>
          <w:hyperlink w:anchor="_heading=h.2et92p0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Gestão da qualidade de código</w:t>
            <w:tab/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2.1</w:t>
            </w:r>
          </w:hyperlink>
          <w:hyperlink w:anchor="_heading=h.tyjcwt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Estilo de código</w:t>
            <w:tab/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2.2</w:t>
            </w:r>
          </w:hyperlink>
          <w:hyperlink w:anchor="_heading=h.3dy6vkm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Medidas da qualidade de código</w:t>
            <w:tab/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567" w:leader="none"/>
              <w:tab w:val="right" w:pos="9742" w:leader="none"/>
            </w:tabs>
            <w:spacing w:lineRule="auto" w:line="240" w:before="240" w:after="0"/>
            <w:ind w:left="142" w:right="0" w:hanging="0"/>
            <w:contextualSpacing/>
            <w:jc w:val="left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Arial Nova" w:cs="Arial Nov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</w:t>
            </w:r>
          </w:hyperlink>
          <w:hyperlink w:anchor="_heading=h.1t3h5sf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Continuous delivery pipeline (CI/CD)</w:t>
          </w:r>
          <w:r>
            <w:rPr>
              <w:rFonts w:eastAsia="Arial Nova" w:cs="Arial Nov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3.1</w:t>
            </w:r>
          </w:hyperlink>
          <w:hyperlink w:anchor="_heading=h.4d34og8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Workflow </w:t>
          </w:r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de desenvolvimento</w:t>
            <w:tab/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IndexLink"/>
                <w:rFonts w:eastAsia="Arial Nova" w:cs="Arial Nov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</w:t>
            </w:r>
          </w:hyperlink>
          <w:hyperlink w:anchor="_heading=h.17dp8vu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CI/CD pipeline</w:t>
          </w:r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3.3</w:t>
            </w:r>
          </w:hyperlink>
          <w:hyperlink w:anchor="_heading=h.3rdcrjn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Artifacts repository [Optional]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567" w:leader="none"/>
              <w:tab w:val="right" w:pos="9742" w:leader="none"/>
            </w:tabs>
            <w:spacing w:lineRule="auto" w:line="240" w:before="240" w:after="0"/>
            <w:ind w:left="142" w:right="0" w:hanging="0"/>
            <w:contextualSpacing/>
            <w:jc w:val="left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IndexLink"/>
                <w:rFonts w:eastAsia="Arial Nova" w:cs="Arial Nov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hyperlink>
          <w:hyperlink w:anchor="_heading=h.26in1rg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Testes de Software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4</w:t>
          </w:r>
          <w:hyperlink w:anchor="_heading=h.lnxbz9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.1</w:t>
            </w:r>
          </w:hyperlink>
          <w:hyperlink w:anchor="_heading=h.lnxbz9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Estratégia para os testes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hyperlink>
          <w:hyperlink w:anchor="_heading=h.35nkun2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Testes funcionais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</w:t>
            </w:r>
          </w:hyperlink>
          <w:hyperlink w:anchor="_heading=h.1ksv4uv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Testes unitários</w:t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</w:t>
            </w:r>
          </w:hyperlink>
          <w:hyperlink w:anchor="_heading=h.44sinio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Testes de sistema e integração</w:t>
            <w:tab/>
            <w:t>4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left" w:pos="1418" w:leader="none"/>
              <w:tab w:val="right" w:pos="9742" w:leader="none"/>
            </w:tabs>
            <w:spacing w:lineRule="auto" w:line="240" w:before="0" w:after="0"/>
            <w:ind w:left="567" w:right="0" w:hanging="0"/>
            <w:contextualSpacing/>
            <w:jc w:val="both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</w:t>
            </w:r>
          </w:hyperlink>
          <w:hyperlink w:anchor="_heading=h.2jxsxqh">
            <w:r>
              <w:rPr>
                <w:webHidden/>
                <w:rStyle w:val="IndexLink"/>
                <w:rFonts w:eastAsia="Arial Nova" w:cs="Arial Nov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Testes de performance</w:t>
            <w:tab/>
            <w:t>4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ind w:left="567" w:firstLine="567"/>
        <w:rPr/>
      </w:pPr>
      <w:r>
        <w:rPr/>
      </w:r>
      <w:r>
        <w:br w:type="page"/>
      </w:r>
    </w:p>
    <w:p>
      <w:pPr>
        <w:pStyle w:val="Normal"/>
        <w:ind w:left="567" w:firstLine="567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uto" w:line="264"/>
        <w:ind w:left="432" w:right="0" w:hanging="432"/>
        <w:jc w:val="both"/>
        <w:rPr/>
      </w:pPr>
      <w:bookmarkStart w:id="1" w:name="_heading=h.30j0zll"/>
      <w:bookmarkEnd w:id="1"/>
      <w:r>
        <w:rPr/>
        <w:t>Gestão do projeto</w:t>
      </w:r>
    </w:p>
    <w:p>
      <w:pPr>
        <w:pStyle w:val="Heading2"/>
        <w:numPr>
          <w:ilvl w:val="1"/>
          <w:numId w:val="3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2" w:name="_heading=h.1fob9te"/>
      <w:bookmarkEnd w:id="2"/>
      <w:r>
        <w:rPr/>
        <w:t>Equipa e papéis</w:t>
      </w:r>
    </w:p>
    <w:p>
      <w:pPr>
        <w:pStyle w:val="Normal"/>
        <w:ind w:left="567" w:firstLine="567"/>
        <w:rPr>
          <w:rFonts w:ascii="Arial Nova Cond" w:hAnsi="Arial Nova Cond" w:eastAsia="Arial Nova Cond" w:cs="Arial Nova Cond"/>
        </w:rPr>
      </w:pPr>
      <w:r>
        <w:rPr>
          <w:rFonts w:eastAsia="Arial Nova Cond" w:cs="Arial Nova Cond" w:ascii="Arial Nova Cond" w:hAnsi="Arial Nova Cond"/>
        </w:rPr>
      </w:r>
    </w:p>
    <w:p>
      <w:pPr>
        <w:pStyle w:val="Normal"/>
        <w:ind w:left="567" w:firstLine="567"/>
        <w:rPr>
          <w:rFonts w:ascii="Arial Nova Cond" w:hAnsi="Arial Nova Cond" w:eastAsia="Arial Nova Cond" w:cs="Arial Nova Cond"/>
          <w:color w:val="000000"/>
        </w:rPr>
      </w:pPr>
      <w:r>
        <w:rPr>
          <w:rFonts w:eastAsia="Arial Nova Cond" w:cs="Arial Nova Cond" w:ascii="Arial Nova Cond" w:hAnsi="Arial Nova Cond"/>
          <w:color w:val="000000"/>
        </w:rPr>
        <w:t>A nossa equipa é constituída por quatro membros:</w:t>
      </w:r>
    </w:p>
    <w:p>
      <w:pPr>
        <w:pStyle w:val="Normal"/>
        <w:ind w:left="567" w:firstLine="567"/>
        <w:rPr>
          <w:rFonts w:ascii="Arial Nova Cond" w:hAnsi="Arial Nova Cond" w:eastAsia="Arial Nova Cond" w:cs="Arial Nova Cond"/>
          <w:color w:val="000000"/>
        </w:rPr>
      </w:pPr>
      <w:r>
        <w:rPr>
          <w:rFonts w:eastAsia="Arial Nova Cond" w:cs="Arial Nova Cond" w:ascii="Arial Nova Cond" w:hAnsi="Arial Nova Cond"/>
          <w:color w:val="000000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567" w:right="0" w:hanging="0"/>
        <w:contextualSpacing/>
        <w:jc w:val="left"/>
        <w:rPr>
          <w:rFonts w:ascii="Arial Nova Cond" w:hAnsi="Arial Nova Cond" w:eastAsia="Arial Nova Cond" w:cs="Arial Nova C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Dono do produto: </w:t>
      </w:r>
      <w:hyperlink r:id="rId2">
        <w:r>
          <w:rPr>
            <w:rStyle w:val="ListLabel10"/>
            <w:rFonts w:eastAsia="Arial Nova Cond" w:cs="Arial Nova Cond" w:ascii="Arial Nova Cond" w:hAnsi="Arial Nova Cond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João Carvalho</w:t>
        </w:r>
      </w:hyperlink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- 89059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567" w:right="0" w:hanging="0"/>
        <w:contextualSpacing/>
        <w:jc w:val="left"/>
        <w:rPr>
          <w:rFonts w:ascii="Arial Nova Cond" w:hAnsi="Arial Nova Cond" w:eastAsia="Arial Nova Cond" w:cs="Arial Nova C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Nova Cond" w:cs="Arial Nova Cond" w:ascii="Arial Nova Cond" w:hAnsi="Arial Nova C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DevOps</w:t>
      </w:r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  <w:hyperlink r:id="rId3">
        <w:r>
          <w:rPr>
            <w:rStyle w:val="ListLabel10"/>
            <w:rFonts w:eastAsia="Arial Nova Cond" w:cs="Arial Nova Cond" w:ascii="Arial Nova Cond" w:hAnsi="Arial Nova Cond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Vinícius Ribeiro</w:t>
        </w:r>
      </w:hyperlink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- 82773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567" w:right="0" w:hanging="0"/>
        <w:contextualSpacing/>
        <w:jc w:val="left"/>
        <w:rPr>
          <w:rFonts w:ascii="Arial Nova Cond" w:hAnsi="Arial Nova Cond" w:eastAsia="Arial Nova Cond" w:cs="Arial Nova C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Nova Cond" w:cs="Arial Nova Cond" w:ascii="Arial Nova Cond" w:hAnsi="Arial Nova C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DevOps</w:t>
      </w:r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 Bernardo Rodrigues - 88835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567" w:right="0" w:hanging="0"/>
        <w:contextualSpacing/>
        <w:jc w:val="left"/>
        <w:rPr>
          <w:rFonts w:ascii="Arial Nova Cond" w:hAnsi="Arial Nova Cond" w:eastAsia="Arial Nova Cond" w:cs="Arial Nova C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Gestor da equipa: </w:t>
      </w:r>
      <w:hyperlink r:id="rId4">
        <w:r>
          <w:rPr>
            <w:rStyle w:val="ListLabel10"/>
            <w:rFonts w:eastAsia="Arial Nova Cond" w:cs="Arial Nova Cond" w:ascii="Arial Nova Cond" w:hAnsi="Arial Nova Cond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Alina Yanchuk</w:t>
        </w:r>
      </w:hyperlink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89093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567" w:right="0" w:hanging="0"/>
        <w:contextualSpacing/>
        <w:jc w:val="left"/>
        <w:rPr>
          <w:rFonts w:ascii="Arial Nova Cond" w:hAnsi="Arial Nova Cond" w:eastAsia="Arial Nova Cond" w:cs="Arial Nova C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Nova Cond" w:cs="Arial Nova Cond" w:ascii="Arial Nova Cond" w:hAnsi="Arial Nova C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ind w:left="567" w:firstLine="567"/>
        <w:rPr>
          <w:rFonts w:ascii="Arial Nova Cond" w:hAnsi="Arial Nova Cond" w:eastAsia="Arial Nova Cond" w:cs="Arial Nova Cond"/>
        </w:rPr>
      </w:pPr>
      <w:r>
        <w:rPr>
          <w:rFonts w:eastAsia="Arial Nova Cond" w:cs="Arial Nova Cond" w:ascii="Arial Nova Cond" w:hAnsi="Arial Nova Cond"/>
        </w:rPr>
        <w:t>Sendo que, também somos todos desenvolvedores.</w:t>
      </w:r>
    </w:p>
    <w:p>
      <w:pPr>
        <w:pStyle w:val="Heading2"/>
        <w:numPr>
          <w:ilvl w:val="1"/>
          <w:numId w:val="3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3" w:name="_heading=h.3znysh7"/>
      <w:bookmarkEnd w:id="3"/>
      <w:r>
        <w:rPr/>
        <w:t>Gestão do backlog Agile</w:t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pBdr/>
        <w:ind w:left="0" w:firstLine="720"/>
        <w:rPr/>
      </w:pPr>
      <w:r>
        <w:rPr/>
        <w:t xml:space="preserve">Para gerir o backlog do projeto, adotamos uma prática baseada em </w:t>
      </w:r>
      <w:r>
        <w:rPr>
          <w:i/>
        </w:rPr>
        <w:t>user stories</w:t>
      </w:r>
      <w:r>
        <w:rPr/>
        <w:t>, sendo que estas são descritas e colocadas, por ordem de prioridade, no Pivotal Tracker.</w:t>
      </w:r>
    </w:p>
    <w:p>
      <w:pPr>
        <w:pStyle w:val="Normal"/>
        <w:pBdr/>
        <w:ind w:left="567" w:firstLine="567"/>
        <w:rPr/>
      </w:pPr>
      <w:r>
        <w:rPr/>
      </w:r>
    </w:p>
    <w:p>
      <w:pPr>
        <w:pStyle w:val="Normal"/>
        <w:pBdr/>
        <w:ind w:left="0" w:firstLine="720"/>
        <w:rPr/>
      </w:pPr>
      <w:r>
        <w:rPr/>
        <w:t xml:space="preserve">Link para o Pivotal Tracker do projeto:  </w:t>
      </w:r>
      <w:hyperlink r:id="rId5">
        <w:r>
          <w:rPr>
            <w:rStyle w:val="ListLabel11"/>
            <w:color w:val="000000"/>
            <w:u w:val="single"/>
          </w:rPr>
          <w:t>https://www.pivotaltracker.com/projects/2448629</w:t>
        </w:r>
      </w:hyperlink>
    </w:p>
    <w:p>
      <w:pPr>
        <w:pStyle w:val="Normal"/>
        <w:pBdr/>
        <w:ind w:left="567" w:firstLine="567"/>
        <w:rPr/>
      </w:pPr>
      <w:r>
        <w:rPr/>
      </w:r>
    </w:p>
    <w:p>
      <w:pPr>
        <w:pStyle w:val="Normal"/>
        <w:pBdr/>
        <w:ind w:left="0" w:firstLine="720"/>
        <w:rPr/>
      </w:pPr>
      <w:r>
        <w:rPr/>
        <w:t xml:space="preserve">Iremos implementar as </w:t>
      </w:r>
      <w:r>
        <w:rPr>
          <w:i/>
        </w:rPr>
        <w:t>user stories</w:t>
      </w:r>
      <w:r>
        <w:rPr/>
        <w:t xml:space="preserve"> com maior prioridade primeiro, seguindo uma metodologia Agile, de planeamento, desenho, implementação, testes e deploy recorrentes.</w:t>
      </w:r>
    </w:p>
    <w:p>
      <w:pPr>
        <w:pStyle w:val="Heading1"/>
        <w:numPr>
          <w:ilvl w:val="0"/>
          <w:numId w:val="3"/>
        </w:numPr>
        <w:spacing w:lineRule="auto" w:line="264"/>
        <w:ind w:left="432" w:right="0" w:hanging="432"/>
        <w:jc w:val="both"/>
        <w:rPr/>
      </w:pPr>
      <w:bookmarkStart w:id="4" w:name="_heading=h.2et92p0"/>
      <w:bookmarkEnd w:id="4"/>
      <w:r>
        <w:rPr/>
        <w:t>Gestão da qualidade de código</w:t>
      </w:r>
    </w:p>
    <w:p>
      <w:pPr>
        <w:pStyle w:val="Heading2"/>
        <w:numPr>
          <w:ilvl w:val="1"/>
          <w:numId w:val="3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5" w:name="_heading=h.tyjcwt"/>
      <w:bookmarkEnd w:id="5"/>
      <w:r>
        <w:rPr/>
        <w:t>Estilo de código</w:t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ind w:left="141" w:firstLine="579"/>
        <w:rPr/>
      </w:pPr>
      <w:r>
        <w:rPr/>
        <w:t>Iremos adotar um estilo de código universal para todos os contribuidores do projeto, de modo a garantir a qualidade de leitura e compreensão do código.</w:t>
      </w:r>
    </w:p>
    <w:p>
      <w:pPr>
        <w:pStyle w:val="Normal"/>
        <w:ind w:left="141" w:firstLine="579"/>
        <w:rPr/>
      </w:pPr>
      <w:r>
        <w:rPr/>
        <w:t>É privilegiada a escrita de comentários, para explicar o que foi feito, a utilização de nomes para variáveis e funções em Inglês e a criação de ficheiros separados para cada componente, de modo a manter tudo organizado e facilmente acessível e encontrado.</w:t>
      </w:r>
    </w:p>
    <w:p>
      <w:pPr>
        <w:pStyle w:val="Normal"/>
        <w:ind w:left="567" w:firstLine="9"/>
        <w:rPr/>
      </w:pPr>
      <w:r>
        <w:rPr/>
        <w:tab/>
        <w:t>Como guidelines para a escrita de Código, iremos usar as normas recomendadas pela Google:</w:t>
      </w:r>
    </w:p>
    <w:p>
      <w:pPr>
        <w:pStyle w:val="Normal"/>
        <w:ind w:left="567" w:firstLine="9"/>
        <w:rPr/>
      </w:pPr>
      <w:r>
        <w:rPr/>
      </w:r>
    </w:p>
    <w:p>
      <w:pPr>
        <w:pStyle w:val="Normal"/>
        <w:ind w:left="567" w:firstLine="9"/>
        <w:rPr>
          <w:color w:val="0563C1"/>
          <w:u w:val="single"/>
        </w:rPr>
      </w:pPr>
      <w:r>
        <w:rPr/>
        <w:tab/>
        <w:tab/>
      </w:r>
      <w:hyperlink r:id="rId6">
        <w:r>
          <w:rPr>
            <w:rStyle w:val="ListLabel12"/>
            <w:color w:val="0563C1"/>
            <w:u w:val="single"/>
          </w:rPr>
          <w:t>https://google.github.io/styleguide/javaguide.html</w:t>
        </w:r>
      </w:hyperlink>
    </w:p>
    <w:p>
      <w:pPr>
        <w:pStyle w:val="Normal"/>
        <w:ind w:left="567" w:firstLine="9"/>
        <w:rPr/>
      </w:pPr>
      <w:r>
        <w:rPr/>
      </w:r>
    </w:p>
    <w:p>
      <w:pPr>
        <w:pStyle w:val="Normal"/>
        <w:ind w:left="567" w:firstLine="9"/>
        <w:rPr>
          <w:color w:val="0563C1"/>
          <w:u w:val="single"/>
        </w:rPr>
      </w:pPr>
      <w:r>
        <w:rPr/>
        <w:tab/>
        <w:tab/>
      </w:r>
      <w:hyperlink r:id="rId7">
        <w:r>
          <w:rPr>
            <w:rStyle w:val="ListLabel12"/>
            <w:color w:val="0563C1"/>
            <w:u w:val="single"/>
          </w:rPr>
          <w:t>https://google.github.io/styleguide/htmlcssguide.html</w:t>
        </w:r>
      </w:hyperlink>
    </w:p>
    <w:p>
      <w:pPr>
        <w:pStyle w:val="Normal"/>
        <w:ind w:left="567" w:firstLine="9"/>
        <w:rPr/>
      </w:pPr>
      <w:r>
        <w:rPr/>
      </w:r>
    </w:p>
    <w:p>
      <w:pPr>
        <w:pStyle w:val="Normal"/>
        <w:ind w:left="567" w:firstLine="9"/>
        <w:rPr>
          <w:color w:val="0563C1"/>
          <w:u w:val="single"/>
        </w:rPr>
      </w:pPr>
      <w:r>
        <w:rPr/>
        <w:tab/>
        <w:tab/>
      </w:r>
      <w:hyperlink r:id="rId8">
        <w:r>
          <w:rPr>
            <w:rStyle w:val="ListLabel12"/>
            <w:color w:val="0563C1"/>
            <w:u w:val="single"/>
          </w:rPr>
          <w:t>https://source.android.com/setup/contribute/code-style</w:t>
        </w:r>
      </w:hyperlink>
    </w:p>
    <w:p>
      <w:pPr>
        <w:pStyle w:val="Normal"/>
        <w:ind w:left="567" w:firstLine="9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6" w:name="_heading=h.3dy6vkm"/>
      <w:bookmarkEnd w:id="6"/>
      <w:r>
        <w:rPr/>
        <w:t>Medidas da qualidade de código</w:t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pBdr/>
        <w:ind w:left="567" w:firstLine="567"/>
        <w:rPr/>
      </w:pPr>
      <w:r>
        <w:rPr/>
      </w:r>
    </w:p>
    <w:p>
      <w:pPr>
        <w:pStyle w:val="Normal"/>
        <w:pBdr/>
        <w:ind w:left="567" w:firstLine="567"/>
        <w:rPr/>
      </w:pPr>
      <w:r>
        <w:rPr/>
      </w:r>
    </w:p>
    <w:p>
      <w:pPr>
        <w:pStyle w:val="Normal"/>
        <w:pBdr/>
        <w:ind w:left="0" w:firstLine="720"/>
        <w:jc w:val="both"/>
        <w:rPr/>
      </w:pPr>
      <w:r>
        <w:rPr/>
        <w:t>Para analisar estaticamente a escrita do código, optamos pelo uso do SonarQube, recusando o uso de qualquer acréscimo de código que obtenha uma classificação de qualidade pouco favorável.</w:t>
      </w:r>
    </w:p>
    <w:p>
      <w:pPr>
        <w:pStyle w:val="Normal"/>
        <w:pBdr/>
        <w:ind w:left="0" w:firstLine="720"/>
        <w:jc w:val="both"/>
        <w:rPr/>
      </w:pPr>
      <w:r>
        <w:rPr/>
        <w:t>Através do SonarQube, iremos conseguir visualizar em que estado se encontra a qualidade do nosso projeto, procurando sempre melhorá-lo.</w:t>
      </w:r>
    </w:p>
    <w:p>
      <w:pPr>
        <w:pStyle w:val="Normal"/>
        <w:pBdr/>
        <w:ind w:left="0" w:firstLine="720"/>
        <w:jc w:val="both"/>
        <w:rPr/>
      </w:pPr>
      <w:r>
        <w:rPr/>
        <w:t xml:space="preserve">Para esse projeto, nós adotamos um </w:t>
      </w:r>
      <w:r>
        <w:rPr/>
        <w:t>coverage mínimo de 25%.</w:t>
      </w:r>
    </w:p>
    <w:p>
      <w:pPr>
        <w:pStyle w:val="Normal"/>
        <w:pBdr/>
        <w:ind w:left="567" w:firstLine="567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uto" w:line="264"/>
        <w:ind w:left="432" w:right="0" w:hanging="432"/>
        <w:jc w:val="both"/>
        <w:rPr>
          <w:i/>
          <w:i/>
        </w:rPr>
      </w:pPr>
      <w:bookmarkStart w:id="7" w:name="_heading=h.1t3h5sf"/>
      <w:bookmarkEnd w:id="7"/>
      <w:r>
        <w:rPr>
          <w:i/>
        </w:rPr>
        <w:t>Continuous delivery pipeline (CI/CD)</w:t>
      </w:r>
    </w:p>
    <w:p>
      <w:pPr>
        <w:pStyle w:val="Heading2"/>
        <w:numPr>
          <w:ilvl w:val="1"/>
          <w:numId w:val="3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8" w:name="_heading=h.4d34og8"/>
      <w:bookmarkEnd w:id="8"/>
      <w:r>
        <w:rPr>
          <w:i/>
        </w:rPr>
        <w:t xml:space="preserve">Workflow </w:t>
      </w:r>
      <w:r>
        <w:rPr/>
        <w:t>de desenvolvimento</w:t>
      </w:r>
    </w:p>
    <w:p>
      <w:pPr>
        <w:pStyle w:val="Normal"/>
        <w:pBdr/>
        <w:ind w:left="567" w:firstLine="567"/>
        <w:rPr/>
      </w:pPr>
      <w:r>
        <w:rPr/>
      </w:r>
    </w:p>
    <w:p>
      <w:pPr>
        <w:pStyle w:val="Normal"/>
        <w:pBdr/>
        <w:ind w:left="141" w:firstLine="579"/>
        <w:jc w:val="both"/>
        <w:rPr/>
      </w:pPr>
      <w:r>
        <w:rPr/>
        <w:t xml:space="preserve">Durante o workflow do nosso projeto, tendo sido adotado o GitHub flow, vamos proceder à criação de várias branches, com a intenção de cada um ter, como objetivo, a criação de uma feature distinta; esta feature vai ter uma ou mais user stories ao qual é relevante, </w:t>
      </w:r>
    </w:p>
    <w:p>
      <w:pPr>
        <w:pStyle w:val="Normal"/>
        <w:pBdr/>
        <w:ind w:left="0" w:firstLine="720"/>
        <w:jc w:val="both"/>
        <w:rPr/>
      </w:pPr>
      <w:r>
        <w:rPr/>
        <w:t>Quando a feature da branch for concretizada, prosseguiremos para a realização de um pull request que passará por um processo de análise/discussão e code review entre pares, se tal for pedido; após aprovação , será então deployed e, após passar nos testes, será realizado o merge.</w:t>
      </w:r>
    </w:p>
    <w:p>
      <w:pPr>
        <w:pStyle w:val="Normal"/>
        <w:pBdr/>
        <w:ind w:left="576" w:firstLine="131"/>
        <w:jc w:val="both"/>
        <w:rPr/>
      </w:pPr>
      <w:r>
        <w:rPr/>
      </w:r>
    </w:p>
    <w:p>
      <w:pPr>
        <w:pStyle w:val="Normal"/>
        <w:pBdr/>
        <w:ind w:left="576" w:firstLine="131"/>
        <w:jc w:val="both"/>
        <w:rPr/>
      </w:pPr>
      <w:r>
        <w:rPr/>
        <w:tab/>
      </w:r>
      <w:hyperlink r:id="rId9">
        <w:r>
          <w:rPr>
            <w:rStyle w:val="ListLabel12"/>
            <w:color w:val="0563C1"/>
            <w:u w:val="single"/>
          </w:rPr>
          <w:t>https://www.atlassian.com/git/tutorials/comparing-workflows/gitflow-workflow</w:t>
        </w:r>
      </w:hyperlink>
    </w:p>
    <w:p>
      <w:pPr>
        <w:pStyle w:val="Normal"/>
        <w:pBdr/>
        <w:ind w:left="576" w:firstLine="131"/>
        <w:jc w:val="both"/>
        <w:rPr/>
      </w:pPr>
      <w:r>
        <w:rPr/>
        <w:tab/>
      </w:r>
      <w:hyperlink r:id="rId10">
        <w:r>
          <w:rPr>
            <w:rStyle w:val="ListLabel12"/>
            <w:color w:val="0563C1"/>
            <w:u w:val="single"/>
          </w:rPr>
          <w:t>https://guides.github.com/introduction/flow/</w:t>
        </w:r>
      </w:hyperlink>
    </w:p>
    <w:p>
      <w:pPr>
        <w:pStyle w:val="Normal"/>
        <w:pBdr/>
        <w:ind w:left="576" w:firstLine="131"/>
        <w:jc w:val="both"/>
        <w:rPr/>
      </w:pPr>
      <w:r>
        <w:rPr/>
      </w:r>
    </w:p>
    <w:p>
      <w:pPr>
        <w:pStyle w:val="Normal"/>
        <w:pBdr/>
        <w:ind w:left="0" w:firstLine="720"/>
        <w:jc w:val="both"/>
        <w:rPr/>
      </w:pPr>
      <w:r>
        <w:rPr/>
        <w:t xml:space="preserve">Haverá uma lista de critérios que serão necessários para declarar uma </w:t>
      </w:r>
      <w:r>
        <w:rPr>
          <w:i/>
        </w:rPr>
        <w:t xml:space="preserve">user story </w:t>
      </w:r>
      <w:r>
        <w:rPr/>
        <w:t>com realizada, nomeadamente os critérios de aceitação cumpridos, o dono do produto aprovou-a, testes realizados e passados.</w:t>
      </w:r>
    </w:p>
    <w:p>
      <w:pPr>
        <w:pStyle w:val="Normal"/>
        <w:pBdr/>
        <w:ind w:left="0" w:firstLine="720"/>
        <w:jc w:val="both"/>
        <w:rPr/>
      </w:pPr>
      <w:r>
        <w:rPr/>
        <w:t>Temos 3 branches principais:</w:t>
      </w:r>
    </w:p>
    <w:p>
      <w:pPr>
        <w:pStyle w:val="Normal"/>
        <w:numPr>
          <w:ilvl w:val="0"/>
          <w:numId w:val="4"/>
        </w:numPr>
        <w:pBdr/>
        <w:ind w:left="1440" w:hanging="360"/>
        <w:jc w:val="both"/>
        <w:rPr>
          <w:u w:val="none"/>
        </w:rPr>
      </w:pPr>
      <w:r>
        <w:rPr/>
        <w:t>Features branch: aqui é concentrado todo o desenvolvimento da aplicação. Para cada nova feature é criada uma nova branche. Após passar nos testes de CI, e outro membro do time fazer o code review, fazemos merge com a branch features, para depois, fazer o merge na master;</w:t>
      </w:r>
    </w:p>
    <w:p>
      <w:pPr>
        <w:pStyle w:val="Normal"/>
        <w:numPr>
          <w:ilvl w:val="0"/>
          <w:numId w:val="4"/>
        </w:numPr>
        <w:pBdr/>
        <w:ind w:left="1440" w:hanging="360"/>
        <w:jc w:val="both"/>
        <w:rPr>
          <w:u w:val="none"/>
        </w:rPr>
      </w:pPr>
      <w:r>
        <w:rPr/>
        <w:t>Documents branch: aqui concentramos toda a documentação relevante ao projeto;</w:t>
      </w:r>
    </w:p>
    <w:p>
      <w:pPr>
        <w:pStyle w:val="Normal"/>
        <w:numPr>
          <w:ilvl w:val="0"/>
          <w:numId w:val="4"/>
        </w:numPr>
        <w:pBdr/>
        <w:ind w:left="1440" w:hanging="360"/>
        <w:jc w:val="both"/>
        <w:rPr>
          <w:u w:val="none"/>
        </w:rPr>
      </w:pPr>
      <w:r>
        <w:rPr/>
        <w:t>Bug fixes: qualquer alteração de código que não seja uma nova feature é colocada aqui.</w:t>
      </w:r>
    </w:p>
    <w:p>
      <w:pPr>
        <w:pStyle w:val="Normal"/>
        <w:ind w:left="567" w:firstLine="567"/>
        <w:rPr/>
      </w:pPr>
      <w:r>
        <w:rPr/>
      </w:r>
      <w:bookmarkStart w:id="9" w:name="_heading=h.2s8eyo1"/>
      <w:bookmarkStart w:id="10" w:name="_heading=h.2s8eyo1"/>
      <w:bookmarkEnd w:id="10"/>
    </w:p>
    <w:p>
      <w:pPr>
        <w:pStyle w:val="Heading2"/>
        <w:numPr>
          <w:ilvl w:val="1"/>
          <w:numId w:val="3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>
          <w:i/>
          <w:i/>
        </w:rPr>
      </w:pPr>
      <w:bookmarkStart w:id="11" w:name="_heading=h.17dp8vu"/>
      <w:bookmarkEnd w:id="11"/>
      <w:r>
        <w:rPr>
          <w:i/>
        </w:rPr>
        <w:t xml:space="preserve">CI/CD pipeline </w:t>
      </w:r>
    </w:p>
    <w:p>
      <w:pPr>
        <w:pStyle w:val="Normal"/>
        <w:tabs>
          <w:tab w:val="left" w:pos="713" w:leader="none"/>
        </w:tabs>
        <w:ind w:left="576" w:hanging="0"/>
        <w:rPr/>
      </w:pPr>
      <w:r>
        <w:rPr/>
      </w:r>
    </w:p>
    <w:p>
      <w:pPr>
        <w:pStyle w:val="Normal"/>
        <w:ind w:left="0" w:firstLine="720"/>
        <w:jc w:val="both"/>
        <w:rPr/>
      </w:pPr>
      <w:r>
        <w:rPr/>
        <w:t>Para o controle do Continuous Integration, nós usamos a ferramenta Travis CI. Cada novo push de código feito ao git despoleta uma checagem pelo Travis, que por sua vez, executa todos os testes feitos por nós e cria um novo .jar para a aplicação. Em caso de sucesso, o Travis fará o deploy da aplicação no Heroku, de forma automática.</w:t>
      </w:r>
    </w:p>
    <w:p>
      <w:pPr>
        <w:pStyle w:val="Normal"/>
        <w:ind w:left="0" w:firstLine="720"/>
        <w:jc w:val="center"/>
        <w:rPr/>
      </w:pPr>
      <w:r>
        <w:rPr/>
        <w:drawing>
          <wp:inline distT="0" distB="0" distL="0" distR="0">
            <wp:extent cx="6122670" cy="196850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both"/>
        <w:rPr/>
      </w:pPr>
      <w:r>
        <w:rPr/>
        <w:tab/>
        <w:t>O deploy pode ser consultado em: tqs-final-project-barbershop.herokuapp.com/greeting</w:t>
      </w:r>
    </w:p>
    <w:p>
      <w:pPr>
        <w:pStyle w:val="Heading1"/>
        <w:numPr>
          <w:ilvl w:val="0"/>
          <w:numId w:val="3"/>
        </w:numPr>
        <w:spacing w:lineRule="auto" w:line="264"/>
        <w:ind w:left="432" w:right="0" w:hanging="432"/>
        <w:jc w:val="both"/>
        <w:rPr/>
      </w:pPr>
      <w:bookmarkStart w:id="12" w:name="_heading=h.26in1rg"/>
      <w:bookmarkEnd w:id="12"/>
      <w:r>
        <w:rPr/>
        <w:t>Testes de Software</w:t>
      </w:r>
    </w:p>
    <w:p>
      <w:pPr>
        <w:pStyle w:val="Heading2"/>
        <w:numPr>
          <w:ilvl w:val="0"/>
          <w:numId w:val="0"/>
        </w:numPr>
        <w:tabs>
          <w:tab w:val="left" w:pos="713" w:leader="none"/>
        </w:tabs>
        <w:ind w:left="576" w:hanging="0"/>
        <w:rPr/>
      </w:pPr>
      <w:r>
        <w:rPr/>
        <w:t xml:space="preserve">4.1 </w:t>
      </w:r>
      <w:r>
        <w:rPr/>
        <w:t>Estratégia para os testes</w:t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ind w:left="0" w:firstLine="720"/>
        <w:rPr/>
      </w:pPr>
      <w:r>
        <w:rPr/>
        <w:t>Irão ser escritos testes unitários, de modo a testar todas as classes e camadas da aplicação, e termos uma percentagem de</w:t>
      </w:r>
      <w:r>
        <w:rPr>
          <w:i/>
        </w:rPr>
        <w:t xml:space="preserve"> coverage</w:t>
      </w:r>
      <w:r>
        <w:rPr/>
        <w:t xml:space="preserve"> bastante alta; testes funcionais para testar as nossas páginas Web; e teste de integração para testar todas as </w:t>
      </w:r>
      <w:r>
        <w:rPr>
          <w:i/>
        </w:rPr>
        <w:t>API’s</w:t>
      </w:r>
      <w:r>
        <w:rPr/>
        <w:t xml:space="preserve"> feitas.</w:t>
      </w:r>
    </w:p>
    <w:p>
      <w:pPr>
        <w:pStyle w:val="Normal"/>
        <w:ind w:left="0" w:firstLine="720"/>
        <w:rPr/>
      </w:pPr>
      <w:r>
        <w:rPr/>
        <w:t xml:space="preserve">Para testar os controllers, repositórios e a REST API, usamos teste unitários, com auxílio das ferramentas Junit e Mockito. Para o code coverage usamos JaCoCo e SonarCloud. Além disso, usaremos Selenium Webdrive para os testes da interface do usuário. </w:t>
      </w:r>
    </w:p>
    <w:p>
      <w:pPr>
        <w:pStyle w:val="Heading2"/>
        <w:numPr>
          <w:ilvl w:val="1"/>
          <w:numId w:val="1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13" w:name="_heading=h.35nkun2"/>
      <w:bookmarkEnd w:id="13"/>
      <w:r>
        <w:rPr/>
        <w:t>Testes funcionais</w:t>
      </w:r>
    </w:p>
    <w:p>
      <w:pPr>
        <w:pStyle w:val="Normal"/>
        <w:pBdr/>
        <w:ind w:left="567" w:firstLine="567"/>
        <w:rPr/>
      </w:pPr>
      <w:r>
        <w:rPr/>
        <w:t>[Project policy for writing functional tests (closed box, user perspective) and associated resources.]</w:t>
      </w:r>
    </w:p>
    <w:p>
      <w:pPr>
        <w:pStyle w:val="Heading2"/>
        <w:numPr>
          <w:ilvl w:val="1"/>
          <w:numId w:val="1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14" w:name="_heading=h.1ksv4uv"/>
      <w:bookmarkEnd w:id="14"/>
      <w:r>
        <w:rPr/>
        <w:t>Testes unitários</w:t>
      </w:r>
    </w:p>
    <w:p>
      <w:pPr>
        <w:pStyle w:val="Normal"/>
        <w:pBdr/>
        <w:ind w:left="567" w:firstLine="567"/>
        <w:rPr/>
      </w:pPr>
      <w:r>
        <w:rPr/>
        <w:t>[Project policy for writing unit tests (open box, developer perspective) and associated resources.]</w:t>
      </w:r>
    </w:p>
    <w:p>
      <w:pPr>
        <w:pStyle w:val="Heading2"/>
        <w:numPr>
          <w:ilvl w:val="1"/>
          <w:numId w:val="1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15" w:name="_heading=h.44sinio"/>
      <w:bookmarkEnd w:id="15"/>
      <w:r>
        <w:rPr/>
        <w:t>Testes de sistema e integração</w:t>
      </w:r>
    </w:p>
    <w:p>
      <w:pPr>
        <w:pStyle w:val="Normal"/>
        <w:pBdr/>
        <w:ind w:left="567" w:firstLine="567"/>
        <w:rPr/>
      </w:pPr>
      <w:r>
        <w:rPr/>
        <w:t>[Project policy for writing integration tests (open or closed box, developer perspective) and associated resources.]</w:t>
      </w:r>
    </w:p>
    <w:p>
      <w:pPr>
        <w:pStyle w:val="Normal"/>
        <w:pBdr/>
        <w:ind w:left="567" w:firstLine="567"/>
        <w:rPr/>
      </w:pPr>
      <w:r>
        <w:rPr/>
        <w:t>API  testing</w:t>
      </w:r>
    </w:p>
    <w:p>
      <w:pPr>
        <w:pStyle w:val="Heading2"/>
        <w:numPr>
          <w:ilvl w:val="1"/>
          <w:numId w:val="1"/>
        </w:numPr>
        <w:tabs>
          <w:tab w:val="left" w:pos="713" w:leader="none"/>
        </w:tabs>
        <w:spacing w:lineRule="auto" w:line="264" w:before="360" w:after="120"/>
        <w:ind w:left="576" w:right="0" w:hanging="576"/>
        <w:contextualSpacing/>
        <w:jc w:val="both"/>
        <w:rPr/>
      </w:pPr>
      <w:bookmarkStart w:id="16" w:name="_heading=h.2jxsxqh"/>
      <w:bookmarkEnd w:id="16"/>
      <w:r>
        <w:rPr/>
        <w:t>Testes de performance</w:t>
      </w:r>
    </w:p>
    <w:p>
      <w:pPr>
        <w:pStyle w:val="Normal"/>
        <w:pBdr/>
        <w:ind w:left="567" w:firstLine="567"/>
        <w:rPr/>
      </w:pPr>
      <w:r>
        <w:rPr/>
        <w:t>[Project policy for writing performance tests and associated resources.]</w:t>
      </w:r>
    </w:p>
    <w:p>
      <w:pPr>
        <w:pStyle w:val="Normal"/>
        <w:pBdr/>
        <w:ind w:left="567" w:firstLine="567"/>
        <w:rPr/>
      </w:pPr>
      <w:r>
        <w:rPr/>
      </w:r>
    </w:p>
    <w:p>
      <w:pPr>
        <w:pStyle w:val="Normal"/>
        <w:pBdr/>
        <w:ind w:left="567" w:firstLine="567"/>
        <w:rPr/>
      </w:pPr>
      <w:r>
        <w:rPr/>
      </w:r>
    </w:p>
    <w:p>
      <w:pPr>
        <w:pStyle w:val="Normal"/>
        <w:pBdr/>
        <w:ind w:left="567" w:firstLine="567"/>
        <w:rPr/>
      </w:pPr>
      <w:r>
        <w:rPr/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ind w:left="567" w:firstLine="567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sectPr>
      <w:headerReference w:type="even" r:id="rId12"/>
      <w:headerReference w:type="default" r:id="rId13"/>
      <w:footerReference w:type="even" r:id="rId14"/>
      <w:footerReference w:type="default" r:id="rId15"/>
      <w:type w:val="nextPage"/>
      <w:pgSz w:w="11906" w:h="16838"/>
      <w:pgMar w:left="1247" w:right="1021" w:header="680" w:top="1134" w:footer="68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ova">
    <w:charset w:val="01"/>
    <w:family w:val="roman"/>
    <w:pitch w:val="variable"/>
  </w:font>
  <w:font w:name="Arial Nova Cond">
    <w:charset w:val="01"/>
    <w:family w:val="roman"/>
    <w:pitch w:val="variable"/>
  </w:font>
  <w:font w:name="Arial">
    <w:charset w:val="01"/>
    <w:family w:val="roman"/>
    <w:pitch w:val="variable"/>
  </w:font>
  <w:font w:name="Noto Sans Light">
    <w:charset w:val="01"/>
    <w:family w:val="roman"/>
    <w:pitch w:val="variable"/>
  </w:font>
  <w:font w:name="Open Sans Semibold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IBMPlex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Condensed Light">
    <w:charset w:val="01"/>
    <w:family w:val="roman"/>
    <w:pitch w:val="variable"/>
  </w:font>
  <w:font w:name="Fira Mono">
    <w:charset w:val="01"/>
    <w:family w:val="roman"/>
    <w:pitch w:val="variable"/>
  </w:font>
  <w:font w:name="Times New Roman">
    <w:charset w:val="01"/>
    <w:family w:val="roman"/>
    <w:pitch w:val="variable"/>
  </w:font>
  <w:font w:name="Open Sans Light">
    <w:charset w:val="01"/>
    <w:family w:val="roman"/>
    <w:pitch w:val="variable"/>
  </w:font>
  <w:font w:name="Georgia">
    <w:charset w:val="01"/>
    <w:family w:val="roman"/>
    <w:pitch w:val="variable"/>
  </w:font>
  <w:font w:name="Open Sans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contextualSpacing/>
      <w:jc w:val="left"/>
      <w:rPr>
        <w:rFonts w:ascii="Noto Sans Light" w:hAnsi="Noto Sans Light" w:eastAsia="Noto Sans Light" w:cs="Noto Sans Light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20"/>
        <w:sz w:val="18"/>
        <w:szCs w:val="18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eastAsia="Open Sans SemiBold" w:cs="Open Sans SemiBold" w:ascii="Open Sans SemiBold" w:hAnsi="Open Sans SemiBold"/>
        <w:b w:val="false"/>
        <w:i w:val="false"/>
        <w:smallCaps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Open Sans SemiBold" w:cs="Open Sans SemiBold" w:ascii="Open Sans SemiBold" w:hAnsi="Open Sans SemiBold"/>
        <w:b w:val="false"/>
        <w:i w:val="false"/>
        <w:smallCaps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| </w:t>
    </w:r>
    <w:r>
      <w:rPr>
        <w:rFonts w:eastAsia="Noto Sans Light" w:cs="Noto Sans Light" w:ascii="Noto Sans Light" w:hAnsi="Noto Sans Light"/>
        <w:b w:val="false"/>
        <w:i w:val="false"/>
        <w:smallCaps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TQS QA Manual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contextualSpacing/>
      <w:jc w:val="left"/>
      <w:rPr>
        <w:rFonts w:ascii="Noto Sans Light" w:hAnsi="Noto Sans Light" w:eastAsia="Noto Sans Light" w:cs="Noto Sans Light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20"/>
        <w:sz w:val="18"/>
        <w:szCs w:val="18"/>
        <w:u w:val="none"/>
        <w:vertAlign w:val="baseline"/>
      </w:rPr>
    </w:pPr>
    <w:r>
      <w:rPr>
        <w:rFonts w:eastAsia="Noto Sans Light" w:cs="Noto Sans Light" w:ascii="Noto Sans Light" w:hAnsi="Noto Sans Light"/>
        <w:b w:val="false"/>
        <w:i w:val="false"/>
        <w:smallCaps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  <w:tab/>
      <w:t xml:space="preserve">TQS QA Manual |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contextualSpacing/>
      <w:jc w:val="left"/>
      <w:rPr>
        <w:rFonts w:ascii="Noto Sans Light" w:hAnsi="Noto Sans Light" w:eastAsia="Noto Sans Light" w:cs="Noto Sans Light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Noto Sans Light" w:cs="Noto Sans Light" w:ascii="Noto Sans Light" w:hAnsi="Noto Sans Light"/>
        <w:b w:val="false"/>
        <w:i w:val="false"/>
        <w:smallCaps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567" w:right="0" w:hanging="0"/>
      <w:contextualSpacing/>
      <w:jc w:val="left"/>
      <w:rPr>
        <w:rFonts w:ascii="Arial Nova" w:hAnsi="Arial Nova" w:eastAsia="Arial Nova" w:cs="Arial Nov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 Nova" w:cs="Arial Nov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contextualSpacing/>
      <w:jc w:val="left"/>
      <w:rPr>
        <w:u w:val="single"/>
      </w:rPr>
    </w:pPr>
    <w:r>
      <w:rPr>
        <w:u w:val="single"/>
      </w:rPr>
    </w:r>
  </w:p>
  <w:tbl>
    <w:tblPr>
      <w:tblStyle w:val="Table1"/>
      <w:tblW w:w="9633" w:type="dxa"/>
      <w:jc w:val="left"/>
      <w:tblInd w:w="-5" w:type="dxa"/>
      <w:tblBorders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4258"/>
      <w:gridCol w:w="2209"/>
      <w:gridCol w:w="3166"/>
    </w:tblGrid>
    <w:tr>
      <w:trPr/>
      <w:tc>
        <w:tcPr>
          <w:tcW w:w="4258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567"/>
            <w:contextualSpacing/>
            <w:jc w:val="left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45426 Teste e Qualidade de Software</w:t>
          </w:r>
        </w:p>
      </w:tc>
      <w:tc>
        <w:tcPr>
          <w:tcW w:w="2209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567"/>
            <w:contextualSpacing/>
            <w:jc w:val="left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Arial Nova" w:cs="Arial Nov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3166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513" w:leader="none"/>
              <w:tab w:val="right" w:pos="9026" w:leader="none"/>
            </w:tabs>
            <w:spacing w:lineRule="auto" w:line="240" w:before="0" w:after="0"/>
            <w:ind w:left="0" w:right="0" w:hanging="567"/>
            <w:contextualSpacing/>
            <w:jc w:val="right"/>
            <w:rPr>
              <w:rFonts w:ascii="Arial Nova" w:hAnsi="Arial Nova" w:eastAsia="Arial Nova" w:cs="Arial Nov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1591945" cy="296545"/>
                <wp:effectExtent l="0" t="0" r="0" b="0"/>
                <wp:docPr id="2" name="image1.png" descr="deti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deti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945" cy="296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567" w:right="0" w:hanging="0"/>
      <w:contextualSpacing/>
      <w:jc w:val="left"/>
      <w:rPr>
        <w:rFonts w:ascii="Arial Nova" w:hAnsi="Arial Nova" w:eastAsia="Arial Nova" w:cs="Arial Nov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 Nova" w:cs="Arial Nov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Nova" w:hAnsi="Arial Nova" w:eastAsia="Arial Nova" w:cs="Arial Nova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rsid w:val="0097411e"/>
    <w:pPr>
      <w:widowControl/>
      <w:bidi w:val="0"/>
      <w:spacing w:lineRule="auto" w:line="264" w:before="0" w:after="0"/>
      <w:ind w:left="567" w:hanging="0"/>
      <w:contextualSpacing/>
      <w:jc w:val="left"/>
    </w:pPr>
    <w:rPr>
      <w:rFonts w:ascii="Arial Nova" w:hAnsi="Arial Nova" w:eastAsia="Arial" w:cs="Noto Sans" w:asciiTheme="minorHAnsi" w:hAnsiTheme="minorHAnsi"/>
      <w:color w:val="000000"/>
      <w:kern w:val="0"/>
      <w:sz w:val="20"/>
      <w:szCs w:val="18"/>
      <w:lang w:val="pt-PT" w:eastAsia="zh-CN" w:bidi="hi-IN"/>
    </w:rPr>
  </w:style>
  <w:style w:type="paragraph" w:styleId="Heading1">
    <w:name w:val="Heading 1"/>
    <w:basedOn w:val="Normal1"/>
    <w:next w:val="Normal"/>
    <w:link w:val="Ttulo1Carter"/>
    <w:uiPriority w:val="9"/>
    <w:qFormat/>
    <w:rsid w:val="00424484"/>
    <w:pPr>
      <w:keepNext w:val="true"/>
      <w:keepLines/>
      <w:suppressAutoHyphens w:val="true"/>
      <w:spacing w:lineRule="exact" w:line="320" w:before="480" w:after="240"/>
      <w:ind w:right="567" w:hanging="0"/>
      <w:outlineLvl w:val="0"/>
    </w:pPr>
    <w:rPr>
      <w:rFonts w:ascii="Arial Nova Cond" w:hAnsi="Arial Nova Cond"/>
      <w:b/>
      <w:bCs/>
      <w:sz w:val="28"/>
      <w:szCs w:val="28"/>
      <w:lang w:val="en-US"/>
    </w:rPr>
  </w:style>
  <w:style w:type="paragraph" w:styleId="Heading2">
    <w:name w:val="Heading 2"/>
    <w:basedOn w:val="Normal1"/>
    <w:next w:val="Normal"/>
    <w:link w:val="Ttulo2Carter"/>
    <w:uiPriority w:val="9"/>
    <w:unhideWhenUsed/>
    <w:qFormat/>
    <w:rsid w:val="00424484"/>
    <w:pPr>
      <w:keepNext w:val="true"/>
      <w:keepLines/>
      <w:tabs>
        <w:tab w:val="left" w:pos="713" w:leader="none"/>
      </w:tabs>
      <w:suppressAutoHyphens w:val="true"/>
      <w:spacing w:lineRule="exact" w:line="290" w:before="480" w:after="240"/>
      <w:ind w:right="567" w:hanging="0"/>
      <w:outlineLvl w:val="1"/>
    </w:pPr>
    <w:rPr>
      <w:rFonts w:ascii="Arial Nova Cond" w:hAnsi="Arial Nova Cond"/>
      <w:b/>
      <w:bCs/>
      <w:sz w:val="22"/>
      <w:szCs w:val="22"/>
      <w:lang w:val="en-US"/>
    </w:rPr>
  </w:style>
  <w:style w:type="paragraph" w:styleId="Heading3">
    <w:name w:val="Heading 3"/>
    <w:basedOn w:val="Heading2"/>
    <w:next w:val="Normal"/>
    <w:link w:val="Ttulo3Carter"/>
    <w:unhideWhenUsed/>
    <w:qFormat/>
    <w:rsid w:val="00424484"/>
    <w:pPr>
      <w:outlineLvl w:val="2"/>
    </w:pPr>
    <w:rPr>
      <w:b w:val="false"/>
      <w:color w:val="595959" w:themeColor="text1" w:themeTint="a6"/>
    </w:rPr>
  </w:style>
  <w:style w:type="paragraph" w:styleId="Heading4">
    <w:name w:val="Heading 4"/>
    <w:basedOn w:val="Normal1"/>
    <w:next w:val="Normal"/>
    <w:link w:val="Ttulo4Carter"/>
    <w:uiPriority w:val="9"/>
    <w:unhideWhenUsed/>
    <w:qFormat/>
    <w:rsid w:val="00761f40"/>
    <w:pPr>
      <w:keepNext w:val="true"/>
      <w:keepLines/>
      <w:spacing w:before="40" w:after="0"/>
      <w:outlineLvl w:val="3"/>
    </w:pPr>
    <w:rPr>
      <w:rFonts w:ascii="Arial Nova Cond" w:hAnsi="Arial Nova Cond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1"/>
    <w:next w:val="Normal"/>
    <w:link w:val="Ttulo5Carter"/>
    <w:uiPriority w:val="9"/>
    <w:unhideWhenUsed/>
    <w:qFormat/>
    <w:rsid w:val="00761f40"/>
    <w:pPr>
      <w:keepNext w:val="true"/>
      <w:keepLines/>
      <w:spacing w:before="40" w:after="0"/>
      <w:outlineLvl w:val="4"/>
    </w:pPr>
    <w:rPr>
      <w:rFonts w:ascii="Arial Nova Cond" w:hAnsi="Arial Nova Cond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1"/>
    <w:next w:val="Normal"/>
    <w:link w:val="Ttulo6Carter"/>
    <w:uiPriority w:val="9"/>
    <w:unhideWhenUsed/>
    <w:qFormat/>
    <w:rsid w:val="00761f40"/>
    <w:pPr>
      <w:keepNext w:val="true"/>
      <w:keepLines/>
      <w:spacing w:before="40" w:after="0"/>
      <w:outlineLvl w:val="5"/>
    </w:pPr>
    <w:rPr>
      <w:rFonts w:ascii="Arial Nova Cond" w:hAnsi="Arial Nova Cond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1"/>
    <w:next w:val="Normal"/>
    <w:link w:val="Ttulo7Carter"/>
    <w:uiPriority w:val="9"/>
    <w:semiHidden/>
    <w:unhideWhenUsed/>
    <w:qFormat/>
    <w:rsid w:val="00761f40"/>
    <w:pPr>
      <w:keepNext w:val="true"/>
      <w:keepLines/>
      <w:spacing w:before="40" w:after="0"/>
      <w:outlineLvl w:val="6"/>
    </w:pPr>
    <w:rPr>
      <w:rFonts w:ascii="Arial Nova Cond" w:hAnsi="Arial Nova Cond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1"/>
    <w:next w:val="Normal"/>
    <w:link w:val="Ttulo8Carter"/>
    <w:uiPriority w:val="9"/>
    <w:semiHidden/>
    <w:unhideWhenUsed/>
    <w:qFormat/>
    <w:rsid w:val="00761f40"/>
    <w:pPr>
      <w:keepNext w:val="true"/>
      <w:keepLines/>
      <w:spacing w:before="40" w:after="0"/>
      <w:outlineLvl w:val="7"/>
    </w:pPr>
    <w:rPr>
      <w:rFonts w:ascii="Arial Nova Cond" w:hAnsi="Arial Nova Cond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1"/>
    <w:next w:val="Normal"/>
    <w:link w:val="Ttulo9Carter"/>
    <w:uiPriority w:val="9"/>
    <w:semiHidden/>
    <w:unhideWhenUsed/>
    <w:qFormat/>
    <w:rsid w:val="00761f40"/>
    <w:pPr>
      <w:keepNext w:val="true"/>
      <w:keepLines/>
      <w:spacing w:before="40" w:after="0"/>
      <w:outlineLvl w:val="8"/>
    </w:pPr>
    <w:rPr>
      <w:rFonts w:ascii="Arial Nova Cond" w:hAnsi="Arial Nova Cond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424484"/>
    <w:rPr>
      <w:rFonts w:ascii="Arial Nova Cond" w:hAnsi="Arial Nova Cond" w:eastAsia="Arial" w:cs="Noto Sans"/>
      <w:b/>
      <w:bCs/>
      <w:color w:val="000000"/>
      <w:sz w:val="28"/>
      <w:szCs w:val="28"/>
    </w:rPr>
  </w:style>
  <w:style w:type="character" w:styleId="Ttulo2Carter" w:customStyle="1">
    <w:name w:val="Título 2 Caráter"/>
    <w:basedOn w:val="DefaultParagraphFont"/>
    <w:link w:val="Ttulo2"/>
    <w:uiPriority w:val="9"/>
    <w:qFormat/>
    <w:rsid w:val="00424484"/>
    <w:rPr>
      <w:rFonts w:ascii="Arial Nova Cond" w:hAnsi="Arial Nova Cond" w:eastAsia="Arial" w:cs="Noto Sans"/>
      <w:b/>
      <w:bCs/>
      <w:color w:val="000000"/>
      <w:sz w:val="22"/>
      <w:szCs w:val="22"/>
    </w:rPr>
  </w:style>
  <w:style w:type="character" w:styleId="Ttulo3Carter" w:customStyle="1">
    <w:name w:val="Título 3 Caráter"/>
    <w:basedOn w:val="DefaultParagraphFont"/>
    <w:link w:val="Ttulo3"/>
    <w:uiPriority w:val="9"/>
    <w:qFormat/>
    <w:rsid w:val="00424484"/>
    <w:rPr>
      <w:rFonts w:ascii="Arial Nova Cond" w:hAnsi="Arial Nova Cond" w:eastAsia="Arial" w:cs="Noto Sans"/>
      <w:bCs/>
      <w:color w:val="595959" w:themeColor="text1" w:themeTint="a6"/>
      <w:sz w:val="22"/>
      <w:szCs w:val="22"/>
    </w:rPr>
  </w:style>
  <w:style w:type="character" w:styleId="Ttulo4Carter" w:customStyle="1">
    <w:name w:val="Título 4 Caráter"/>
    <w:basedOn w:val="DefaultParagraphFont"/>
    <w:link w:val="Ttulo4"/>
    <w:uiPriority w:val="9"/>
    <w:semiHidden/>
    <w:qFormat/>
    <w:rsid w:val="00761f40"/>
    <w:rPr>
      <w:rFonts w:ascii="Arial Nova Cond" w:hAnsi="Arial Nova Cond" w:eastAsia="" w:cs="" w:asciiTheme="majorHAnsi" w:cstheme="majorBidi" w:eastAsiaTheme="majorEastAsia" w:hAnsiTheme="majorHAnsi"/>
      <w:i/>
      <w:iCs/>
      <w:color w:val="2E74B5" w:themeColor="accent1" w:themeShade="bf"/>
      <w:sz w:val="20"/>
      <w:szCs w:val="18"/>
      <w:lang w:val="pt-PT"/>
    </w:rPr>
  </w:style>
  <w:style w:type="character" w:styleId="Ttulo5Carter" w:customStyle="1">
    <w:name w:val="Título 5 Caráter"/>
    <w:basedOn w:val="DefaultParagraphFont"/>
    <w:link w:val="Ttulo5"/>
    <w:uiPriority w:val="9"/>
    <w:semiHidden/>
    <w:qFormat/>
    <w:rsid w:val="00761f40"/>
    <w:rPr>
      <w:rFonts w:ascii="Arial Nova Cond" w:hAnsi="Arial Nova Cond" w:eastAsia="" w:cs="" w:asciiTheme="majorHAnsi" w:cstheme="majorBidi" w:eastAsiaTheme="majorEastAsia" w:hAnsiTheme="majorHAnsi"/>
      <w:color w:val="2E74B5" w:themeColor="accent1" w:themeShade="bf"/>
      <w:sz w:val="20"/>
      <w:szCs w:val="18"/>
      <w:lang w:val="pt-PT"/>
    </w:rPr>
  </w:style>
  <w:style w:type="character" w:styleId="Ttulo6Carter" w:customStyle="1">
    <w:name w:val="Título 6 Caráter"/>
    <w:basedOn w:val="DefaultParagraphFont"/>
    <w:link w:val="Ttulo6"/>
    <w:uiPriority w:val="9"/>
    <w:semiHidden/>
    <w:qFormat/>
    <w:rsid w:val="00761f40"/>
    <w:rPr>
      <w:rFonts w:ascii="Arial Nova Cond" w:hAnsi="Arial Nova Cond" w:eastAsia="" w:cs="" w:asciiTheme="majorHAnsi" w:cstheme="majorBidi" w:eastAsiaTheme="majorEastAsia" w:hAnsiTheme="majorHAnsi"/>
      <w:color w:val="1F4D78" w:themeColor="accent1" w:themeShade="7f"/>
      <w:sz w:val="20"/>
      <w:szCs w:val="18"/>
      <w:lang w:val="pt-PT"/>
    </w:rPr>
  </w:style>
  <w:style w:type="character" w:styleId="Ttulo7Carter" w:customStyle="1">
    <w:name w:val="Título 7 Caráter"/>
    <w:basedOn w:val="DefaultParagraphFont"/>
    <w:link w:val="Ttulo7"/>
    <w:uiPriority w:val="9"/>
    <w:semiHidden/>
    <w:qFormat/>
    <w:rsid w:val="00761f40"/>
    <w:rPr>
      <w:rFonts w:ascii="Arial Nova Cond" w:hAnsi="Arial Nova Cond" w:eastAsia="" w:cs="" w:asciiTheme="majorHAnsi" w:cstheme="majorBidi" w:eastAsiaTheme="majorEastAsia" w:hAnsiTheme="majorHAnsi"/>
      <w:i/>
      <w:iCs/>
      <w:color w:val="1F4D78" w:themeColor="accent1" w:themeShade="7f"/>
      <w:sz w:val="20"/>
      <w:szCs w:val="18"/>
      <w:lang w:val="pt-PT"/>
    </w:rPr>
  </w:style>
  <w:style w:type="character" w:styleId="Ttulo8Carter" w:customStyle="1">
    <w:name w:val="Título 8 Caráter"/>
    <w:basedOn w:val="DefaultParagraphFont"/>
    <w:link w:val="Ttulo8"/>
    <w:uiPriority w:val="9"/>
    <w:semiHidden/>
    <w:qFormat/>
    <w:rsid w:val="00761f40"/>
    <w:rPr>
      <w:rFonts w:ascii="Arial Nova Cond" w:hAnsi="Arial Nova Cond" w:eastAsia="" w:cs="" w:asciiTheme="majorHAnsi" w:cstheme="majorBidi" w:eastAsiaTheme="majorEastAsia" w:hAnsiTheme="majorHAnsi"/>
      <w:color w:val="272727" w:themeColor="text1" w:themeTint="d8"/>
      <w:sz w:val="21"/>
      <w:szCs w:val="21"/>
      <w:lang w:val="pt-PT"/>
    </w:rPr>
  </w:style>
  <w:style w:type="character" w:styleId="Ttulo9Carter" w:customStyle="1">
    <w:name w:val="Título 9 Caráter"/>
    <w:basedOn w:val="DefaultParagraphFont"/>
    <w:link w:val="Ttulo9"/>
    <w:uiPriority w:val="9"/>
    <w:semiHidden/>
    <w:qFormat/>
    <w:rsid w:val="00761f40"/>
    <w:rPr>
      <w:rFonts w:ascii="Arial Nova Cond" w:hAnsi="Arial Nova Cond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pt-PT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214d1d"/>
    <w:rPr>
      <w:rFonts w:ascii="Arial" w:hAnsi="Arial" w:eastAsia="Arial" w:cs="Arial"/>
      <w:color w:val="000000"/>
      <w:sz w:val="19"/>
      <w:szCs w:val="19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ea4f7e"/>
    <w:rPr>
      <w:rFonts w:ascii="Noto Sans Light" w:hAnsi="Noto Sans Light" w:eastAsia="" w:cs="Open Sans Light" w:eastAsiaTheme="minorEastAsia"/>
      <w:caps/>
      <w:sz w:val="18"/>
      <w:szCs w:val="18"/>
      <w:lang w:val="pt-PT" w:bidi="ar-SA"/>
    </w:rPr>
  </w:style>
  <w:style w:type="character" w:styleId="PlaceholderText">
    <w:name w:val="Placeholder Text"/>
    <w:basedOn w:val="DefaultParagraphFont"/>
    <w:uiPriority w:val="99"/>
    <w:semiHidden/>
    <w:qFormat/>
    <w:rsid w:val="00761f40"/>
    <w:rPr>
      <w:color w:val="808080"/>
    </w:rPr>
  </w:style>
  <w:style w:type="character" w:styleId="Pagenr" w:customStyle="1">
    <w:name w:val="page_nr"/>
    <w:basedOn w:val="DefaultParagraphFont"/>
    <w:uiPriority w:val="1"/>
    <w:qFormat/>
    <w:rsid w:val="00171b11"/>
    <w:rPr>
      <w:rFonts w:ascii="Open Sans Semibold" w:hAnsi="Open Sans Semibold" w:cs="Open Sans Semibold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512076"/>
    <w:rPr>
      <w:color w:val="0563C1" w:themeColor="hyperlink"/>
      <w:u w:val="single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2b7698"/>
    <w:rPr>
      <w:rFonts w:ascii="Arial Nova Cond" w:hAnsi="Arial Nova Cond" w:eastAsia="Arial" w:cs="Noto Sans"/>
      <w:bCs/>
      <w:color w:val="000000"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401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4019"/>
    <w:rPr>
      <w:color w:val="954F72" w:themeColor="followedHyperlink"/>
      <w:u w:val="single"/>
    </w:rPr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e66adc"/>
    <w:rPr>
      <w:rFonts w:ascii="Segoe UI" w:hAnsi="Segoe UI" w:eastAsia="Arial" w:cs="Segoe UI"/>
      <w:color w:val="000000"/>
      <w:sz w:val="18"/>
      <w:szCs w:val="18"/>
      <w:lang w:val="pt-PT"/>
    </w:rPr>
  </w:style>
  <w:style w:type="character" w:styleId="HTMLprformatadoCarter" w:customStyle="1">
    <w:name w:val="HTML pré-formatado Caráter"/>
    <w:basedOn w:val="DefaultParagraphFont"/>
    <w:link w:val="HTMLpr-formatado"/>
    <w:uiPriority w:val="99"/>
    <w:semiHidden/>
    <w:qFormat/>
    <w:rsid w:val="00a319ae"/>
    <w:rPr>
      <w:rFonts w:ascii="Courier New" w:hAnsi="Courier New" w:cs="Courier New"/>
      <w:sz w:val="20"/>
      <w:szCs w:val="20"/>
      <w:lang w:val="pt-PT" w:eastAsia="pt-PT" w:bidi="ar-SA"/>
    </w:rPr>
  </w:style>
  <w:style w:type="character" w:styleId="Strong">
    <w:name w:val="Strong"/>
    <w:basedOn w:val="DefaultParagraphFont"/>
    <w:uiPriority w:val="22"/>
    <w:qFormat/>
    <w:rsid w:val="006d1729"/>
    <w:rPr>
      <w:b/>
      <w:bCs/>
    </w:rPr>
  </w:style>
  <w:style w:type="character" w:styleId="Emphasis">
    <w:name w:val="Emphasis"/>
    <w:basedOn w:val="DefaultParagraphFont"/>
    <w:uiPriority w:val="20"/>
    <w:qFormat/>
    <w:rsid w:val="0096730a"/>
    <w:rPr>
      <w:i/>
      <w:iCs/>
    </w:rPr>
  </w:style>
  <w:style w:type="character" w:styleId="Fontstyle01" w:customStyle="1">
    <w:name w:val="fontstyle01"/>
    <w:basedOn w:val="DefaultParagraphFont"/>
    <w:qFormat/>
    <w:rsid w:val="003b796c"/>
    <w:rPr>
      <w:rFonts w:ascii="IBMPlexSans" w:hAnsi="IBMPlexSans"/>
      <w:b w:val="false"/>
      <w:bCs w:val="false"/>
      <w:i w:val="false"/>
      <w:iCs w:val="false"/>
      <w:color w:val="434445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16b0"/>
    <w:rPr>
      <w:rFonts w:ascii="Courier New" w:hAnsi="Courier New" w:eastAsia="Times New Roman" w:cs="Courier New"/>
      <w:sz w:val="20"/>
      <w:szCs w:val="20"/>
    </w:rPr>
  </w:style>
  <w:style w:type="character" w:styleId="TextodenotaderodapCarter" w:customStyle="1">
    <w:name w:val="Texto de nota de rodapé Caráter"/>
    <w:basedOn w:val="DefaultParagraphFont"/>
    <w:link w:val="Textodenotaderodap"/>
    <w:uiPriority w:val="99"/>
    <w:semiHidden/>
    <w:qFormat/>
    <w:rsid w:val="00cf3176"/>
    <w:rPr>
      <w:rFonts w:ascii="Arial Nova" w:hAnsi="Arial Nova" w:eastAsia="Arial" w:cs="Noto Sans"/>
      <w:color w:val="000000"/>
      <w:sz w:val="20"/>
      <w:szCs w:val="20"/>
      <w:lang w:val="pt-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f317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ppletabspan" w:customStyle="1">
    <w:name w:val="apple-tab-span"/>
    <w:basedOn w:val="DefaultParagraphFont"/>
    <w:qFormat/>
    <w:rsid w:val="00a6461d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ova Cond" w:hAnsi="Arial Nova Cond" w:eastAsia="Arial Nova Cond" w:cs="Arial Nova Cond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1">
    <w:name w:val="ListLabel 11"/>
    <w:qFormat/>
    <w:rPr>
      <w:color w:val="000000"/>
      <w:u w:val="single"/>
    </w:rPr>
  </w:style>
  <w:style w:type="character" w:styleId="ListLabel12">
    <w:name w:val="ListLabel 12"/>
    <w:qFormat/>
    <w:rPr>
      <w:color w:val="0563C1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 Nova" w:hAnsi="Arial Nova" w:eastAsia="Arial Nova" w:cs="Arial Nova"/>
      <w:color w:val="auto"/>
      <w:kern w:val="0"/>
      <w:sz w:val="20"/>
      <w:szCs w:val="20"/>
      <w:lang w:val="en" w:eastAsia="zh-CN" w:bidi="hi-IN"/>
    </w:rPr>
  </w:style>
  <w:style w:type="paragraph" w:styleId="Title">
    <w:name w:val="Title"/>
    <w:basedOn w:val="Heading1"/>
    <w:next w:val="Normal"/>
    <w:link w:val="TtuloCarter"/>
    <w:uiPriority w:val="10"/>
    <w:qFormat/>
    <w:rsid w:val="002b7698"/>
    <w:pPr>
      <w:spacing w:before="1200" w:after="240"/>
      <w:jc w:val="both"/>
    </w:pPr>
    <w:rPr>
      <w:b w:val="false"/>
      <w:sz w:val="44"/>
      <w:szCs w:val="44"/>
    </w:rPr>
  </w:style>
  <w:style w:type="paragraph" w:styleId="ListParagraph">
    <w:name w:val="List Paragraph"/>
    <w:basedOn w:val="Normal1"/>
    <w:uiPriority w:val="34"/>
    <w:qFormat/>
    <w:rsid w:val="00b56b1e"/>
    <w:pPr>
      <w:spacing w:before="60" w:after="0"/>
    </w:pPr>
    <w:rPr/>
  </w:style>
  <w:style w:type="paragraph" w:styleId="Header">
    <w:name w:val="Header"/>
    <w:basedOn w:val="Normal1"/>
    <w:link w:val="CabealhoCarter"/>
    <w:uiPriority w:val="99"/>
    <w:unhideWhenUsed/>
    <w:rsid w:val="00214d1d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1"/>
    <w:link w:val="RodapCarter"/>
    <w:uiPriority w:val="99"/>
    <w:unhideWhenUsed/>
    <w:rsid w:val="00ea4f7e"/>
    <w:pPr>
      <w:tabs>
        <w:tab w:val="center" w:pos="4680" w:leader="none"/>
        <w:tab w:val="right" w:pos="9360" w:leader="none"/>
      </w:tabs>
      <w:spacing w:lineRule="auto" w:line="240"/>
      <w:ind w:left="0" w:hanging="0"/>
    </w:pPr>
    <w:rPr>
      <w:rFonts w:ascii="Noto Sans Light" w:hAnsi="Noto Sans Light" w:eastAsia="" w:cs="Open Sans Light" w:eastAsiaTheme="minorEastAsia"/>
      <w:caps/>
      <w:color w:val="auto"/>
      <w:sz w:val="18"/>
      <w:lang w:bidi="ar-SA"/>
    </w:rPr>
  </w:style>
  <w:style w:type="paragraph" w:styleId="FooterR" w:customStyle="1">
    <w:name w:val="Footer_R"/>
    <w:basedOn w:val="Footer"/>
    <w:qFormat/>
    <w:rsid w:val="00ea4f7e"/>
    <w:pPr>
      <w:jc w:val="right"/>
    </w:pPr>
    <w:rPr/>
  </w:style>
  <w:style w:type="paragraph" w:styleId="Headinginner" w:customStyle="1">
    <w:name w:val="heading_inner"/>
    <w:basedOn w:val="Normal1"/>
    <w:next w:val="Normal"/>
    <w:qFormat/>
    <w:rsid w:val="00b24115"/>
    <w:pPr>
      <w:keepNext w:val="true"/>
      <w:keepLines/>
      <w:spacing w:before="240" w:after="0"/>
      <w:ind w:left="1418" w:hanging="851"/>
    </w:pPr>
    <w:rPr>
      <w:rFonts w:ascii="Arial Nova Cond" w:hAnsi="Arial Nova Cond"/>
      <w:b/>
      <w:bCs/>
    </w:rPr>
  </w:style>
  <w:style w:type="paragraph" w:styleId="Contents1">
    <w:name w:val="TOC 1"/>
    <w:basedOn w:val="Normal1"/>
    <w:next w:val="Normal"/>
    <w:autoRedefine/>
    <w:uiPriority w:val="39"/>
    <w:unhideWhenUsed/>
    <w:rsid w:val="004e758c"/>
    <w:pPr>
      <w:tabs>
        <w:tab w:val="right" w:pos="9742" w:leader="dot"/>
      </w:tabs>
      <w:spacing w:lineRule="auto" w:line="240" w:before="240" w:after="0"/>
      <w:ind w:left="142" w:hanging="0"/>
    </w:pPr>
    <w:rPr>
      <w:rFonts w:eastAsia="" w:cs="Linux Libertine" w:eastAsiaTheme="minorEastAsia"/>
      <w:b/>
      <w:bCs/>
      <w:color w:val="auto"/>
      <w:lang w:eastAsia="pt-PT"/>
    </w:rPr>
  </w:style>
  <w:style w:type="paragraph" w:styleId="Contents2">
    <w:name w:val="TOC 2"/>
    <w:basedOn w:val="Normal1"/>
    <w:next w:val="Normal"/>
    <w:autoRedefine/>
    <w:uiPriority w:val="39"/>
    <w:unhideWhenUsed/>
    <w:rsid w:val="004e758c"/>
    <w:pPr>
      <w:tabs>
        <w:tab w:val="left" w:pos="1418" w:leader="none"/>
        <w:tab w:val="right" w:pos="9742" w:leader="dot"/>
      </w:tabs>
      <w:spacing w:lineRule="auto" w:line="240"/>
      <w:jc w:val="both"/>
    </w:pPr>
    <w:rPr>
      <w:rFonts w:eastAsia="" w:cs="Linux Libertine" w:eastAsiaTheme="minorEastAsia"/>
      <w:color w:val="auto"/>
      <w:lang w:val="en-US" w:eastAsia="pt-PT"/>
    </w:rPr>
  </w:style>
  <w:style w:type="paragraph" w:styleId="Contents3">
    <w:name w:val="TOC 3"/>
    <w:basedOn w:val="Normal1"/>
    <w:next w:val="Normal"/>
    <w:autoRedefine/>
    <w:uiPriority w:val="39"/>
    <w:unhideWhenUsed/>
    <w:rsid w:val="006227f7"/>
    <w:pPr>
      <w:tabs>
        <w:tab w:val="right" w:pos="9638" w:leader="none"/>
      </w:tabs>
      <w:spacing w:before="0" w:after="100"/>
      <w:ind w:firstLine="426"/>
    </w:pPr>
    <w:rPr/>
  </w:style>
  <w:style w:type="paragraph" w:styleId="Heading2withbreak" w:customStyle="1">
    <w:name w:val="Heading_2_with_break"/>
    <w:basedOn w:val="Heading2"/>
    <w:qFormat/>
    <w:rsid w:val="00d41dd9"/>
    <w:pPr>
      <w:pageBreakBefore/>
      <w:ind w:left="578" w:right="567" w:hanging="578"/>
    </w:pPr>
    <w:rPr/>
  </w:style>
  <w:style w:type="paragraph" w:styleId="Author" w:customStyle="1">
    <w:name w:val="Author"/>
    <w:basedOn w:val="Normal1"/>
    <w:qFormat/>
    <w:rsid w:val="00551705"/>
    <w:pPr>
      <w:spacing w:before="0" w:after="480"/>
    </w:pPr>
    <w:rPr>
      <w:rFonts w:ascii="Roboto Condensed Light" w:hAnsi="Roboto Condensed Light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e41a6"/>
    <w:pPr>
      <w:suppressAutoHyphens w:val="false"/>
      <w:spacing w:before="480" w:after="0"/>
      <w:ind w:right="0" w:hanging="0"/>
      <w:jc w:val="both"/>
    </w:pPr>
    <w:rPr>
      <w:rFonts w:ascii="Arial Nova Cond" w:hAnsi="Arial Nova Cond" w:eastAsia="" w:cs="" w:asciiTheme="majorHAnsi" w:cstheme="majorBidi" w:eastAsiaTheme="majorEastAsia" w:hAnsiTheme="majorHAnsi"/>
      <w:b w:val="false"/>
      <w:color w:val="2E74B5" w:themeColor="accent1" w:themeShade="bf"/>
      <w:lang w:eastAsia="pt-PT" w:bidi="ar-SA"/>
    </w:rPr>
  </w:style>
  <w:style w:type="paragraph" w:styleId="Code" w:customStyle="1">
    <w:name w:val="Code"/>
    <w:basedOn w:val="Normal1"/>
    <w:qFormat/>
    <w:rsid w:val="00843a08"/>
    <w:pPr>
      <w:spacing w:lineRule="auto" w:line="240" w:before="60" w:after="120"/>
    </w:pPr>
    <w:rPr>
      <w:rFonts w:ascii="Fira Mono" w:hAnsi="Fira Mono"/>
      <w:sz w:val="18"/>
    </w:rPr>
  </w:style>
  <w:style w:type="paragraph" w:styleId="BalloonText">
    <w:name w:val="Balloon Text"/>
    <w:basedOn w:val="Normal1"/>
    <w:link w:val="TextodebaloCarter"/>
    <w:uiPriority w:val="99"/>
    <w:semiHidden/>
    <w:unhideWhenUsed/>
    <w:qFormat/>
    <w:rsid w:val="00e66adc"/>
    <w:pPr>
      <w:spacing w:lineRule="auto" w:line="240"/>
    </w:pPr>
    <w:rPr>
      <w:rFonts w:ascii="Segoe UI" w:hAnsi="Segoe UI" w:cs="Segoe UI"/>
      <w:sz w:val="18"/>
    </w:rPr>
  </w:style>
  <w:style w:type="paragraph" w:styleId="Codeindent" w:customStyle="1">
    <w:name w:val="code_indent"/>
    <w:basedOn w:val="Code"/>
    <w:qFormat/>
    <w:rsid w:val="00386b04"/>
    <w:pPr>
      <w:ind w:left="952" w:hanging="0"/>
    </w:pPr>
    <w:rPr/>
  </w:style>
  <w:style w:type="paragraph" w:styleId="HTMLPreformatted">
    <w:name w:val="HTML Preformatted"/>
    <w:basedOn w:val="Normal1"/>
    <w:link w:val="HTMLpr-formatadoCarter"/>
    <w:uiPriority w:val="99"/>
    <w:semiHidden/>
    <w:unhideWhenUsed/>
    <w:qFormat/>
    <w:rsid w:val="00a319a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left="0" w:hanging="0"/>
    </w:pPr>
    <w:rPr>
      <w:rFonts w:ascii="Courier New" w:hAnsi="Courier New" w:eastAsia="Times New Roman" w:cs="Courier New"/>
      <w:color w:val="auto"/>
      <w:szCs w:val="20"/>
      <w:lang w:eastAsia="pt-PT" w:bidi="ar-SA"/>
    </w:rPr>
  </w:style>
  <w:style w:type="paragraph" w:styleId="Normalindent" w:customStyle="1">
    <w:name w:val="normal_indent"/>
    <w:basedOn w:val="Normal1"/>
    <w:qFormat/>
    <w:rsid w:val="00386b04"/>
    <w:pPr>
      <w:ind w:left="938" w:hanging="0"/>
    </w:pPr>
    <w:rPr/>
  </w:style>
  <w:style w:type="paragraph" w:styleId="Footnote">
    <w:name w:val="Footnote Text"/>
    <w:basedOn w:val="Normal1"/>
    <w:link w:val="TextodenotaderodapCarter"/>
    <w:uiPriority w:val="99"/>
    <w:semiHidden/>
    <w:unhideWhenUsed/>
    <w:rsid w:val="00cf3176"/>
    <w:pPr>
      <w:spacing w:lineRule="auto" w:line="240"/>
    </w:pPr>
    <w:rPr>
      <w:szCs w:val="20"/>
    </w:rPr>
  </w:style>
  <w:style w:type="paragraph" w:styleId="Caption1">
    <w:name w:val="caption"/>
    <w:basedOn w:val="Normal1"/>
    <w:next w:val="Normal"/>
    <w:uiPriority w:val="35"/>
    <w:unhideWhenUsed/>
    <w:qFormat/>
    <w:rsid w:val="00c82b44"/>
    <w:pPr>
      <w:spacing w:lineRule="auto" w:line="240" w:before="0" w:after="200"/>
    </w:pPr>
    <w:rPr>
      <w:i/>
      <w:iCs/>
      <w:color w:val="44546A" w:themeColor="text2"/>
      <w:sz w:val="18"/>
    </w:rPr>
  </w:style>
  <w:style w:type="paragraph" w:styleId="Tableinside" w:customStyle="1">
    <w:name w:val="table_inside"/>
    <w:basedOn w:val="Normal1"/>
    <w:qFormat/>
    <w:rsid w:val="0097411e"/>
    <w:pPr>
      <w:ind w:left="0" w:hanging="0"/>
    </w:pPr>
    <w:rPr>
      <w:lang w:val="en-US"/>
    </w:rPr>
  </w:style>
  <w:style w:type="paragraph" w:styleId="Tableheader" w:customStyle="1">
    <w:name w:val="table_header"/>
    <w:basedOn w:val="Tableinside"/>
    <w:qFormat/>
    <w:rsid w:val="0097411e"/>
    <w:pPr>
      <w:keepNext w:val="true"/>
      <w:keepLines/>
      <w:spacing w:lineRule="auto" w:line="240"/>
    </w:pPr>
    <w:rPr>
      <w:b/>
      <w:bCs/>
    </w:rPr>
  </w:style>
  <w:style w:type="paragraph" w:styleId="NormalWeb">
    <w:name w:val="Normal (Web)"/>
    <w:basedOn w:val="Normal1"/>
    <w:uiPriority w:val="99"/>
    <w:unhideWhenUsed/>
    <w:qFormat/>
    <w:rsid w:val="00c57665"/>
    <w:pPr>
      <w:spacing w:lineRule="auto" w:line="240" w:beforeAutospacing="1" w:afterAutospacing="1"/>
      <w:ind w:left="0" w:hanging="0"/>
    </w:pPr>
    <w:rPr>
      <w:rFonts w:ascii="Times New Roman" w:hAnsi="Times New Roman" w:eastAsia="Times New Roman" w:cs="Times New Roman"/>
      <w:color w:val="auto"/>
      <w:sz w:val="24"/>
      <w:szCs w:val="24"/>
      <w:lang w:eastAsia="pt-PT" w:bidi="ar-SA"/>
    </w:rPr>
  </w:style>
  <w:style w:type="paragraph" w:styleId="Author1" w:customStyle="1">
    <w:name w:val="author"/>
    <w:basedOn w:val="Normal1"/>
    <w:qFormat/>
    <w:rsid w:val="005f7198"/>
    <w:pPr>
      <w:spacing w:before="0" w:after="0"/>
      <w:ind w:left="0" w:hanging="0"/>
      <w:jc w:val="both"/>
    </w:pPr>
    <w:rPr>
      <w:rFonts w:ascii="Open Sans Light" w:hAnsi="Open Sans Light" w:eastAsia="Arial Nova" w:cs="Open Sans Light" w:eastAsiaTheme="minorHAnsi"/>
      <w:i/>
      <w:color w:val="auto"/>
      <w:szCs w:val="20"/>
      <w:lang w:val="en-US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f501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oaocarvalho19" TargetMode="External"/><Relationship Id="rId3" Type="http://schemas.openxmlformats.org/officeDocument/2006/relationships/hyperlink" Target="https://github.com/viniciusbenite" TargetMode="External"/><Relationship Id="rId4" Type="http://schemas.openxmlformats.org/officeDocument/2006/relationships/hyperlink" Target="https://github.com/alina-yanchuk02" TargetMode="External"/><Relationship Id="rId5" Type="http://schemas.openxmlformats.org/officeDocument/2006/relationships/hyperlink" Target="https://www.pivotaltracker.com/projects/2448629" TargetMode="External"/><Relationship Id="rId6" Type="http://schemas.openxmlformats.org/officeDocument/2006/relationships/hyperlink" Target="https://google.github.io/styleguide/javaguide.html" TargetMode="External"/><Relationship Id="rId7" Type="http://schemas.openxmlformats.org/officeDocument/2006/relationships/hyperlink" Target="https://google.github.io/styleguide/htmlcssguide.html" TargetMode="External"/><Relationship Id="rId8" Type="http://schemas.openxmlformats.org/officeDocument/2006/relationships/hyperlink" Target="https://source.android.com/setup/contribute/code-style" TargetMode="External"/><Relationship Id="rId9" Type="http://schemas.openxmlformats.org/officeDocument/2006/relationships/hyperlink" Target="https://www.atlassian.com/git/tutorials/comparing-workflows/gitflow-workflow" TargetMode="External"/><Relationship Id="rId10" Type="http://schemas.openxmlformats.org/officeDocument/2006/relationships/hyperlink" Target="https://guides.github.com/introduction/flow/" TargetMode="External"/><Relationship Id="rId11" Type="http://schemas.openxmlformats.org/officeDocument/2006/relationships/image" Target="media/image1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_ico">
      <a:majorFont>
        <a:latin typeface="Arial Nova Cond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Cz72DUbsxNOYVpWvJrFsGF+ttg==">AMUW2mVFcv/+l2+gzn2w9FbxGdAK+ram8SC+IOOz1Hb88IKzF1P1BRTKcLLCCYEpSu9Wgw3LKNaihtAyPrTP/mOPPmBDhD21rxrccBBjSnSC/XDbt7jpUo18nA/nSC6AatYhAZCRfBkqEsnEej/aHpMxjBYz9ubjcSpkEtWmaVhFN53zvmMBdzkwtvPX0KMaW0A1ayjllp3+Dj5IiYDhjzTHe5V2yu1g1tlncxB4ZmHx48jXmZ3kGiw6xXKkoJF5vP4aRYT1Aat7spbv8GQfCWQr3aa7BN2Kyoq1I/x1sLmm34LzFU56SwQK98KwqPqQZuqQ23+jk7HElersVQzfWb7ehreF48CDuMa8EADf+Q8d7SJ1lGrld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820</Words>
  <Characters>4579</Characters>
  <CharactersWithSpaces>5328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2020-05-14T14:48:00Z</dcterms:created>
  <dc:creator>ico</dc:creator>
  <dc:description/>
  <dc:language>pt-PT</dc:language>
  <cp:lastModifiedBy/>
  <dcterms:modified xsi:type="dcterms:W3CDTF">2020-06-04T19:50:28Z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