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Trabalho Engenharia de Software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Especificação de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detalha os Requisitos Não Funcionais (também chamados de Requisitos de Suporte ou System-Wide) para o sistema de gerenciamento Scrum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UnBScrum</w:t>
      </w:r>
      <w:r w:rsidDel="00000000" w:rsidR="00000000" w:rsidRPr="00000000">
        <w:rPr>
          <w:sz w:val="24"/>
          <w:szCs w:val="24"/>
          <w:rtl w:val="0"/>
        </w:rPr>
        <w:t xml:space="preserve">. Ele define os atributos de qualidade, interfaces e restrições que guiarão o projeto e o desenvolvimento do sistema.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System-Wide Functional Requirements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Autenticação: </w:t>
      </w:r>
      <w:r w:rsidDel="00000000" w:rsidR="00000000" w:rsidRPr="00000000">
        <w:rPr>
          <w:sz w:val="24"/>
          <w:szCs w:val="24"/>
          <w:rtl w:val="0"/>
        </w:rPr>
        <w:t xml:space="preserve">O sistema deve prover um mecanismo de criação de conta e autenticação (login) para todos os usuários.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Autorização Baseada em Papel (RBAC): </w:t>
      </w:r>
      <w:r w:rsidDel="00000000" w:rsidR="00000000" w:rsidRPr="00000000">
        <w:rPr>
          <w:sz w:val="24"/>
          <w:szCs w:val="24"/>
          <w:rtl w:val="0"/>
        </w:rPr>
        <w:t xml:space="preserve">O acesso aos serviços do sistema será determinado pelo papel do usuário (Product Owner, Scrum Master, Developer) dentro de um projeto específico.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Qualities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Usability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1417.3228346456694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Facilidade de Aprendizado: </w:t>
      </w:r>
      <w:r w:rsidDel="00000000" w:rsidR="00000000" w:rsidRPr="00000000">
        <w:rPr>
          <w:sz w:val="24"/>
          <w:szCs w:val="24"/>
          <w:rtl w:val="0"/>
        </w:rPr>
        <w:t xml:space="preserve">A interface deve ser intuitiva. Um usuário com conhecimento básico do framework Scrum deve ser capaz de realizar suas tarefas principais (ex: criar história, iniciar sprint) sem a necessidade de um manual.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1417.3228346456694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Consistência Terminológica:</w:t>
      </w:r>
      <w:r w:rsidDel="00000000" w:rsidR="00000000" w:rsidRPr="00000000">
        <w:rPr>
          <w:sz w:val="24"/>
          <w:szCs w:val="24"/>
          <w:rtl w:val="0"/>
        </w:rPr>
        <w:t xml:space="preserve"> O sistema deve usar estritamente a terminologia do Scrum (ex: "Product Backlog", "Sprint Backlog", "História de Usuário").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 ao Usuário:</w:t>
      </w:r>
      <w:r w:rsidDel="00000000" w:rsidR="00000000" w:rsidRPr="00000000">
        <w:rPr>
          <w:sz w:val="24"/>
          <w:szCs w:val="24"/>
          <w:rtl w:val="0"/>
        </w:rPr>
        <w:t xml:space="preserve"> O sistema deve fornecer feedback claro e imediato para as ações do usuário (ex: "História salva com sucesso", "Erro: O campo 'Nome' é obrigatório").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Reliability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17.3228346456694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Disponibilidade: </w:t>
      </w:r>
      <w:r w:rsidDel="00000000" w:rsidR="00000000" w:rsidRPr="00000000">
        <w:rPr>
          <w:sz w:val="24"/>
          <w:szCs w:val="24"/>
          <w:rtl w:val="0"/>
        </w:rPr>
        <w:t xml:space="preserve">O sistema (protótipo) deve estar disponível para acesso durante o período de avaliação.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17.3228346456694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Recuperabilidade: </w:t>
      </w:r>
      <w:r w:rsidDel="00000000" w:rsidR="00000000" w:rsidRPr="00000000">
        <w:rPr>
          <w:sz w:val="24"/>
          <w:szCs w:val="24"/>
          <w:rtl w:val="0"/>
        </w:rPr>
        <w:t xml:space="preserve">Em caso de falha de conexão com o banco de dados, o sistema deve apresentar uma página de erro amigável, sem expor detalhes técnicos da falha ao usuário.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17.3228346456694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Validação de Dados: </w:t>
      </w:r>
      <w:r w:rsidDel="00000000" w:rsidR="00000000" w:rsidRPr="00000000">
        <w:rPr>
          <w:sz w:val="24"/>
          <w:szCs w:val="24"/>
          <w:rtl w:val="0"/>
        </w:rPr>
        <w:t xml:space="preserve">Todas as entradas de dados em formulários devem ser validadas no lado do servidor para prevenir a entrada de dados corrompidos.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Tempo de Resposta (Login):</w:t>
      </w:r>
      <w:r w:rsidDel="00000000" w:rsidR="00000000" w:rsidRPr="00000000">
        <w:rPr>
          <w:sz w:val="24"/>
          <w:szCs w:val="24"/>
          <w:rtl w:val="0"/>
        </w:rPr>
        <w:t xml:space="preserve"> A autenticação do usuário não deve exceder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2 segundos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Tempo de Resposta (Carregamento de Dados):</w:t>
      </w:r>
      <w:r w:rsidDel="00000000" w:rsidR="00000000" w:rsidRPr="00000000">
        <w:rPr>
          <w:sz w:val="24"/>
          <w:szCs w:val="24"/>
          <w:rtl w:val="0"/>
        </w:rPr>
        <w:t xml:space="preserve"> O carregamento das páginas de "Product Backlog" e "Sprint Backlog", contendo até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100 histórias</w:t>
      </w:r>
      <w:r w:rsidDel="00000000" w:rsidR="00000000" w:rsidRPr="00000000">
        <w:rPr>
          <w:sz w:val="24"/>
          <w:szCs w:val="24"/>
          <w:rtl w:val="0"/>
        </w:rPr>
        <w:t xml:space="preserve">, deve ocorrer em menos de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4 segundos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Tempo de Resposta (Transação):</w:t>
      </w:r>
      <w:r w:rsidDel="00000000" w:rsidR="00000000" w:rsidRPr="00000000">
        <w:rPr>
          <w:sz w:val="24"/>
          <w:szCs w:val="24"/>
          <w:rtl w:val="0"/>
        </w:rPr>
        <w:t xml:space="preserve"> As ações de criar, atualizar ou excluir um artefato Scrum (História, Sprint) devem ser concluídas em menos de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1,5 segundos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Manutenibilidade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Compatibilidade de Navegador:</w:t>
      </w:r>
      <w:r w:rsidDel="00000000" w:rsidR="00000000" w:rsidRPr="00000000">
        <w:rPr>
          <w:sz w:val="24"/>
          <w:szCs w:val="24"/>
          <w:rtl w:val="0"/>
        </w:rPr>
        <w:t xml:space="preserve"> A interface gráfica deve ser compatível com as duas últimas versões dos navegadores Google Chrome, Edge, Safari e Mozilla Firefox.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Versionamento:</w:t>
      </w:r>
      <w:r w:rsidDel="00000000" w:rsidR="00000000" w:rsidRPr="00000000">
        <w:rPr>
          <w:sz w:val="24"/>
          <w:szCs w:val="24"/>
          <w:rtl w:val="0"/>
        </w:rPr>
        <w:t xml:space="preserve"> Todo o código-fonte do protótipo e os artefatos de documentação devem ser armazenados em um sistema de controle de versão (GitHub).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sz w:val="24"/>
          <w:szCs w:val="24"/>
          <w:rtl w:val="0"/>
        </w:rPr>
        <w:t xml:space="preserve"> A arquitetura deve permitir a adição futura de novos papéis ou artefatos Scrum sem a necessidade de uma reestruturação completa.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Interfaces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Interfaces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Interface:</w:t>
      </w:r>
      <w:r w:rsidDel="00000000" w:rsidR="00000000" w:rsidRPr="00000000">
        <w:rPr>
          <w:sz w:val="24"/>
          <w:szCs w:val="24"/>
          <w:rtl w:val="0"/>
        </w:rPr>
        <w:t xml:space="preserve"> O sistema implementa uma Interface Gráfica de Usuário (GUI) baseada na web.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Look &amp; Feel:</w:t>
      </w:r>
      <w:r w:rsidDel="00000000" w:rsidR="00000000" w:rsidRPr="00000000">
        <w:rPr>
          <w:sz w:val="24"/>
          <w:szCs w:val="24"/>
          <w:rtl w:val="0"/>
        </w:rPr>
        <w:t xml:space="preserve"> A interface deve ser limpa, profissional e focada na funcionalidade, evitando desordem visual. O design seguirá os wireframes definidos no Artefato 6.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Consistência:</w:t>
      </w:r>
      <w:r w:rsidDel="00000000" w:rsidR="00000000" w:rsidRPr="00000000">
        <w:rPr>
          <w:sz w:val="24"/>
          <w:szCs w:val="24"/>
          <w:rtl w:val="0"/>
        </w:rPr>
        <w:t xml:space="preserve"> Elementos de interface comuns (ex: botões "Salvar", "Cancelar", "Excluir") devem ter aparência, posição e comportamento consistentes em todas as telas do sistema.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Acessibilidade:</w:t>
      </w:r>
      <w:r w:rsidDel="00000000" w:rsidR="00000000" w:rsidRPr="00000000">
        <w:rPr>
          <w:sz w:val="24"/>
          <w:szCs w:val="24"/>
          <w:rtl w:val="0"/>
        </w:rPr>
        <w:t xml:space="preserve"> O sistema deve ser acessível a partir das estações de trabalho dos membros do projeto (desktops e notebooks).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Interfaces com Sistemas Externos ou Dispositivos</w:t>
      </w:r>
    </w:p>
    <w:p w:rsidR="00000000" w:rsidDel="00000000" w:rsidP="00000000" w:rsidRDefault="00000000" w:rsidRPr="00000000" w14:paraId="00000022">
      <w:pPr>
        <w:ind w:left="1417.32283464566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há requisitos de interface com sistemas externos ou dispositivos para esta versão do protótipo.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regras de negócio a seguir definem a lógica central de acesso e operação do sistema, baseada nos papéis do Scrum: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Criação de Conta:</w:t>
      </w:r>
      <w:r w:rsidDel="00000000" w:rsidR="00000000" w:rsidRPr="00000000">
        <w:rPr>
          <w:sz w:val="24"/>
          <w:szCs w:val="24"/>
          <w:rtl w:val="0"/>
        </w:rPr>
        <w:t xml:space="preserve"> Um usuário pode criar uma conta, mas só pode interagir com projetos após ser autenticado.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Acesso ao Projeto:</w:t>
      </w:r>
      <w:r w:rsidDel="00000000" w:rsidR="00000000" w:rsidRPr="00000000">
        <w:rPr>
          <w:sz w:val="24"/>
          <w:szCs w:val="24"/>
          <w:rtl w:val="0"/>
        </w:rPr>
        <w:t xml:space="preserve"> Um usuário só pode ver ou modificar artefatos de projetos aos quais ele está associado.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Papel Product Owner:</w:t>
      </w:r>
      <w:r w:rsidDel="00000000" w:rsidR="00000000" w:rsidRPr="00000000">
        <w:rPr>
          <w:sz w:val="24"/>
          <w:szCs w:val="24"/>
          <w:rtl w:val="0"/>
        </w:rPr>
        <w:t xml:space="preserve"> Apenas usuários com o papel Product Owner podem criar, editar, excluir e priorizar Histórias de Usuário no Product Backlog.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Papel Scrum Master:</w:t>
      </w:r>
      <w:r w:rsidDel="00000000" w:rsidR="00000000" w:rsidRPr="00000000">
        <w:rPr>
          <w:sz w:val="24"/>
          <w:szCs w:val="24"/>
          <w:rtl w:val="0"/>
        </w:rPr>
        <w:t xml:space="preserve"> Apenas usuários com o papel Scrum Master podem criar Sprints, definir o Plano de Sprint e mover Histórias do Product Backlog para o Sprint Backlog.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Papel Developer:</w:t>
      </w:r>
      <w:r w:rsidDel="00000000" w:rsidR="00000000" w:rsidRPr="00000000">
        <w:rPr>
          <w:sz w:val="24"/>
          <w:szCs w:val="24"/>
          <w:rtl w:val="0"/>
        </w:rPr>
        <w:t xml:space="preserve"> Usuários com o papel Developer podem visualizar o Sprint Backlog e associar tarefas a ele.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Restrições do Sistema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são as restrições de design e implementação definidas pela equipe: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 Backend:</w:t>
      </w:r>
      <w:r w:rsidDel="00000000" w:rsidR="00000000" w:rsidRPr="00000000">
        <w:rPr>
          <w:sz w:val="24"/>
          <w:szCs w:val="24"/>
          <w:rtl w:val="0"/>
        </w:rPr>
        <w:t xml:space="preserve"> O backend do sistema será desenvolvido usando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Python e FastAPI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 Frontend:</w:t>
      </w:r>
      <w:r w:rsidDel="00000000" w:rsidR="00000000" w:rsidRPr="00000000">
        <w:rPr>
          <w:sz w:val="24"/>
          <w:szCs w:val="24"/>
          <w:rtl w:val="0"/>
        </w:rPr>
        <w:t xml:space="preserve"> O frontend será desenvolvido usando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Banco de Dados:</w:t>
      </w:r>
      <w:r w:rsidDel="00000000" w:rsidR="00000000" w:rsidRPr="00000000">
        <w:rPr>
          <w:sz w:val="24"/>
          <w:szCs w:val="24"/>
          <w:rtl w:val="0"/>
        </w:rPr>
        <w:t xml:space="preserve"> O sistema utilizará um banco de dados relacional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PostgreSQL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 de Versionamento:</w:t>
      </w:r>
      <w:r w:rsidDel="00000000" w:rsidR="00000000" w:rsidRPr="00000000">
        <w:rPr>
          <w:sz w:val="24"/>
          <w:szCs w:val="24"/>
          <w:rtl w:val="0"/>
        </w:rPr>
        <w:t xml:space="preserve"> O GitHub será usado para controle de versão.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Hospedagem do Protótipo:</w:t>
      </w:r>
      <w:r w:rsidDel="00000000" w:rsidR="00000000" w:rsidRPr="00000000">
        <w:rPr>
          <w:sz w:val="24"/>
          <w:szCs w:val="24"/>
          <w:rtl w:val="0"/>
        </w:rPr>
        <w:t xml:space="preserve"> O protótipo funcional (Artefato 8) será implantado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localmente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Compliance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Licensing Requirements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1417.3228346456694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Licença do Software:</w:t>
      </w:r>
      <w:r w:rsidDel="00000000" w:rsidR="00000000" w:rsidRPr="00000000">
        <w:rPr>
          <w:sz w:val="24"/>
          <w:szCs w:val="24"/>
          <w:rtl w:val="0"/>
        </w:rPr>
        <w:t xml:space="preserve"> O código-fonte produzido para este projeto será disponibilizado sob a licença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MIT License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1417.3228346456694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Licenças de Componentes:</w:t>
      </w:r>
      <w:r w:rsidDel="00000000" w:rsidR="00000000" w:rsidRPr="00000000">
        <w:rPr>
          <w:sz w:val="24"/>
          <w:szCs w:val="24"/>
          <w:rtl w:val="0"/>
        </w:rPr>
        <w:t xml:space="preserve"> Todas as bibliotecas e frameworks de terceiros utilizados devem ter licenças compatíveis (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MIT, Apache 2.0</w:t>
      </w:r>
      <w:r w:rsidDel="00000000" w:rsidR="00000000" w:rsidRPr="00000000">
        <w:rPr>
          <w:sz w:val="24"/>
          <w:szCs w:val="24"/>
          <w:rtl w:val="0"/>
        </w:rPr>
        <w:t xml:space="preserve">) que permitam o uso acadêmico e em protótipos.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Legal, Copyright, and Other Notices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1417.3228346456694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é aplicável para este protótipo acadêmico.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Applicable Standards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1417.3228346456694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LGPD (Lei Geral de Proteção de Dados):</w:t>
      </w:r>
      <w:r w:rsidDel="00000000" w:rsidR="00000000" w:rsidRPr="00000000">
        <w:rPr>
          <w:sz w:val="24"/>
          <w:szCs w:val="24"/>
          <w:rtl w:val="0"/>
        </w:rPr>
        <w:t xml:space="preserve"> O sistema deve estar em conformidade com a LGPD no que tange ao armazenamento e tratamento de dados pessoais dos usuários (nome, email), garantindo que senhas sejam armazenadas com hash e salt.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1417.3228346456694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Guia Scrum:</w:t>
      </w:r>
      <w:r w:rsidDel="00000000" w:rsidR="00000000" w:rsidRPr="00000000">
        <w:rPr>
          <w:sz w:val="24"/>
          <w:szCs w:val="24"/>
          <w:rtl w:val="0"/>
        </w:rPr>
        <w:t xml:space="preserve"> A terminologia e o fluxo de trabalho implementados devem ser aderentes aos conceitos definidos no Guia Scrum oficial.</w:t>
      </w:r>
    </w:p>
    <w:p w:rsidR="00000000" w:rsidDel="00000000" w:rsidP="00000000" w:rsidRDefault="00000000" w:rsidRPr="00000000" w14:paraId="0000003D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Documentation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Documentação de Entrega:</w:t>
      </w:r>
      <w:r w:rsidDel="00000000" w:rsidR="00000000" w:rsidRPr="00000000">
        <w:rPr>
          <w:sz w:val="24"/>
          <w:szCs w:val="24"/>
          <w:rtl w:val="0"/>
        </w:rPr>
        <w:t xml:space="preserve"> Além deste e dos outros artefatos textuais (em PDF) , será produzido um vídeo de demonstração.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Documentação Interna:</w:t>
      </w:r>
      <w:r w:rsidDel="00000000" w:rsidR="00000000" w:rsidRPr="00000000">
        <w:rPr>
          <w:sz w:val="24"/>
          <w:szCs w:val="24"/>
          <w:rtl w:val="0"/>
        </w:rPr>
        <w:t xml:space="preserve"> O código-fonte deve conter comentários claros para facilitar a manutenção e avaliação.</w:t>
      </w:r>
    </w:p>
    <w:sectPr>
      <w:pgSz w:h="16838" w:w="11906" w:orient="portrait"/>
      <w:pgMar w:bottom="1417.3228346456694" w:top="1700.7874015748032" w:left="1700.7874015748032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1.%2.■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