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1B71" w14:textId="77777777" w:rsidR="00357C3B" w:rsidRPr="009C4FD6" w:rsidRDefault="007A4CAD" w:rsidP="007A4CAD">
      <w:pPr>
        <w:jc w:val="center"/>
        <w:rPr>
          <w:b/>
          <w:color w:val="FF0000"/>
          <w:sz w:val="36"/>
        </w:rPr>
      </w:pPr>
      <w:r w:rsidRPr="009C4FD6">
        <w:rPr>
          <w:b/>
          <w:color w:val="FF0000"/>
          <w:sz w:val="36"/>
        </w:rPr>
        <w:t xml:space="preserve">Exercícios com endereçamento </w:t>
      </w:r>
      <w:r w:rsidRPr="009C4FD6">
        <w:rPr>
          <w:b/>
          <w:i/>
          <w:color w:val="FF0000"/>
          <w:sz w:val="36"/>
        </w:rPr>
        <w:t>I</w:t>
      </w:r>
      <w:r w:rsidR="00246B39" w:rsidRPr="009C4FD6">
        <w:rPr>
          <w:b/>
          <w:i/>
          <w:color w:val="FF0000"/>
          <w:sz w:val="36"/>
        </w:rPr>
        <w:t xml:space="preserve">nternet </w:t>
      </w:r>
      <w:proofErr w:type="spellStart"/>
      <w:r w:rsidRPr="009C4FD6">
        <w:rPr>
          <w:b/>
          <w:i/>
          <w:color w:val="FF0000"/>
          <w:sz w:val="36"/>
        </w:rPr>
        <w:t>P</w:t>
      </w:r>
      <w:r w:rsidR="00246B39" w:rsidRPr="009C4FD6">
        <w:rPr>
          <w:b/>
          <w:i/>
          <w:color w:val="FF0000"/>
          <w:sz w:val="36"/>
        </w:rPr>
        <w:t>rotocol</w:t>
      </w:r>
      <w:proofErr w:type="spellEnd"/>
      <w:r w:rsidR="00246B39" w:rsidRPr="009C4FD6">
        <w:rPr>
          <w:b/>
          <w:i/>
          <w:color w:val="FF0000"/>
          <w:sz w:val="36"/>
        </w:rPr>
        <w:t xml:space="preserve"> (</w:t>
      </w:r>
      <w:r w:rsidR="00246B39" w:rsidRPr="009C4FD6">
        <w:rPr>
          <w:b/>
          <w:color w:val="FF0000"/>
          <w:sz w:val="36"/>
        </w:rPr>
        <w:t>IP)</w:t>
      </w:r>
      <w:r w:rsidR="00063E6D" w:rsidRPr="009C4FD6">
        <w:rPr>
          <w:b/>
          <w:color w:val="FF0000"/>
          <w:sz w:val="36"/>
        </w:rPr>
        <w:t xml:space="preserve"> – </w:t>
      </w:r>
      <w:r w:rsidR="00C836FD" w:rsidRPr="009C4FD6">
        <w:rPr>
          <w:b/>
          <w:color w:val="FF0000"/>
          <w:sz w:val="36"/>
        </w:rPr>
        <w:t>1</w:t>
      </w:r>
      <w:r w:rsidR="00063E6D" w:rsidRPr="009C4FD6">
        <w:rPr>
          <w:b/>
          <w:color w:val="FF0000"/>
          <w:sz w:val="36"/>
        </w:rPr>
        <w:t>ª PARTE</w:t>
      </w:r>
    </w:p>
    <w:p w14:paraId="428595F1" w14:textId="77777777" w:rsidR="003A4E85" w:rsidRPr="003A4E85" w:rsidRDefault="007A4CAD" w:rsidP="003A4E85">
      <w:pPr>
        <w:pStyle w:val="PargrafodaLista"/>
        <w:numPr>
          <w:ilvl w:val="0"/>
          <w:numId w:val="2"/>
        </w:numPr>
        <w:spacing w:before="60" w:after="60"/>
        <w:rPr>
          <w:rFonts w:ascii="Arial" w:hAnsi="Arial" w:cs="Arial"/>
          <w:b/>
        </w:rPr>
      </w:pPr>
      <w:r w:rsidRPr="003A4E85">
        <w:rPr>
          <w:rFonts w:ascii="Arial" w:hAnsi="Arial" w:cs="Arial"/>
          <w:b/>
        </w:rPr>
        <w:t>Preencha a tabela a seguir, seguindo o exemplo da primeira linha</w:t>
      </w:r>
      <w:r w:rsidR="003A4E85" w:rsidRPr="003A4E85">
        <w:rPr>
          <w:rFonts w:ascii="Arial" w:hAnsi="Arial" w:cs="Arial"/>
          <w:b/>
        </w:rPr>
        <w:t xml:space="preserve">. </w:t>
      </w:r>
    </w:p>
    <w:tbl>
      <w:tblPr>
        <w:tblStyle w:val="Tabelacomgrade"/>
        <w:tblW w:w="1644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269"/>
        <w:gridCol w:w="425"/>
        <w:gridCol w:w="1276"/>
        <w:gridCol w:w="1843"/>
        <w:gridCol w:w="1984"/>
        <w:gridCol w:w="4962"/>
        <w:gridCol w:w="2409"/>
        <w:gridCol w:w="1276"/>
      </w:tblGrid>
      <w:tr w:rsidR="00EE56A4" w:rsidRPr="007A4CAD" w14:paraId="3398B10E" w14:textId="77777777" w:rsidTr="00EE56A4">
        <w:trPr>
          <w:cantSplit/>
          <w:trHeight w:val="1134"/>
        </w:trPr>
        <w:tc>
          <w:tcPr>
            <w:tcW w:w="2269" w:type="dxa"/>
            <w:shd w:val="clear" w:color="auto" w:fill="A6A6A6" w:themeFill="background1" w:themeFillShade="A6"/>
            <w:vAlign w:val="center"/>
          </w:tcPr>
          <w:p w14:paraId="19D61ADD" w14:textId="77777777" w:rsidR="001F7AC0" w:rsidRPr="001F7AC0" w:rsidRDefault="001F7AC0" w:rsidP="00C836F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 w:rsidRPr="001F7AC0">
              <w:rPr>
                <w:rFonts w:ascii="Arial" w:hAnsi="Arial" w:cs="Arial"/>
                <w:b/>
                <w:sz w:val="16"/>
              </w:rPr>
              <w:t>Endereço IPv4</w:t>
            </w:r>
          </w:p>
        </w:tc>
        <w:tc>
          <w:tcPr>
            <w:tcW w:w="425" w:type="dxa"/>
            <w:shd w:val="clear" w:color="auto" w:fill="A6A6A6" w:themeFill="background1" w:themeFillShade="A6"/>
            <w:textDirection w:val="btLr"/>
            <w:vAlign w:val="center"/>
          </w:tcPr>
          <w:p w14:paraId="45D161BB" w14:textId="77777777" w:rsidR="001F7AC0" w:rsidRPr="001F7AC0" w:rsidRDefault="001F7AC0" w:rsidP="00EE56A4">
            <w:pPr>
              <w:spacing w:before="60" w:after="60"/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1F7AC0">
              <w:rPr>
                <w:rFonts w:ascii="Arial" w:hAnsi="Arial" w:cs="Arial"/>
                <w:b/>
                <w:sz w:val="16"/>
              </w:rPr>
              <w:t>Classe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0C9F2DC9" w14:textId="77777777" w:rsidR="001F7AC0" w:rsidRPr="001F7AC0" w:rsidRDefault="001F7AC0" w:rsidP="00F02922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 w:rsidRPr="001F7AC0">
              <w:rPr>
                <w:rFonts w:ascii="Arial" w:hAnsi="Arial" w:cs="Arial"/>
                <w:b/>
                <w:sz w:val="16"/>
              </w:rPr>
              <w:t>Endereço de</w:t>
            </w:r>
          </w:p>
          <w:p w14:paraId="51AC2C3E" w14:textId="77777777" w:rsidR="001F7AC0" w:rsidRPr="001F7AC0" w:rsidRDefault="001F7AC0" w:rsidP="00F02922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 w:rsidRPr="001F7AC0">
              <w:rPr>
                <w:rFonts w:ascii="Arial" w:hAnsi="Arial" w:cs="Arial"/>
                <w:b/>
                <w:sz w:val="16"/>
              </w:rPr>
              <w:t>Rede Público ou Privado</w:t>
            </w:r>
            <w:r w:rsidR="00EE56A4">
              <w:rPr>
                <w:rFonts w:ascii="Arial" w:hAnsi="Arial" w:cs="Arial"/>
                <w:b/>
                <w:sz w:val="16"/>
              </w:rPr>
              <w:t>?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552A3784" w14:textId="77777777" w:rsidR="001F7AC0" w:rsidRPr="001F7AC0" w:rsidRDefault="001F7AC0" w:rsidP="00C836F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 w:rsidRPr="001F7AC0">
              <w:rPr>
                <w:rFonts w:ascii="Arial" w:hAnsi="Arial" w:cs="Arial"/>
                <w:b/>
                <w:sz w:val="16"/>
              </w:rPr>
              <w:t>Máscara padrão</w: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14:paraId="4FA0997F" w14:textId="77777777" w:rsidR="001F7AC0" w:rsidRPr="001F7AC0" w:rsidRDefault="001F7AC0" w:rsidP="00C836F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 w:rsidRPr="001F7AC0">
              <w:rPr>
                <w:rFonts w:ascii="Arial" w:hAnsi="Arial" w:cs="Arial"/>
                <w:b/>
                <w:sz w:val="16"/>
              </w:rPr>
              <w:t>Endereço de Rede (padrão)</w:t>
            </w:r>
          </w:p>
        </w:tc>
        <w:tc>
          <w:tcPr>
            <w:tcW w:w="4962" w:type="dxa"/>
            <w:shd w:val="clear" w:color="auto" w:fill="A6A6A6" w:themeFill="background1" w:themeFillShade="A6"/>
            <w:vAlign w:val="center"/>
          </w:tcPr>
          <w:p w14:paraId="5F2D6F1B" w14:textId="77777777" w:rsidR="001F7AC0" w:rsidRPr="001F7AC0" w:rsidRDefault="001F7AC0" w:rsidP="001F7AC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 w:rsidRPr="001F7AC0">
              <w:rPr>
                <w:rFonts w:ascii="Arial" w:hAnsi="Arial" w:cs="Arial"/>
                <w:b/>
                <w:sz w:val="16"/>
              </w:rPr>
              <w:t>Representação em binário do endereço de rede</w:t>
            </w:r>
          </w:p>
        </w:tc>
        <w:tc>
          <w:tcPr>
            <w:tcW w:w="2409" w:type="dxa"/>
            <w:shd w:val="clear" w:color="auto" w:fill="A6A6A6" w:themeFill="background1" w:themeFillShade="A6"/>
            <w:vAlign w:val="center"/>
          </w:tcPr>
          <w:p w14:paraId="6D0C5412" w14:textId="77777777" w:rsidR="001F7AC0" w:rsidRPr="001F7AC0" w:rsidRDefault="001F7AC0" w:rsidP="00C836F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</w:p>
          <w:p w14:paraId="0D021AA6" w14:textId="77777777" w:rsidR="001F7AC0" w:rsidRPr="001F7AC0" w:rsidRDefault="001F7AC0" w:rsidP="00C836F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 w:rsidRPr="001F7AC0">
              <w:rPr>
                <w:rFonts w:ascii="Arial" w:hAnsi="Arial" w:cs="Arial"/>
                <w:b/>
                <w:sz w:val="16"/>
              </w:rPr>
              <w:t xml:space="preserve">Endereço de </w:t>
            </w:r>
            <w:r w:rsidRPr="001F7AC0">
              <w:rPr>
                <w:rFonts w:ascii="Arial" w:hAnsi="Arial" w:cs="Arial"/>
                <w:b/>
                <w:i/>
                <w:sz w:val="16"/>
              </w:rPr>
              <w:t>broadcast (padrão)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24C4F932" w14:textId="77777777" w:rsidR="001F7AC0" w:rsidRPr="001F7AC0" w:rsidRDefault="001F7AC0" w:rsidP="001F7AC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 w:rsidRPr="001F7AC0">
              <w:rPr>
                <w:rFonts w:ascii="Arial" w:hAnsi="Arial" w:cs="Arial"/>
                <w:b/>
                <w:sz w:val="16"/>
              </w:rPr>
              <w:t xml:space="preserve">Nº de </w:t>
            </w:r>
            <w:proofErr w:type="spellStart"/>
            <w:r w:rsidRPr="001F7AC0">
              <w:rPr>
                <w:rFonts w:ascii="Arial" w:hAnsi="Arial" w:cs="Arial"/>
                <w:b/>
                <w:sz w:val="16"/>
              </w:rPr>
              <w:t>IPs</w:t>
            </w:r>
            <w:proofErr w:type="spellEnd"/>
            <w:r w:rsidRPr="001F7AC0">
              <w:rPr>
                <w:rFonts w:ascii="Arial" w:hAnsi="Arial" w:cs="Arial"/>
                <w:b/>
                <w:sz w:val="16"/>
              </w:rPr>
              <w:t xml:space="preserve"> disponíveis para </w:t>
            </w:r>
            <w:r w:rsidRPr="001F7AC0">
              <w:rPr>
                <w:rFonts w:ascii="Arial" w:hAnsi="Arial" w:cs="Arial"/>
                <w:b/>
                <w:i/>
                <w:sz w:val="16"/>
              </w:rPr>
              <w:t>hosts</w:t>
            </w:r>
            <w:r w:rsidRPr="001F7AC0">
              <w:rPr>
                <w:rFonts w:ascii="Arial" w:hAnsi="Arial" w:cs="Arial"/>
                <w:b/>
                <w:sz w:val="16"/>
              </w:rPr>
              <w:t xml:space="preserve"> e </w:t>
            </w:r>
            <w:r w:rsidRPr="001F7AC0">
              <w:rPr>
                <w:rFonts w:ascii="Arial" w:hAnsi="Arial" w:cs="Arial"/>
                <w:b/>
                <w:i/>
                <w:sz w:val="16"/>
              </w:rPr>
              <w:t>gateway</w:t>
            </w:r>
            <w:r w:rsidRPr="001F7AC0">
              <w:rPr>
                <w:rFonts w:ascii="Arial" w:hAnsi="Arial" w:cs="Arial"/>
                <w:b/>
                <w:sz w:val="16"/>
              </w:rPr>
              <w:t xml:space="preserve"> na</w:t>
            </w:r>
            <w:r>
              <w:rPr>
                <w:rFonts w:ascii="Arial" w:hAnsi="Arial" w:cs="Arial"/>
                <w:b/>
                <w:sz w:val="16"/>
              </w:rPr>
              <w:t xml:space="preserve"> </w:t>
            </w:r>
            <w:r w:rsidRPr="001F7AC0">
              <w:rPr>
                <w:rFonts w:ascii="Arial" w:hAnsi="Arial" w:cs="Arial"/>
                <w:b/>
                <w:sz w:val="16"/>
              </w:rPr>
              <w:t>rede</w:t>
            </w:r>
          </w:p>
        </w:tc>
      </w:tr>
      <w:tr w:rsidR="001F7AC0" w14:paraId="4E91070B" w14:textId="77777777" w:rsidTr="00EE56A4">
        <w:tc>
          <w:tcPr>
            <w:tcW w:w="2269" w:type="dxa"/>
          </w:tcPr>
          <w:p w14:paraId="03CD4147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168.201.67.129</w:t>
            </w:r>
          </w:p>
        </w:tc>
        <w:tc>
          <w:tcPr>
            <w:tcW w:w="425" w:type="dxa"/>
          </w:tcPr>
          <w:p w14:paraId="744DF670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1276" w:type="dxa"/>
          </w:tcPr>
          <w:p w14:paraId="6DF428FC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Público</w:t>
            </w:r>
          </w:p>
        </w:tc>
        <w:tc>
          <w:tcPr>
            <w:tcW w:w="1843" w:type="dxa"/>
          </w:tcPr>
          <w:p w14:paraId="4AD546F4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255.255.0.0</w:t>
            </w:r>
          </w:p>
        </w:tc>
        <w:tc>
          <w:tcPr>
            <w:tcW w:w="1984" w:type="dxa"/>
          </w:tcPr>
          <w:p w14:paraId="730FDEC5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168.201.0.0</w:t>
            </w:r>
          </w:p>
        </w:tc>
        <w:tc>
          <w:tcPr>
            <w:tcW w:w="4962" w:type="dxa"/>
          </w:tcPr>
          <w:p w14:paraId="42E22D7E" w14:textId="77777777" w:rsidR="001F7AC0" w:rsidRPr="001F7AC0" w:rsidRDefault="00EE56A4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10101000.11001000.00000000.00000000</w:t>
            </w:r>
          </w:p>
        </w:tc>
        <w:tc>
          <w:tcPr>
            <w:tcW w:w="2409" w:type="dxa"/>
          </w:tcPr>
          <w:p w14:paraId="79F81369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168.201.255.255</w:t>
            </w:r>
          </w:p>
        </w:tc>
        <w:tc>
          <w:tcPr>
            <w:tcW w:w="1276" w:type="dxa"/>
          </w:tcPr>
          <w:p w14:paraId="3D0D9EC7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65.534</w:t>
            </w:r>
          </w:p>
        </w:tc>
      </w:tr>
      <w:tr w:rsidR="001F7AC0" w14:paraId="659C28EA" w14:textId="77777777" w:rsidTr="00EE56A4">
        <w:tc>
          <w:tcPr>
            <w:tcW w:w="2269" w:type="dxa"/>
          </w:tcPr>
          <w:p w14:paraId="2CC8072A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100.201.202.1</w:t>
            </w:r>
          </w:p>
        </w:tc>
        <w:tc>
          <w:tcPr>
            <w:tcW w:w="425" w:type="dxa"/>
          </w:tcPr>
          <w:p w14:paraId="10C7ABC1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5714C841" w14:textId="77777777" w:rsidR="001F7AC0" w:rsidRPr="001F7AC0" w:rsidRDefault="001F7AC0" w:rsidP="00063E6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535347D8" w14:textId="77777777" w:rsidR="001F7AC0" w:rsidRPr="001F7AC0" w:rsidRDefault="001F7AC0" w:rsidP="00063E6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3CF80854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126456B6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2E5F2F94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14B101BB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1F7AC0" w14:paraId="37FBC73E" w14:textId="77777777" w:rsidTr="00EE56A4">
        <w:tc>
          <w:tcPr>
            <w:tcW w:w="2269" w:type="dxa"/>
          </w:tcPr>
          <w:p w14:paraId="32DA8BE0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215.65.68.1</w:t>
            </w:r>
          </w:p>
        </w:tc>
        <w:tc>
          <w:tcPr>
            <w:tcW w:w="425" w:type="dxa"/>
          </w:tcPr>
          <w:p w14:paraId="0534D550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56E815BC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2096A591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4E5A5E1A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7BD8EEA6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4C484306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0B402C9A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1F7AC0" w14:paraId="27829CA8" w14:textId="77777777" w:rsidTr="00EE56A4">
        <w:tc>
          <w:tcPr>
            <w:tcW w:w="2269" w:type="dxa"/>
          </w:tcPr>
          <w:p w14:paraId="5117714F" w14:textId="77777777" w:rsidR="001F7AC0" w:rsidRPr="001F7AC0" w:rsidRDefault="001F7AC0" w:rsidP="00F0292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172.16.254.255</w:t>
            </w:r>
          </w:p>
        </w:tc>
        <w:tc>
          <w:tcPr>
            <w:tcW w:w="425" w:type="dxa"/>
          </w:tcPr>
          <w:p w14:paraId="0B62D119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68FC670C" w14:textId="77777777" w:rsidR="001F7AC0" w:rsidRPr="001F7AC0" w:rsidRDefault="001F7AC0" w:rsidP="00DB40DC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360A35B0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40BA8438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4E6F25AB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1904FC59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6F519308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1F7AC0" w14:paraId="188C8538" w14:textId="77777777" w:rsidTr="00EE56A4">
        <w:tc>
          <w:tcPr>
            <w:tcW w:w="2269" w:type="dxa"/>
          </w:tcPr>
          <w:p w14:paraId="58C0B185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13.210.65.128</w:t>
            </w:r>
          </w:p>
        </w:tc>
        <w:tc>
          <w:tcPr>
            <w:tcW w:w="425" w:type="dxa"/>
          </w:tcPr>
          <w:p w14:paraId="73672902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579D2EEE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441E4E61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59B1CAFC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14C50708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65AB7D72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7EF85973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1F7AC0" w14:paraId="2DCC8C31" w14:textId="77777777" w:rsidTr="00EE56A4">
        <w:tc>
          <w:tcPr>
            <w:tcW w:w="2269" w:type="dxa"/>
          </w:tcPr>
          <w:p w14:paraId="61DF734F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201.207.208.5</w:t>
            </w:r>
          </w:p>
        </w:tc>
        <w:tc>
          <w:tcPr>
            <w:tcW w:w="425" w:type="dxa"/>
          </w:tcPr>
          <w:p w14:paraId="54577FDB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3BD0CC73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54403417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3E1B27CE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32D2CE52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5C41FA60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6A2F25DD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1F7AC0" w14:paraId="738A77CA" w14:textId="77777777" w:rsidTr="00EE56A4">
        <w:tc>
          <w:tcPr>
            <w:tcW w:w="2269" w:type="dxa"/>
          </w:tcPr>
          <w:p w14:paraId="1B2B05C6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114.78.98.160</w:t>
            </w:r>
          </w:p>
        </w:tc>
        <w:tc>
          <w:tcPr>
            <w:tcW w:w="425" w:type="dxa"/>
          </w:tcPr>
          <w:p w14:paraId="5C894BD4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1A2EE81F" w14:textId="77777777" w:rsidR="001F7AC0" w:rsidRPr="001F7AC0" w:rsidRDefault="001F7AC0" w:rsidP="009E626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148BBA84" w14:textId="77777777" w:rsidR="001F7AC0" w:rsidRPr="001F7AC0" w:rsidRDefault="001F7AC0" w:rsidP="009E626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4F7F17D8" w14:textId="77777777" w:rsidR="001F7AC0" w:rsidRPr="001F7AC0" w:rsidRDefault="001F7AC0" w:rsidP="00824F61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59C294A8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18CDCD0C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2A3FFAEF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1F7AC0" w14:paraId="37D0E5B5" w14:textId="77777777" w:rsidTr="00EE56A4">
        <w:tc>
          <w:tcPr>
            <w:tcW w:w="2269" w:type="dxa"/>
          </w:tcPr>
          <w:p w14:paraId="22227FD7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201.203.204.208</w:t>
            </w:r>
          </w:p>
        </w:tc>
        <w:tc>
          <w:tcPr>
            <w:tcW w:w="425" w:type="dxa"/>
          </w:tcPr>
          <w:p w14:paraId="208F0D89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2B06FD9D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463C3665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0EFF89AD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7C51622C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59303841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29EB02A3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1F7AC0" w14:paraId="5B839EFC" w14:textId="77777777" w:rsidTr="00EE56A4">
        <w:tc>
          <w:tcPr>
            <w:tcW w:w="2269" w:type="dxa"/>
          </w:tcPr>
          <w:p w14:paraId="640916F6" w14:textId="77777777" w:rsidR="001F7AC0" w:rsidRPr="001F7AC0" w:rsidRDefault="00A335E3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20</w:t>
            </w:r>
            <w:r w:rsidR="001F7AC0" w:rsidRPr="001F7AC0">
              <w:rPr>
                <w:rFonts w:ascii="Courier New" w:hAnsi="Courier New" w:cs="Courier New"/>
                <w:b/>
              </w:rPr>
              <w:t>5.131.142.15</w:t>
            </w:r>
          </w:p>
        </w:tc>
        <w:tc>
          <w:tcPr>
            <w:tcW w:w="425" w:type="dxa"/>
          </w:tcPr>
          <w:p w14:paraId="4BC2BCC6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08D0D6DE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4ECFBB72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1256D21E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27C78A3D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2D0F089F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34CA9A06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1F7AC0" w14:paraId="59667E95" w14:textId="77777777" w:rsidTr="00EE56A4">
        <w:tc>
          <w:tcPr>
            <w:tcW w:w="2269" w:type="dxa"/>
          </w:tcPr>
          <w:p w14:paraId="63771C56" w14:textId="77777777" w:rsidR="001F7AC0" w:rsidRPr="001F7AC0" w:rsidRDefault="001F7AC0" w:rsidP="00824F61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186.12.14.192</w:t>
            </w:r>
          </w:p>
        </w:tc>
        <w:tc>
          <w:tcPr>
            <w:tcW w:w="425" w:type="dxa"/>
          </w:tcPr>
          <w:p w14:paraId="6B86F392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333B0A32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7B02F834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3BF8CD24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52E2A76F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5C3E207E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56717370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1F7AC0" w14:paraId="3D18752F" w14:textId="77777777" w:rsidTr="00EE56A4">
        <w:tc>
          <w:tcPr>
            <w:tcW w:w="2269" w:type="dxa"/>
          </w:tcPr>
          <w:p w14:paraId="4C12ED60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220.28.45.65</w:t>
            </w:r>
          </w:p>
        </w:tc>
        <w:tc>
          <w:tcPr>
            <w:tcW w:w="425" w:type="dxa"/>
          </w:tcPr>
          <w:p w14:paraId="0D294E26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04A7CC38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34522D9A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4FAC3BB2" w14:textId="77777777" w:rsidR="001F7AC0" w:rsidRPr="001F7AC0" w:rsidRDefault="001F7AC0" w:rsidP="00725E5A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1D7AF1D6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109C4DE0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57644784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1F7AC0" w14:paraId="036804FC" w14:textId="77777777" w:rsidTr="00EE56A4">
        <w:tc>
          <w:tcPr>
            <w:tcW w:w="2269" w:type="dxa"/>
          </w:tcPr>
          <w:p w14:paraId="6E546AEE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123.135.142.15</w:t>
            </w:r>
          </w:p>
        </w:tc>
        <w:tc>
          <w:tcPr>
            <w:tcW w:w="425" w:type="dxa"/>
          </w:tcPr>
          <w:p w14:paraId="37972B04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3D5A0A5A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424BE6A0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74DB7059" w14:textId="77777777" w:rsidR="001F7AC0" w:rsidRPr="001F7AC0" w:rsidRDefault="001F7AC0" w:rsidP="00824F61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2171F993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2C803DF7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4ED60419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1F7AC0" w14:paraId="22869F68" w14:textId="77777777" w:rsidTr="00EE56A4">
        <w:tc>
          <w:tcPr>
            <w:tcW w:w="2269" w:type="dxa"/>
          </w:tcPr>
          <w:p w14:paraId="4893D91D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192.168.255.35</w:t>
            </w:r>
          </w:p>
        </w:tc>
        <w:tc>
          <w:tcPr>
            <w:tcW w:w="425" w:type="dxa"/>
          </w:tcPr>
          <w:p w14:paraId="6AFD15C2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0A38A6B8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3A60A268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28434726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380D4EB4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71911752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66388D03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1F7AC0" w14:paraId="3AF89B9A" w14:textId="77777777" w:rsidTr="00EE56A4">
        <w:tc>
          <w:tcPr>
            <w:tcW w:w="2269" w:type="dxa"/>
          </w:tcPr>
          <w:p w14:paraId="219E212A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175.62.12.65</w:t>
            </w:r>
          </w:p>
        </w:tc>
        <w:tc>
          <w:tcPr>
            <w:tcW w:w="425" w:type="dxa"/>
          </w:tcPr>
          <w:p w14:paraId="4A6B0D91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07F44E31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42687176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3BD59688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0BFCB102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781F45C8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62C5025D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1F7AC0" w14:paraId="31DEC5DE" w14:textId="77777777" w:rsidTr="00EE56A4">
        <w:tc>
          <w:tcPr>
            <w:tcW w:w="2269" w:type="dxa"/>
          </w:tcPr>
          <w:p w14:paraId="6E763969" w14:textId="77777777" w:rsidR="001F7AC0" w:rsidRPr="001F7AC0" w:rsidRDefault="001F7AC0" w:rsidP="00F0292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10.123.32.45</w:t>
            </w:r>
          </w:p>
        </w:tc>
        <w:tc>
          <w:tcPr>
            <w:tcW w:w="425" w:type="dxa"/>
          </w:tcPr>
          <w:p w14:paraId="48856283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40210EB0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4F3D3A46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7AF15C14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18666481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2B2A5872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128FCE01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1F7AC0" w14:paraId="4DF8323D" w14:textId="77777777" w:rsidTr="00EE56A4">
        <w:tc>
          <w:tcPr>
            <w:tcW w:w="2269" w:type="dxa"/>
          </w:tcPr>
          <w:p w14:paraId="4A59B6C1" w14:textId="77777777" w:rsidR="001F7AC0" w:rsidRPr="001F7AC0" w:rsidRDefault="001F7AC0" w:rsidP="00F0292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121.35.45.65</w:t>
            </w:r>
          </w:p>
        </w:tc>
        <w:tc>
          <w:tcPr>
            <w:tcW w:w="425" w:type="dxa"/>
          </w:tcPr>
          <w:p w14:paraId="6EC4F389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14BFBE6A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1AF8B4DD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523F3948" w14:textId="77777777" w:rsidR="001F7AC0" w:rsidRPr="001F7AC0" w:rsidRDefault="001F7AC0" w:rsidP="00824F61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5E85656F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3E912AD7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622559F0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1F7AC0" w14:paraId="731D9602" w14:textId="77777777" w:rsidTr="00EE56A4">
        <w:tc>
          <w:tcPr>
            <w:tcW w:w="2269" w:type="dxa"/>
          </w:tcPr>
          <w:p w14:paraId="45AC3722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172.32.254.253</w:t>
            </w:r>
          </w:p>
        </w:tc>
        <w:tc>
          <w:tcPr>
            <w:tcW w:w="425" w:type="dxa"/>
          </w:tcPr>
          <w:p w14:paraId="7ACBFF8B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7F1782C9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44014CA2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00E5C72F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0A1711DF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3215498B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75B31AF1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1F7AC0" w14:paraId="49BF6C3C" w14:textId="77777777" w:rsidTr="00EE56A4">
        <w:tc>
          <w:tcPr>
            <w:tcW w:w="2269" w:type="dxa"/>
          </w:tcPr>
          <w:p w14:paraId="5110B619" w14:textId="77777777" w:rsidR="001F7AC0" w:rsidRPr="001F7AC0" w:rsidRDefault="001F7AC0" w:rsidP="00F02922">
            <w:pPr>
              <w:spacing w:before="60" w:after="60"/>
              <w:jc w:val="center"/>
              <w:rPr>
                <w:rFonts w:ascii="Courier New" w:hAnsi="Courier New" w:cs="Courier New"/>
                <w:b/>
              </w:rPr>
            </w:pPr>
            <w:r w:rsidRPr="001F7AC0">
              <w:rPr>
                <w:rFonts w:ascii="Courier New" w:hAnsi="Courier New" w:cs="Courier New"/>
                <w:b/>
              </w:rPr>
              <w:t>172.30.255.250</w:t>
            </w:r>
          </w:p>
        </w:tc>
        <w:tc>
          <w:tcPr>
            <w:tcW w:w="425" w:type="dxa"/>
          </w:tcPr>
          <w:p w14:paraId="0926C22A" w14:textId="77777777" w:rsidR="001F7AC0" w:rsidRPr="001F7AC0" w:rsidRDefault="001F7AC0" w:rsidP="00C836FD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2EF37A02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843" w:type="dxa"/>
          </w:tcPr>
          <w:p w14:paraId="4D9C73C5" w14:textId="77777777" w:rsidR="001F7AC0" w:rsidRPr="001F7AC0" w:rsidRDefault="001F7AC0" w:rsidP="00906AB7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14:paraId="06122CA1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0246CAB9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2409" w:type="dxa"/>
          </w:tcPr>
          <w:p w14:paraId="70DBD174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  <w:tc>
          <w:tcPr>
            <w:tcW w:w="1276" w:type="dxa"/>
          </w:tcPr>
          <w:p w14:paraId="3BFF3C77" w14:textId="77777777" w:rsidR="001F7AC0" w:rsidRPr="001F7AC0" w:rsidRDefault="001F7AC0" w:rsidP="00E7178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</w:tbl>
    <w:p w14:paraId="4FA80CD1" w14:textId="77777777" w:rsidR="00906AB7" w:rsidRDefault="003A4E85" w:rsidP="003A4E85">
      <w:pPr>
        <w:spacing w:before="60" w:after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Tabela auxiliar:</w:t>
      </w:r>
    </w:p>
    <w:tbl>
      <w:tblPr>
        <w:tblStyle w:val="Tabelacomgrade"/>
        <w:tblW w:w="5559" w:type="dxa"/>
        <w:tblInd w:w="6948" w:type="dxa"/>
        <w:tblLook w:val="04A0" w:firstRow="1" w:lastRow="0" w:firstColumn="1" w:lastColumn="0" w:noHBand="0" w:noVBand="1"/>
      </w:tblPr>
      <w:tblGrid>
        <w:gridCol w:w="743"/>
        <w:gridCol w:w="710"/>
        <w:gridCol w:w="709"/>
        <w:gridCol w:w="709"/>
        <w:gridCol w:w="672"/>
        <w:gridCol w:w="672"/>
        <w:gridCol w:w="672"/>
        <w:gridCol w:w="672"/>
      </w:tblGrid>
      <w:tr w:rsidR="00906AB7" w14:paraId="766DD483" w14:textId="77777777" w:rsidTr="001F7AC0">
        <w:tc>
          <w:tcPr>
            <w:tcW w:w="743" w:type="dxa"/>
            <w:shd w:val="clear" w:color="auto" w:fill="A6A6A6" w:themeFill="background1" w:themeFillShade="A6"/>
          </w:tcPr>
          <w:p w14:paraId="7D0091A7" w14:textId="77777777" w:rsidR="00906AB7" w:rsidRPr="00906AB7" w:rsidRDefault="001F7AC0" w:rsidP="00906AB7">
            <w:pPr>
              <w:spacing w:before="60" w:after="60"/>
              <w:jc w:val="center"/>
              <w:rPr>
                <w:rFonts w:ascii="Arial" w:hAnsi="Arial" w:cs="Arial"/>
                <w:b/>
                <w:vertAlign w:val="superscript"/>
              </w:rPr>
            </w:pPr>
            <w:r>
              <w:rPr>
                <w:rFonts w:ascii="Arial" w:hAnsi="Arial" w:cs="Arial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7CDB3E" wp14:editId="24F3B490">
                      <wp:simplePos x="0" y="0"/>
                      <wp:positionH relativeFrom="column">
                        <wp:posOffset>-4505325</wp:posOffset>
                      </wp:positionH>
                      <wp:positionV relativeFrom="paragraph">
                        <wp:posOffset>23495</wp:posOffset>
                      </wp:positionV>
                      <wp:extent cx="4191000" cy="733425"/>
                      <wp:effectExtent l="0" t="0" r="19050" b="28575"/>
                      <wp:wrapNone/>
                      <wp:docPr id="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0" cy="733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7C67A9" w14:textId="77777777" w:rsidR="009F09A1" w:rsidRPr="001F7AC0" w:rsidRDefault="009F09A1" w:rsidP="001F7AC0">
                                  <w:pPr>
                                    <w:shd w:val="clear" w:color="auto" w:fill="FFFFFF"/>
                                    <w:spacing w:after="0" w:line="240" w:lineRule="auto"/>
                                    <w:ind w:left="142"/>
                                    <w:textAlignment w:val="baseline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 w:rsidRPr="001F7AC0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1"/>
                                      <w:shd w:val="clear" w:color="auto" w:fill="FFFFFF"/>
                                    </w:rPr>
                                    <w:t>B</w:t>
                                  </w:r>
                                  <w:r w:rsidR="00C836FD" w:rsidRPr="001F7AC0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1"/>
                                      <w:shd w:val="clear" w:color="auto" w:fill="FFFFFF"/>
                                    </w:rPr>
                                    <w:t>locos de endereços IP para uso em redes internas</w:t>
                                  </w:r>
                                  <w:r w:rsidRPr="001F7AC0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1"/>
                                      <w:shd w:val="clear" w:color="auto" w:fill="FFFFFF"/>
                                    </w:rPr>
                                    <w:t xml:space="preserve"> (IP Privado)</w:t>
                                  </w:r>
                                </w:p>
                                <w:p w14:paraId="14A19E88" w14:textId="77777777" w:rsidR="00C836FD" w:rsidRPr="00C836FD" w:rsidRDefault="009F09A1" w:rsidP="001F7AC0">
                                  <w:pPr>
                                    <w:shd w:val="clear" w:color="auto" w:fill="FFFFFF"/>
                                    <w:spacing w:after="0" w:line="240" w:lineRule="auto"/>
                                    <w:ind w:left="142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</w:pPr>
                                  <w:r w:rsidRPr="001F7AC0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1"/>
                                      <w:shd w:val="clear" w:color="auto" w:fill="FFFFFF"/>
                                    </w:rPr>
                                    <w:t xml:space="preserve">Classe A= </w:t>
                                  </w:r>
                                  <w:r w:rsidR="00C836FD" w:rsidRPr="00C836FD">
                                    <w:rPr>
                                      <w:rFonts w:ascii="Arial" w:eastAsia="Times New Roman" w:hAnsi="Arial" w:cs="Arial"/>
                                      <w:b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  <w:t>10</w:t>
                                  </w:r>
                                  <w:r w:rsidR="00C836FD" w:rsidRPr="00C836FD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  <w:t xml:space="preserve">.0.0.0 até </w:t>
                                  </w:r>
                                  <w:r w:rsidR="00C836FD" w:rsidRPr="00C836FD">
                                    <w:rPr>
                                      <w:rFonts w:ascii="Arial" w:eastAsia="Times New Roman" w:hAnsi="Arial" w:cs="Arial"/>
                                      <w:b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  <w:t>10</w:t>
                                  </w:r>
                                  <w:r w:rsidR="00C836FD" w:rsidRPr="00C836FD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  <w:t>.255.255.255</w:t>
                                  </w:r>
                                </w:p>
                                <w:p w14:paraId="174B7C9C" w14:textId="77777777" w:rsidR="00C836FD" w:rsidRPr="00C836FD" w:rsidRDefault="009F09A1" w:rsidP="001F7AC0">
                                  <w:pPr>
                                    <w:shd w:val="clear" w:color="auto" w:fill="FFFFFF"/>
                                    <w:spacing w:after="0" w:line="240" w:lineRule="auto"/>
                                    <w:ind w:left="142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</w:pPr>
                                  <w:r w:rsidRPr="001F7AC0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  <w:t xml:space="preserve">Classe B= </w:t>
                                  </w:r>
                                  <w:r w:rsidR="00C836FD" w:rsidRPr="00C836FD">
                                    <w:rPr>
                                      <w:rFonts w:ascii="Arial" w:eastAsia="Times New Roman" w:hAnsi="Arial" w:cs="Arial"/>
                                      <w:b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  <w:t>172.16</w:t>
                                  </w:r>
                                  <w:r w:rsidR="00C836FD" w:rsidRPr="00C836FD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  <w:t xml:space="preserve">.0.0 até </w:t>
                                  </w:r>
                                  <w:r w:rsidR="00C836FD" w:rsidRPr="00C836FD">
                                    <w:rPr>
                                      <w:rFonts w:ascii="Arial" w:eastAsia="Times New Roman" w:hAnsi="Arial" w:cs="Arial"/>
                                      <w:b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  <w:t>172.31</w:t>
                                  </w:r>
                                  <w:r w:rsidR="00C836FD" w:rsidRPr="00C836FD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  <w:t>.255.255</w:t>
                                  </w:r>
                                </w:p>
                                <w:p w14:paraId="45F81ECD" w14:textId="77777777" w:rsidR="00C836FD" w:rsidRPr="00C836FD" w:rsidRDefault="009F09A1" w:rsidP="001F7AC0">
                                  <w:pPr>
                                    <w:shd w:val="clear" w:color="auto" w:fill="FFFFFF"/>
                                    <w:spacing w:after="0" w:line="240" w:lineRule="auto"/>
                                    <w:ind w:left="142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</w:pPr>
                                  <w:r w:rsidRPr="001F7AC0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  <w:t xml:space="preserve">Classe C= </w:t>
                                  </w:r>
                                  <w:r w:rsidR="00C836FD" w:rsidRPr="00C836FD">
                                    <w:rPr>
                                      <w:rFonts w:ascii="Arial" w:eastAsia="Times New Roman" w:hAnsi="Arial" w:cs="Arial"/>
                                      <w:b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  <w:t>192.168.0</w:t>
                                  </w:r>
                                  <w:r w:rsidR="00C836FD" w:rsidRPr="00C836FD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  <w:t xml:space="preserve">.0. até </w:t>
                                  </w:r>
                                  <w:r w:rsidR="00C836FD" w:rsidRPr="00C836FD">
                                    <w:rPr>
                                      <w:rFonts w:ascii="Arial" w:eastAsia="Times New Roman" w:hAnsi="Arial" w:cs="Arial"/>
                                      <w:b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  <w:t>192.168.255.</w:t>
                                  </w:r>
                                  <w:r w:rsidR="00C836FD" w:rsidRPr="00C836FD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1"/>
                                      <w:lang w:eastAsia="pt-BR"/>
                                    </w:rPr>
                                    <w:t>255</w:t>
                                  </w:r>
                                </w:p>
                                <w:p w14:paraId="5AC265CE" w14:textId="77777777" w:rsidR="00C836FD" w:rsidRDefault="00C836F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7CDB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354.75pt;margin-top:1.85pt;width:330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" fillcolor="white [3201]" strokeweight=".5pt">
                      <v:textbox>
                        <w:txbxContent>
                          <w:p w14:paraId="597C67A9" w14:textId="77777777" w:rsidR="009F09A1" w:rsidRPr="001F7AC0" w:rsidRDefault="009F09A1" w:rsidP="001F7AC0">
                            <w:pPr>
                              <w:shd w:val="clear" w:color="auto" w:fill="FFFFFF"/>
                              <w:spacing w:after="0" w:line="240" w:lineRule="auto"/>
                              <w:ind w:left="142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 w:rsidRPr="001F7A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1"/>
                                <w:shd w:val="clear" w:color="auto" w:fill="FFFFFF"/>
                              </w:rPr>
                              <w:t>B</w:t>
                            </w:r>
                            <w:r w:rsidR="00C836FD" w:rsidRPr="001F7A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1"/>
                                <w:shd w:val="clear" w:color="auto" w:fill="FFFFFF"/>
                              </w:rPr>
                              <w:t>locos de endereços IP para uso em redes internas</w:t>
                            </w:r>
                            <w:r w:rsidRPr="001F7A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 (IP Privado)</w:t>
                            </w:r>
                          </w:p>
                          <w:p w14:paraId="14A19E88" w14:textId="77777777" w:rsidR="00C836FD" w:rsidRPr="00C836FD" w:rsidRDefault="009F09A1" w:rsidP="001F7AC0">
                            <w:pPr>
                              <w:shd w:val="clear" w:color="auto" w:fill="FFFFFF"/>
                              <w:spacing w:after="0" w:line="240" w:lineRule="auto"/>
                              <w:ind w:left="142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</w:pPr>
                            <w:r w:rsidRPr="001F7A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Classe A= </w:t>
                            </w:r>
                            <w:r w:rsidR="00C836FD" w:rsidRPr="00C836FD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  <w:t>10</w:t>
                            </w:r>
                            <w:r w:rsidR="00C836FD" w:rsidRPr="00C836FD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  <w:t xml:space="preserve">.0.0.0 até </w:t>
                            </w:r>
                            <w:r w:rsidR="00C836FD" w:rsidRPr="00C836FD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  <w:t>10</w:t>
                            </w:r>
                            <w:r w:rsidR="00C836FD" w:rsidRPr="00C836FD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  <w:t>.255.255.255</w:t>
                            </w:r>
                          </w:p>
                          <w:p w14:paraId="174B7C9C" w14:textId="77777777" w:rsidR="00C836FD" w:rsidRPr="00C836FD" w:rsidRDefault="009F09A1" w:rsidP="001F7AC0">
                            <w:pPr>
                              <w:shd w:val="clear" w:color="auto" w:fill="FFFFFF"/>
                              <w:spacing w:after="0" w:line="240" w:lineRule="auto"/>
                              <w:ind w:left="142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</w:pPr>
                            <w:r w:rsidRPr="001F7AC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  <w:t xml:space="preserve">Classe B= </w:t>
                            </w:r>
                            <w:r w:rsidR="00C836FD" w:rsidRPr="00C836FD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  <w:t>172.16</w:t>
                            </w:r>
                            <w:r w:rsidR="00C836FD" w:rsidRPr="00C836FD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  <w:t xml:space="preserve">.0.0 até </w:t>
                            </w:r>
                            <w:r w:rsidR="00C836FD" w:rsidRPr="00C836FD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  <w:t>172.31</w:t>
                            </w:r>
                            <w:r w:rsidR="00C836FD" w:rsidRPr="00C836FD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  <w:t>.255.255</w:t>
                            </w:r>
                          </w:p>
                          <w:p w14:paraId="45F81ECD" w14:textId="77777777" w:rsidR="00C836FD" w:rsidRPr="00C836FD" w:rsidRDefault="009F09A1" w:rsidP="001F7AC0">
                            <w:pPr>
                              <w:shd w:val="clear" w:color="auto" w:fill="FFFFFF"/>
                              <w:spacing w:after="0" w:line="240" w:lineRule="auto"/>
                              <w:ind w:left="142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</w:pPr>
                            <w:r w:rsidRPr="001F7AC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  <w:t xml:space="preserve">Classe C= </w:t>
                            </w:r>
                            <w:r w:rsidR="00C836FD" w:rsidRPr="00C836FD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  <w:t>192.168.0</w:t>
                            </w:r>
                            <w:r w:rsidR="00C836FD" w:rsidRPr="00C836FD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  <w:t xml:space="preserve">.0. até </w:t>
                            </w:r>
                            <w:r w:rsidR="00C836FD" w:rsidRPr="00C836FD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  <w:t>192.168.255.</w:t>
                            </w:r>
                            <w:r w:rsidR="00C836FD" w:rsidRPr="00C836FD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1"/>
                                <w:lang w:eastAsia="pt-BR"/>
                              </w:rPr>
                              <w:t>255</w:t>
                            </w:r>
                          </w:p>
                          <w:p w14:paraId="5AC265CE" w14:textId="77777777" w:rsidR="00C836FD" w:rsidRDefault="00C836FD"/>
                        </w:txbxContent>
                      </v:textbox>
                    </v:shape>
                  </w:pict>
                </mc:Fallback>
              </mc:AlternateContent>
            </w:r>
            <w:r w:rsidR="00906AB7">
              <w:rPr>
                <w:rFonts w:ascii="Arial" w:hAnsi="Arial" w:cs="Arial"/>
                <w:b/>
              </w:rPr>
              <w:t>2</w:t>
            </w:r>
            <w:r w:rsidR="00906AB7">
              <w:rPr>
                <w:rFonts w:ascii="Arial" w:hAnsi="Arial" w:cs="Arial"/>
                <w:b/>
                <w:vertAlign w:val="superscript"/>
              </w:rPr>
              <w:t>7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14:paraId="19E0AACE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6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5B05737B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5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7B2C1CEE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4</w:t>
            </w:r>
          </w:p>
        </w:tc>
        <w:tc>
          <w:tcPr>
            <w:tcW w:w="672" w:type="dxa"/>
            <w:shd w:val="clear" w:color="auto" w:fill="A6A6A6" w:themeFill="background1" w:themeFillShade="A6"/>
          </w:tcPr>
          <w:p w14:paraId="665EE233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3</w:t>
            </w:r>
          </w:p>
        </w:tc>
        <w:tc>
          <w:tcPr>
            <w:tcW w:w="672" w:type="dxa"/>
            <w:shd w:val="clear" w:color="auto" w:fill="A6A6A6" w:themeFill="background1" w:themeFillShade="A6"/>
          </w:tcPr>
          <w:p w14:paraId="6118B596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2</w:t>
            </w:r>
          </w:p>
        </w:tc>
        <w:tc>
          <w:tcPr>
            <w:tcW w:w="672" w:type="dxa"/>
            <w:shd w:val="clear" w:color="auto" w:fill="A6A6A6" w:themeFill="background1" w:themeFillShade="A6"/>
          </w:tcPr>
          <w:p w14:paraId="0BFB2D63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1</w:t>
            </w:r>
          </w:p>
        </w:tc>
        <w:tc>
          <w:tcPr>
            <w:tcW w:w="672" w:type="dxa"/>
            <w:shd w:val="clear" w:color="auto" w:fill="A6A6A6" w:themeFill="background1" w:themeFillShade="A6"/>
          </w:tcPr>
          <w:p w14:paraId="3E08E60A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vertAlign w:val="superscript"/>
              </w:rPr>
              <w:t>0</w:t>
            </w:r>
          </w:p>
        </w:tc>
      </w:tr>
      <w:tr w:rsidR="00906AB7" w14:paraId="1A62DBC3" w14:textId="77777777" w:rsidTr="001F7AC0">
        <w:tc>
          <w:tcPr>
            <w:tcW w:w="743" w:type="dxa"/>
            <w:shd w:val="clear" w:color="auto" w:fill="D9D9D9" w:themeFill="background1" w:themeFillShade="D9"/>
          </w:tcPr>
          <w:p w14:paraId="6E7E9F59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128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0AB3F99E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64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57BE59C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D2468E3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28D8B6CA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1CE933A2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396E95EF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627AC19F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906AB7" w14:paraId="3E629ABE" w14:textId="77777777" w:rsidTr="001F7AC0">
        <w:tc>
          <w:tcPr>
            <w:tcW w:w="743" w:type="dxa"/>
            <w:shd w:val="clear" w:color="auto" w:fill="FFFFFF" w:themeFill="background1"/>
          </w:tcPr>
          <w:p w14:paraId="5D958A00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4CDC0AC0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0953F0B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8A053EC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72" w:type="dxa"/>
            <w:shd w:val="clear" w:color="auto" w:fill="FFFFFF" w:themeFill="background1"/>
          </w:tcPr>
          <w:p w14:paraId="69C07726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72" w:type="dxa"/>
            <w:shd w:val="clear" w:color="auto" w:fill="FFFFFF" w:themeFill="background1"/>
          </w:tcPr>
          <w:p w14:paraId="17A7D4A8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72" w:type="dxa"/>
            <w:shd w:val="clear" w:color="auto" w:fill="FFFFFF" w:themeFill="background1"/>
          </w:tcPr>
          <w:p w14:paraId="1C96016F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72" w:type="dxa"/>
            <w:shd w:val="clear" w:color="auto" w:fill="FFFFFF" w:themeFill="background1"/>
          </w:tcPr>
          <w:p w14:paraId="41C1AEFB" w14:textId="77777777" w:rsidR="00906AB7" w:rsidRDefault="00906AB7" w:rsidP="00906AB7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67D73068" w14:textId="77777777" w:rsidR="00566CA2" w:rsidRDefault="00566CA2" w:rsidP="00063E6D">
      <w:pPr>
        <w:rPr>
          <w:rFonts w:ascii="Arial" w:hAnsi="Arial" w:cs="Arial"/>
          <w:b/>
        </w:rPr>
      </w:pPr>
    </w:p>
    <w:p w14:paraId="4568E743" w14:textId="77777777" w:rsidR="00CE54B9" w:rsidRPr="00063E6D" w:rsidRDefault="00CE54B9" w:rsidP="00063E6D">
      <w:pPr>
        <w:rPr>
          <w:rFonts w:ascii="Arial" w:hAnsi="Arial" w:cs="Arial"/>
          <w:b/>
        </w:rPr>
      </w:pPr>
      <w:r w:rsidRPr="00CE54B9">
        <w:rPr>
          <w:noProof/>
          <w:lang w:eastAsia="pt-BR"/>
        </w:rPr>
        <w:lastRenderedPageBreak/>
        <w:drawing>
          <wp:inline distT="0" distB="0" distL="0" distR="0" wp14:anchorId="3462C664" wp14:editId="4C61A825">
            <wp:extent cx="7006799" cy="9840932"/>
            <wp:effectExtent l="0" t="7303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25029" cy="98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4B9" w:rsidRPr="00063E6D" w:rsidSect="00CE54B9">
      <w:pgSz w:w="16838" w:h="11906" w:orient="landscape"/>
      <w:pgMar w:top="425" w:right="822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519BE"/>
    <w:multiLevelType w:val="hybridMultilevel"/>
    <w:tmpl w:val="2E083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A2ADA"/>
    <w:multiLevelType w:val="hybridMultilevel"/>
    <w:tmpl w:val="CF5EFE2E"/>
    <w:lvl w:ilvl="0" w:tplc="E6D2ADB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13C5D"/>
    <w:multiLevelType w:val="multilevel"/>
    <w:tmpl w:val="00DEB3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D04B1"/>
    <w:multiLevelType w:val="hybridMultilevel"/>
    <w:tmpl w:val="FE2C6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CAD"/>
    <w:rsid w:val="00063E6D"/>
    <w:rsid w:val="001C14A4"/>
    <w:rsid w:val="001F7AC0"/>
    <w:rsid w:val="00246B39"/>
    <w:rsid w:val="003A4E85"/>
    <w:rsid w:val="00447A97"/>
    <w:rsid w:val="004F3AB3"/>
    <w:rsid w:val="00515984"/>
    <w:rsid w:val="00566CA2"/>
    <w:rsid w:val="00725E5A"/>
    <w:rsid w:val="007A4CAD"/>
    <w:rsid w:val="00824F61"/>
    <w:rsid w:val="00906AB7"/>
    <w:rsid w:val="00912C23"/>
    <w:rsid w:val="009C4FD6"/>
    <w:rsid w:val="009E626D"/>
    <w:rsid w:val="009F09A1"/>
    <w:rsid w:val="00A335E3"/>
    <w:rsid w:val="00A8275F"/>
    <w:rsid w:val="00AD4A9B"/>
    <w:rsid w:val="00B925AD"/>
    <w:rsid w:val="00C836FD"/>
    <w:rsid w:val="00C95B58"/>
    <w:rsid w:val="00CE54B9"/>
    <w:rsid w:val="00D905DB"/>
    <w:rsid w:val="00DA0CD3"/>
    <w:rsid w:val="00DB40DC"/>
    <w:rsid w:val="00E161F5"/>
    <w:rsid w:val="00EE56A4"/>
    <w:rsid w:val="00F0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AB9C"/>
  <w15:docId w15:val="{6D11C22F-9AE0-48C9-9600-DE52530E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CAD"/>
    <w:pPr>
      <w:ind w:left="720"/>
      <w:contextualSpacing/>
    </w:pPr>
  </w:style>
  <w:style w:type="table" w:styleId="Tabelacomgrade">
    <w:name w:val="Table Grid"/>
    <w:basedOn w:val="Tabelanormal"/>
    <w:uiPriority w:val="59"/>
    <w:rsid w:val="007A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E5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5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Cesar Bernardes</dc:creator>
  <cp:lastModifiedBy>Mauro Cesar Bernardes</cp:lastModifiedBy>
  <cp:revision>6</cp:revision>
  <cp:lastPrinted>2018-02-16T11:23:00Z</cp:lastPrinted>
  <dcterms:created xsi:type="dcterms:W3CDTF">2019-02-18T16:34:00Z</dcterms:created>
  <dcterms:modified xsi:type="dcterms:W3CDTF">2021-05-09T16:15:00Z</dcterms:modified>
</cp:coreProperties>
</file>