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Marcelle Mascaro Nardino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Presidente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Coluna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Travessa Do Ouvidor, 00005 Sal 701 — Centro — Rio De Janeiro/RJ — CEP 20040-040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Prezada Sra. </w:t>
      </w:r>
      <w:r>
        <w:rPr>
          <w:rFonts w:ascii="Georgia" w:hAnsi="Georgia"/>
          <w:b/>
          <w:i w:val="0"/>
          <w:color w:val="2B3232"/>
          <w:sz w:val="22"/>
        </w:rPr>
        <w:t>Nardino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Coluna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Coluna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