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Evana Baggio Portugal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Sócio-Administrador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Ebadival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Eduardo Sprada, 4150 — Campo Comprido — Curitiba/PR — CEP 81210-370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Prezada Sra. </w:t>
      </w:r>
      <w:r>
        <w:rPr>
          <w:rFonts w:ascii="Georgia" w:hAnsi="Georgia"/>
          <w:b/>
          <w:i w:val="0"/>
          <w:color w:val="2B3232"/>
          <w:sz w:val="22"/>
        </w:rPr>
        <w:t>Portugal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Ebadival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Ebadival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