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Os 7 Habitos das Pessoas Altamente Eficazes</w:t>
      </w:r>
    </w:p>
    <w:p>
      <w:pPr/>
    </w:p>
    <w:p>
      <w:pPr/>
      <w:r>
        <w:t>Importante: Ensinar o que aprendi dentro de 48 horas para outra pessoa. Assim exercito o que aprendi e fixo melhor os conceitos abordados no capítulo.</w:t>
      </w:r>
    </w:p>
    <w:p>
      <w:pPr/>
    </w:p>
    <w:p>
      <w:pPr>
        <w:rPr>
          <w:u w:val="single"/>
        </w:rPr>
      </w:pPr>
      <w:r>
        <w:rPr>
          <w:u w:val="single"/>
        </w:rPr>
        <w:t>Data: 17 Agosto de 2016</w:t>
      </w:r>
      <w:bookmarkStart w:id="0" w:name="_GoBack"/>
      <w:bookmarkEnd w:id="0"/>
    </w:p>
    <w:p>
      <w:pPr>
        <w:pStyle w:val="3"/>
      </w:pPr>
      <w:r>
        <w:t>Primeira parte - Introdução e conceitos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4"/>
        </w:rPr>
      </w:pPr>
      <w:r>
        <w:rPr>
          <w:rStyle w:val="4"/>
        </w:rPr>
        <w:t>Mudança de dentro para fora. Começar consigo mesmo, do íntimo. Assim conseguiremos uma mudança efetira e duradoura.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4"/>
        </w:rPr>
      </w:pPr>
      <w:r>
        <w:rPr>
          <w:rStyle w:val="4"/>
        </w:rPr>
        <w:t>Caráter é a base do crescimento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4"/>
        </w:rPr>
      </w:pPr>
      <w:r>
        <w:rPr>
          <w:rStyle w:val="4"/>
        </w:rPr>
        <w:t>Princípios - Territórios. Estão lá e são como são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4"/>
        </w:rPr>
      </w:pPr>
      <w:r>
        <w:rPr>
          <w:rStyle w:val="4"/>
        </w:rPr>
        <w:t>Valores - Mapas, leituras que fazemos a partir dos territórios. Um bom mapa nos leva a um bom fim, um mal mapa nos leva a não encontrar o que procuramos. Mapas corretos nos causarão um impacto imenso em nossa eficácia pessoal e interpessoal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4"/>
        </w:rPr>
      </w:pPr>
      <w:r>
        <w:rPr>
          <w:rStyle w:val="4"/>
        </w:rPr>
        <w:t>Hábito é a interseção entre conhecimento, capacidade e desejo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Style w:val="4"/>
        </w:rPr>
      </w:pPr>
      <w:r>
        <w:rPr>
          <w:rStyle w:val="4"/>
        </w:rPr>
        <w:t>Se você sabe o que precisa ser feito, possui conhecimento de como fazer e tem desejo de fazê-lo, um hábito será criado.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Style w:val="4"/>
        </w:rPr>
      </w:pPr>
      <w:r>
        <w:rPr>
          <w:rStyle w:val="4"/>
        </w:rPr>
        <w:t>Ex. se sabe e consegue, mas não tem vontade, não se torna um hábito.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4"/>
        </w:rPr>
      </w:pPr>
      <w:r>
        <w:rPr>
          <w:rStyle w:val="4"/>
        </w:rPr>
        <w:t>Hábitos 1, 2 e 3 tratam-se do autodomínio, e levam a pessoa da dependência para a independência. Vitórias Pessoais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4"/>
          <w:lang w:val="en-US"/>
        </w:rPr>
      </w:pPr>
      <w:r>
        <w:rPr>
          <w:rStyle w:val="4"/>
        </w:rPr>
        <w:t>A partir da independência o indivíduo está apto a praticar os Hábitos 4, 5, e 6, o que levam a interdependência. Vitórias Públicas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4"/>
          <w:lang w:val="en-US"/>
        </w:rPr>
      </w:pPr>
      <w:r>
        <w:rPr>
          <w:rStyle w:val="4"/>
        </w:rPr>
        <w:t>Hábito 7 trata-se da renovação e engloba todos os outros 6 hábitos, aprimoramento contínuo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4"/>
        </w:rPr>
      </w:pPr>
      <w:r>
        <w:rPr>
          <w:rStyle w:val="4"/>
        </w:rPr>
        <w:t>Equilíbrio P / CP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Style w:val="4"/>
        </w:rPr>
      </w:pPr>
      <w:r>
        <w:rPr>
          <w:rStyle w:val="4"/>
        </w:rPr>
        <w:t>P - Produto. Ovos de ouro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Style w:val="4"/>
        </w:rPr>
      </w:pPr>
      <w:r>
        <w:rPr>
          <w:rStyle w:val="4"/>
        </w:rPr>
        <w:t>CP - Capacidade Produtiva. Galinha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4"/>
          <w:lang w:val="en-US"/>
        </w:rPr>
      </w:pPr>
      <w:r>
        <w:rPr>
          <w:rStyle w:val="4"/>
        </w:rPr>
        <w:t>Se não investirmos na nossa CP, uma hora a fonte seca e perderemos a capacidade de P. Se investir somente em CP, nos tornamos pessoas que não realizam, síndrome do estudante profissional.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Style w:val="4"/>
          <w:lang w:val="en-US"/>
        </w:rPr>
      </w:pPr>
      <w:r>
        <w:rPr>
          <w:rStyle w:val="4"/>
        </w:rPr>
        <w:t>Por isso é importante haver o equilíbrio entre as duas esferas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Unifont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Warsa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arsaw">
    <w:panose1 w:val="00000504000000000004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482633">
    <w:nsid w:val="57B50B09"/>
    <w:multiLevelType w:val="multilevel"/>
    <w:tmpl w:val="57B50B0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714826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52222"/>
    <w:rsid w:val="6DDFF02B"/>
    <w:rsid w:val="BFF522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2016-08-17T22:06:00Z</dcterms:created>
  <dc:creator>vinic</dc:creator>
  <cp:lastModifiedBy>vinic</cp:lastModifiedBy>
  <dcterms:modified xsi:type="dcterms:W3CDTF">2016-08-17T22:26:38Z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