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9441AB" w14:textId="3B4D384D" w:rsidR="007C7F6F" w:rsidRPr="00456CB1" w:rsidRDefault="001D0A1E" w:rsidP="005A7F87">
      <w:pPr>
        <w:ind w:right="-1"/>
        <w:rPr>
          <w:rFonts w:cstheme="minorHAnsi"/>
          <w:b/>
          <w:sz w:val="28"/>
          <w:szCs w:val="28"/>
        </w:rPr>
      </w:pPr>
      <w:r w:rsidRPr="00456CB1">
        <w:rPr>
          <w:rFonts w:cstheme="minorHAnsi"/>
          <w:b/>
          <w:noProof/>
          <w:sz w:val="28"/>
          <w:szCs w:val="28"/>
          <w:lang w:eastAsia="pt-BR"/>
        </w:rPr>
        <w:drawing>
          <wp:anchor distT="0" distB="0" distL="114300" distR="114300" simplePos="0" relativeHeight="251658240" behindDoc="0" locked="0" layoutInCell="1" allowOverlap="1" wp14:anchorId="337DE6F0" wp14:editId="00114495">
            <wp:simplePos x="0" y="0"/>
            <wp:positionH relativeFrom="margin">
              <wp:posOffset>2987040</wp:posOffset>
            </wp:positionH>
            <wp:positionV relativeFrom="margin">
              <wp:posOffset>-108585</wp:posOffset>
            </wp:positionV>
            <wp:extent cx="2752725" cy="661670"/>
            <wp:effectExtent l="0" t="0" r="9525" b="5080"/>
            <wp:wrapSquare wrapText="bothSides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uarulhos-02.jpg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866" t="16938" r="3350" b="12484"/>
                    <a:stretch/>
                  </pic:blipFill>
                  <pic:spPr bwMode="auto">
                    <a:xfrm>
                      <a:off x="0" y="0"/>
                      <a:ext cx="2752725" cy="6616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943D4" w:rsidRPr="00456CB1">
        <w:rPr>
          <w:rFonts w:cstheme="minorHAnsi"/>
          <w:b/>
          <w:sz w:val="28"/>
          <w:szCs w:val="28"/>
        </w:rPr>
        <w:t xml:space="preserve"> </w:t>
      </w:r>
      <w:r w:rsidR="007C7F6F" w:rsidRPr="00456CB1">
        <w:rPr>
          <w:rFonts w:cstheme="minorHAnsi"/>
          <w:b/>
          <w:sz w:val="28"/>
          <w:szCs w:val="28"/>
        </w:rPr>
        <w:br/>
      </w:r>
    </w:p>
    <w:p w14:paraId="55A81F20" w14:textId="77777777" w:rsidR="002729A8" w:rsidRPr="002729A8" w:rsidRDefault="002729A8" w:rsidP="005A7F87">
      <w:pPr>
        <w:jc w:val="both"/>
        <w:rPr>
          <w:rFonts w:cstheme="minorHAnsi"/>
          <w:b/>
          <w:sz w:val="12"/>
          <w:szCs w:val="28"/>
        </w:rPr>
      </w:pPr>
    </w:p>
    <w:p w14:paraId="2DBEFEF2" w14:textId="0E978E60" w:rsidR="006E51A8" w:rsidRDefault="00F06215" w:rsidP="005A7F87">
      <w:pPr>
        <w:jc w:val="both"/>
        <w:rPr>
          <w:b/>
          <w:bCs/>
          <w:color w:val="000000" w:themeColor="text1"/>
          <w:sz w:val="28"/>
        </w:rPr>
      </w:pPr>
      <w:r>
        <w:rPr>
          <w:b/>
          <w:bCs/>
          <w:color w:val="C00000"/>
          <w:sz w:val="28"/>
        </w:rPr>
        <w:t>(</w:t>
      </w:r>
      <w:r w:rsidR="00A31EC1" w:rsidRPr="00A31EC1">
        <w:rPr>
          <w:b/>
          <w:bCs/>
          <w:color w:val="C00000"/>
          <w:sz w:val="28"/>
        </w:rPr>
        <w:t>GRU</w:t>
      </w:r>
      <w:r w:rsidR="00A943D4">
        <w:rPr>
          <w:b/>
          <w:bCs/>
          <w:color w:val="C00000"/>
          <w:sz w:val="28"/>
        </w:rPr>
        <w:t>AP</w:t>
      </w:r>
      <w:r w:rsidR="006A6731">
        <w:rPr>
          <w:b/>
          <w:bCs/>
          <w:color w:val="C00000"/>
          <w:sz w:val="28"/>
        </w:rPr>
        <w:t>IM</w:t>
      </w:r>
      <w:r>
        <w:rPr>
          <w:b/>
          <w:bCs/>
          <w:color w:val="C00000"/>
          <w:sz w:val="28"/>
        </w:rPr>
        <w:t xml:space="preserve">) </w:t>
      </w:r>
      <w:r w:rsidR="00A943D4" w:rsidRPr="00A943D4">
        <w:rPr>
          <w:b/>
          <w:bCs/>
          <w:color w:val="000000" w:themeColor="text1"/>
          <w:sz w:val="28"/>
        </w:rPr>
        <w:t xml:space="preserve">Escritório de Investimentos </w:t>
      </w:r>
      <w:r w:rsidR="00A943D4">
        <w:rPr>
          <w:b/>
          <w:bCs/>
          <w:color w:val="000000" w:themeColor="text1"/>
          <w:sz w:val="28"/>
        </w:rPr>
        <w:t xml:space="preserve">- </w:t>
      </w:r>
      <w:proofErr w:type="spellStart"/>
      <w:r w:rsidR="00A943D4" w:rsidRPr="00A943D4">
        <w:rPr>
          <w:b/>
          <w:bCs/>
          <w:color w:val="000000" w:themeColor="text1"/>
          <w:sz w:val="28"/>
        </w:rPr>
        <w:t>VcRiquinho</w:t>
      </w:r>
      <w:proofErr w:type="spellEnd"/>
      <w:r>
        <w:rPr>
          <w:b/>
          <w:bCs/>
          <w:color w:val="000000" w:themeColor="text1"/>
          <w:sz w:val="28"/>
        </w:rPr>
        <w:tab/>
      </w:r>
    </w:p>
    <w:p w14:paraId="797FD58C" w14:textId="484607FB" w:rsidR="00A943D4" w:rsidRPr="00A943D4" w:rsidRDefault="00A21551" w:rsidP="00A943D4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1. </w:t>
      </w:r>
      <w:r w:rsidR="00A943D4" w:rsidRPr="00A943D4">
        <w:rPr>
          <w:rFonts w:ascii="Times New Roman" w:hAnsi="Times New Roman" w:cs="Times New Roman"/>
          <w:b/>
        </w:rPr>
        <w:t xml:space="preserve">O sistema </w:t>
      </w:r>
      <w:proofErr w:type="spellStart"/>
      <w:r w:rsidR="00A943D4" w:rsidRPr="00A943D4">
        <w:rPr>
          <w:rFonts w:ascii="Times New Roman" w:hAnsi="Times New Roman" w:cs="Times New Roman"/>
          <w:b/>
        </w:rPr>
        <w:t>VcRiquinho</w:t>
      </w:r>
      <w:proofErr w:type="spellEnd"/>
      <w:r w:rsidR="00A943D4" w:rsidRPr="00A943D4">
        <w:rPr>
          <w:rFonts w:ascii="Times New Roman" w:hAnsi="Times New Roman" w:cs="Times New Roman"/>
          <w:b/>
        </w:rPr>
        <w:t xml:space="preserve"> foi desenvolvido com o objetivo de organizar e simular investimentos de forma clara e estruturada. A solução foi pensada para representar o funcionamento </w:t>
      </w:r>
      <w:r w:rsidR="00A943D4">
        <w:rPr>
          <w:rFonts w:ascii="Times New Roman" w:hAnsi="Times New Roman" w:cs="Times New Roman"/>
          <w:b/>
        </w:rPr>
        <w:t>aproximado</w:t>
      </w:r>
      <w:r w:rsidR="00A943D4" w:rsidRPr="00A943D4">
        <w:rPr>
          <w:rFonts w:ascii="Times New Roman" w:hAnsi="Times New Roman" w:cs="Times New Roman"/>
          <w:b/>
        </w:rPr>
        <w:t xml:space="preserve"> de um escritório de investimentos, separando clientes, contas e produtos financeiros de maneira </w:t>
      </w:r>
      <w:r w:rsidR="00A943D4">
        <w:rPr>
          <w:rFonts w:ascii="Times New Roman" w:hAnsi="Times New Roman" w:cs="Times New Roman"/>
          <w:b/>
        </w:rPr>
        <w:t xml:space="preserve">(levemente) </w:t>
      </w:r>
      <w:r w:rsidR="00A943D4" w:rsidRPr="00A943D4">
        <w:rPr>
          <w:rFonts w:ascii="Times New Roman" w:hAnsi="Times New Roman" w:cs="Times New Roman"/>
          <w:b/>
        </w:rPr>
        <w:t>lógica.</w:t>
      </w:r>
    </w:p>
    <w:p w14:paraId="3276A17E" w14:textId="41ACFC2E" w:rsidR="00A943D4" w:rsidRPr="00A943D4" w:rsidRDefault="00A943D4" w:rsidP="00A943D4">
      <w:pPr>
        <w:rPr>
          <w:rFonts w:ascii="Times New Roman" w:hAnsi="Times New Roman" w:cs="Times New Roman"/>
          <w:b/>
        </w:rPr>
      </w:pPr>
      <w:r w:rsidRPr="00A943D4">
        <w:rPr>
          <w:rFonts w:ascii="Times New Roman" w:hAnsi="Times New Roman" w:cs="Times New Roman"/>
          <w:b/>
        </w:rPr>
        <w:t xml:space="preserve">Cada tipo de cliente, conta e produto possui suas próprias regras, como diferentes taxas de serviço e formas de cálculo de rendimento. </w:t>
      </w:r>
    </w:p>
    <w:p w14:paraId="7B46F50B" w14:textId="26631984" w:rsidR="00A943D4" w:rsidRPr="00A943D4" w:rsidRDefault="00A943D4" w:rsidP="00A943D4">
      <w:pPr>
        <w:rPr>
          <w:rFonts w:ascii="Times New Roman" w:hAnsi="Times New Roman" w:cs="Times New Roman"/>
          <w:b/>
        </w:rPr>
      </w:pPr>
      <w:r w:rsidRPr="00A943D4">
        <w:rPr>
          <w:rFonts w:ascii="Times New Roman" w:hAnsi="Times New Roman" w:cs="Times New Roman"/>
          <w:b/>
        </w:rPr>
        <w:t>Também foram implementadas validações para garantir que os dados estejam corretos, como impedir que um cliente fique sem conta ou que um investimento desconsidere o período de carência.</w:t>
      </w:r>
    </w:p>
    <w:p w14:paraId="647A6EDB" w14:textId="496E48A4" w:rsidR="00A943D4" w:rsidRPr="00B50F99" w:rsidRDefault="00A943D4" w:rsidP="00A943D4">
      <w:pPr>
        <w:rPr>
          <w:rFonts w:ascii="Times New Roman" w:hAnsi="Times New Roman" w:cs="Times New Roman"/>
          <w:b/>
        </w:rPr>
      </w:pPr>
      <w:r w:rsidRPr="00A943D4">
        <w:rPr>
          <w:rFonts w:ascii="Times New Roman" w:hAnsi="Times New Roman" w:cs="Times New Roman"/>
          <w:b/>
        </w:rPr>
        <w:t>De modo geral, o desenvolvimento atendeu aos requisitos propostos no exercício e</w:t>
      </w:r>
      <w:r>
        <w:rPr>
          <w:rFonts w:ascii="Times New Roman" w:hAnsi="Times New Roman" w:cs="Times New Roman"/>
          <w:b/>
        </w:rPr>
        <w:t>mbora eu acredite que há um grande espaço para melhora.</w:t>
      </w:r>
    </w:p>
    <w:p w14:paraId="7F945B8C" w14:textId="3AA00A54" w:rsidR="00A21551" w:rsidRPr="00A21551" w:rsidRDefault="00A21551" w:rsidP="00A31E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7988F72D" w14:textId="77777777" w:rsidR="00456CB1" w:rsidRDefault="00456CB1" w:rsidP="005A7F87">
      <w:pPr>
        <w:jc w:val="both"/>
      </w:pPr>
    </w:p>
    <w:p w14:paraId="167F7A27" w14:textId="77777777" w:rsidR="00456CB1" w:rsidRPr="00FA5F5C" w:rsidRDefault="00456CB1" w:rsidP="00B061F3">
      <w:pPr>
        <w:jc w:val="both"/>
        <w:rPr>
          <w:rFonts w:ascii="Arial" w:hAnsi="Arial" w:cs="Arial"/>
          <w:b/>
          <w:sz w:val="24"/>
          <w:szCs w:val="24"/>
        </w:rPr>
      </w:pPr>
    </w:p>
    <w:sectPr w:rsidR="00456CB1" w:rsidRPr="00FA5F5C" w:rsidSect="002729A8">
      <w:footerReference w:type="default" r:id="rId8"/>
      <w:pgSz w:w="11906" w:h="16838"/>
      <w:pgMar w:top="1701" w:right="1134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749097" w14:textId="77777777" w:rsidR="00AD58AD" w:rsidRDefault="00AD58AD" w:rsidP="00F06215">
      <w:pPr>
        <w:spacing w:after="0" w:line="240" w:lineRule="auto"/>
      </w:pPr>
      <w:r>
        <w:separator/>
      </w:r>
    </w:p>
  </w:endnote>
  <w:endnote w:type="continuationSeparator" w:id="0">
    <w:p w14:paraId="3EF85293" w14:textId="77777777" w:rsidR="00AD58AD" w:rsidRDefault="00AD58AD" w:rsidP="00F062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454493363"/>
      <w:docPartObj>
        <w:docPartGallery w:val="Page Numbers (Bottom of Page)"/>
        <w:docPartUnique/>
      </w:docPartObj>
    </w:sdtPr>
    <w:sdtContent>
      <w:p w14:paraId="105864D4" w14:textId="77777777" w:rsidR="00F06215" w:rsidRDefault="00F06215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A21551">
          <w:rPr>
            <w:noProof/>
          </w:rPr>
          <w:t>1</w:t>
        </w:r>
        <w:r>
          <w:fldChar w:fldCharType="end"/>
        </w:r>
      </w:p>
    </w:sdtContent>
  </w:sdt>
  <w:p w14:paraId="2A20DEED" w14:textId="77777777" w:rsidR="00F06215" w:rsidRDefault="00F06215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C34046" w14:textId="77777777" w:rsidR="00AD58AD" w:rsidRDefault="00AD58AD" w:rsidP="00F06215">
      <w:pPr>
        <w:spacing w:after="0" w:line="240" w:lineRule="auto"/>
      </w:pPr>
      <w:r>
        <w:separator/>
      </w:r>
    </w:p>
  </w:footnote>
  <w:footnote w:type="continuationSeparator" w:id="0">
    <w:p w14:paraId="26F8470C" w14:textId="77777777" w:rsidR="00AD58AD" w:rsidRDefault="00AD58AD" w:rsidP="00F0621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5B6509"/>
    <w:multiLevelType w:val="multilevel"/>
    <w:tmpl w:val="C910E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D39557B"/>
    <w:multiLevelType w:val="multilevel"/>
    <w:tmpl w:val="536E38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DD310DF"/>
    <w:multiLevelType w:val="multilevel"/>
    <w:tmpl w:val="D9D2D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AE569B"/>
    <w:multiLevelType w:val="multilevel"/>
    <w:tmpl w:val="7AFE0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F4B338E"/>
    <w:multiLevelType w:val="multilevel"/>
    <w:tmpl w:val="FD343B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FCF4DCB"/>
    <w:multiLevelType w:val="multilevel"/>
    <w:tmpl w:val="618CD5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1644927"/>
    <w:multiLevelType w:val="multilevel"/>
    <w:tmpl w:val="622CC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E8C1AB1"/>
    <w:multiLevelType w:val="multilevel"/>
    <w:tmpl w:val="7F1CB5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76130735">
    <w:abstractNumId w:val="4"/>
  </w:num>
  <w:num w:numId="2" w16cid:durableId="604466308">
    <w:abstractNumId w:val="0"/>
  </w:num>
  <w:num w:numId="3" w16cid:durableId="245726549">
    <w:abstractNumId w:val="5"/>
  </w:num>
  <w:num w:numId="4" w16cid:durableId="1382483958">
    <w:abstractNumId w:val="1"/>
  </w:num>
  <w:num w:numId="5" w16cid:durableId="266741943">
    <w:abstractNumId w:val="2"/>
  </w:num>
  <w:num w:numId="6" w16cid:durableId="1006783047">
    <w:abstractNumId w:val="3"/>
  </w:num>
  <w:num w:numId="7" w16cid:durableId="24404019">
    <w:abstractNumId w:val="6"/>
  </w:num>
  <w:num w:numId="8" w16cid:durableId="52876267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D0A1E"/>
    <w:rsid w:val="000E0B3D"/>
    <w:rsid w:val="00124982"/>
    <w:rsid w:val="001C34CB"/>
    <w:rsid w:val="001D0A1E"/>
    <w:rsid w:val="0020309F"/>
    <w:rsid w:val="002729A8"/>
    <w:rsid w:val="00456CB1"/>
    <w:rsid w:val="004B57C2"/>
    <w:rsid w:val="004F006E"/>
    <w:rsid w:val="005040E9"/>
    <w:rsid w:val="005A7F87"/>
    <w:rsid w:val="006971FA"/>
    <w:rsid w:val="006A6731"/>
    <w:rsid w:val="006E51A8"/>
    <w:rsid w:val="007C7F6F"/>
    <w:rsid w:val="008532E0"/>
    <w:rsid w:val="009D24B3"/>
    <w:rsid w:val="00A21551"/>
    <w:rsid w:val="00A3165E"/>
    <w:rsid w:val="00A31EC1"/>
    <w:rsid w:val="00A943D4"/>
    <w:rsid w:val="00AD58AD"/>
    <w:rsid w:val="00AF54AE"/>
    <w:rsid w:val="00B061F3"/>
    <w:rsid w:val="00B50F99"/>
    <w:rsid w:val="00DD0D06"/>
    <w:rsid w:val="00DE2FE9"/>
    <w:rsid w:val="00DF6207"/>
    <w:rsid w:val="00DF6FAB"/>
    <w:rsid w:val="00E267CA"/>
    <w:rsid w:val="00E3130F"/>
    <w:rsid w:val="00E80A9A"/>
    <w:rsid w:val="00F06215"/>
    <w:rsid w:val="00F91439"/>
    <w:rsid w:val="00FA5F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B0E857"/>
  <w15:chartTrackingRefBased/>
  <w15:docId w15:val="{15EAB52E-7F84-476B-A17A-531FCC5AA1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1D0A1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532E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F006E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D0A1E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D0A1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D0A1E"/>
    <w:rPr>
      <w:rFonts w:ascii="Segoe UI" w:hAnsi="Segoe UI" w:cs="Segoe UI"/>
      <w:sz w:val="18"/>
      <w:szCs w:val="18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532E0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6E51A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6E51A8"/>
    <w:rPr>
      <w:b/>
      <w:bCs/>
    </w:rPr>
  </w:style>
  <w:style w:type="character" w:styleId="CdigoHTML">
    <w:name w:val="HTML Code"/>
    <w:basedOn w:val="Fontepargpadro"/>
    <w:uiPriority w:val="99"/>
    <w:semiHidden/>
    <w:unhideWhenUsed/>
    <w:rsid w:val="007C7F6F"/>
    <w:rPr>
      <w:rFonts w:ascii="Courier New" w:eastAsia="Times New Roman" w:hAnsi="Courier New" w:cs="Courier New"/>
      <w:sz w:val="20"/>
      <w:szCs w:val="20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7C7F6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7C7F6F"/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hljs-keyword">
    <w:name w:val="hljs-keyword"/>
    <w:basedOn w:val="Fontepargpadro"/>
    <w:rsid w:val="007C7F6F"/>
  </w:style>
  <w:style w:type="character" w:customStyle="1" w:styleId="hljs-string">
    <w:name w:val="hljs-string"/>
    <w:basedOn w:val="Fontepargpadro"/>
    <w:rsid w:val="007C7F6F"/>
  </w:style>
  <w:style w:type="character" w:customStyle="1" w:styleId="hljs-comment">
    <w:name w:val="hljs-comment"/>
    <w:basedOn w:val="Fontepargpadro"/>
    <w:rsid w:val="007C7F6F"/>
  </w:style>
  <w:style w:type="character" w:customStyle="1" w:styleId="hljs-builtin">
    <w:name w:val="hljs-built_in"/>
    <w:basedOn w:val="Fontepargpadro"/>
    <w:rsid w:val="007C7F6F"/>
  </w:style>
  <w:style w:type="character" w:customStyle="1" w:styleId="hljs-number">
    <w:name w:val="hljs-number"/>
    <w:basedOn w:val="Fontepargpadro"/>
    <w:rsid w:val="007C7F6F"/>
  </w:style>
  <w:style w:type="character" w:customStyle="1" w:styleId="hljs-type">
    <w:name w:val="hljs-type"/>
    <w:basedOn w:val="Fontepargpadro"/>
    <w:rsid w:val="007C7F6F"/>
  </w:style>
  <w:style w:type="character" w:customStyle="1" w:styleId="hljs-operator">
    <w:name w:val="hljs-operator"/>
    <w:basedOn w:val="Fontepargpadro"/>
    <w:rsid w:val="007C7F6F"/>
  </w:style>
  <w:style w:type="paragraph" w:styleId="Cabealho">
    <w:name w:val="header"/>
    <w:basedOn w:val="Normal"/>
    <w:link w:val="CabealhoChar"/>
    <w:uiPriority w:val="99"/>
    <w:unhideWhenUsed/>
    <w:rsid w:val="00F0621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F06215"/>
  </w:style>
  <w:style w:type="paragraph" w:styleId="Rodap">
    <w:name w:val="footer"/>
    <w:basedOn w:val="Normal"/>
    <w:link w:val="RodapChar"/>
    <w:uiPriority w:val="99"/>
    <w:unhideWhenUsed/>
    <w:rsid w:val="00F0621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F06215"/>
  </w:style>
  <w:style w:type="character" w:styleId="Hyperlink">
    <w:name w:val="Hyperlink"/>
    <w:basedOn w:val="Fontepargpadro"/>
    <w:uiPriority w:val="99"/>
    <w:semiHidden/>
    <w:unhideWhenUsed/>
    <w:rsid w:val="00A21551"/>
    <w:rPr>
      <w:color w:val="0000FF"/>
      <w:u w:val="single"/>
    </w:rPr>
  </w:style>
  <w:style w:type="paragraph" w:styleId="PargrafodaLista">
    <w:name w:val="List Paragraph"/>
    <w:basedOn w:val="Normal"/>
    <w:uiPriority w:val="34"/>
    <w:qFormat/>
    <w:rsid w:val="00A31EC1"/>
    <w:pPr>
      <w:ind w:left="720"/>
      <w:contextualSpacing/>
    </w:pPr>
  </w:style>
  <w:style w:type="character" w:customStyle="1" w:styleId="Ttulo6Char">
    <w:name w:val="Título 6 Char"/>
    <w:basedOn w:val="Fontepargpadro"/>
    <w:link w:val="Ttulo6"/>
    <w:uiPriority w:val="9"/>
    <w:semiHidden/>
    <w:rsid w:val="004F006E"/>
    <w:rPr>
      <w:rFonts w:asciiTheme="majorHAnsi" w:eastAsiaTheme="majorEastAsia" w:hAnsiTheme="majorHAnsi" w:cstheme="majorBidi"/>
      <w:color w:val="1F3763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8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4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271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1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1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0578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7183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7697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7550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55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0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022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2286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1457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1366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8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8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6597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4996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1526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6226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89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1755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738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365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2647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17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9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0213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5737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926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1096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48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4700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226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5109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9773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36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35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8844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9510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625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5792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68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31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2677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428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8143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8265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07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45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1700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1453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1619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24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23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394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01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96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03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768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0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131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3539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29560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58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18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67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718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044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202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909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04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401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872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44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105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6097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66562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5959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1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019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5055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88184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238</TotalTime>
  <Pages>1</Pages>
  <Words>128</Words>
  <Characters>695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llll</dc:creator>
  <cp:keywords/>
  <dc:description/>
  <cp:lastModifiedBy>kkk</cp:lastModifiedBy>
  <cp:revision>17</cp:revision>
  <cp:lastPrinted>2024-12-15T23:28:00Z</cp:lastPrinted>
  <dcterms:created xsi:type="dcterms:W3CDTF">2024-09-17T22:13:00Z</dcterms:created>
  <dcterms:modified xsi:type="dcterms:W3CDTF">2026-02-24T19:40:00Z</dcterms:modified>
</cp:coreProperties>
</file>