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both"/>
        <w:rPr>
          <w:rFonts w:hint="default" w:ascii="Arial" w:hAnsi="Arial" w:cs="Arial"/>
          <w:sz w:val="24"/>
          <w:szCs w:val="24"/>
          <w:lang w:val="pt-BR"/>
        </w:rPr>
      </w:pPr>
      <w:r>
        <w:rPr>
          <w:rFonts w:hint="default" w:ascii="Arial" w:hAnsi="Arial" w:cs="Arial"/>
          <w:sz w:val="24"/>
          <w:szCs w:val="24"/>
          <w:lang w:val="pt-BR"/>
        </w:rPr>
        <w:t>No dia 13 de Abril de 2019, realizei um a social juntamente com meus amigos Luis Henrique e Luiz Paulo. A acão social tinha como objetivo ensinar lógica de programação pra quem nunca tinha ouvido falar sobre o assunto, ou até mesmo nunca tenha mexido em um computador.</w:t>
      </w:r>
    </w:p>
    <w:p>
      <w:pPr>
        <w:ind w:firstLine="420" w:firstLineChars="0"/>
        <w:jc w:val="both"/>
        <w:rPr>
          <w:rFonts w:hint="default" w:ascii="Arial" w:hAnsi="Arial" w:cs="Arial"/>
          <w:sz w:val="24"/>
          <w:szCs w:val="24"/>
          <w:lang w:val="pt-BR"/>
        </w:rPr>
      </w:pPr>
      <w:r>
        <w:rPr>
          <w:rFonts w:hint="default" w:ascii="Arial" w:hAnsi="Arial" w:cs="Arial"/>
          <w:sz w:val="24"/>
          <w:szCs w:val="24"/>
          <w:lang w:val="pt-BR"/>
        </w:rPr>
        <w:t>Tal desafio que nos deixou um pouco preocupado, “como ensinar lógica de programação, para pessoas que não mexem em computador”, tal solução veio através da Heloisy Pimenta Queiroz(estudante do IFRO, lider das meninas digitais), que nos indicou o Scratch.</w:t>
      </w:r>
    </w:p>
    <w:p>
      <w:pPr>
        <w:ind w:firstLine="420" w:firstLineChars="0"/>
        <w:jc w:val="both"/>
        <w:rPr>
          <w:rFonts w:hint="default" w:ascii="Arial" w:hAnsi="Arial" w:cs="Arial"/>
          <w:sz w:val="24"/>
          <w:szCs w:val="24"/>
          <w:lang w:val="pt-BR"/>
        </w:rPr>
      </w:pPr>
      <w:r>
        <w:rPr>
          <w:rFonts w:hint="default" w:ascii="Arial" w:hAnsi="Arial" w:cs="Arial"/>
          <w:sz w:val="24"/>
          <w:szCs w:val="24"/>
          <w:lang w:val="pt-BR"/>
        </w:rPr>
        <w:t>Scrath é uma plataforma de programação em bloco, ela é bem intuitiva pra quem nunca mexeu, e alem disso bem visual, sem muitas “frescura”.Além disso possui uma comunidade rica, com varios exemplos de códigos em blocos.</w:t>
      </w:r>
    </w:p>
    <w:p>
      <w:pPr>
        <w:ind w:firstLine="420" w:firstLineChars="0"/>
        <w:jc w:val="both"/>
        <w:rPr>
          <w:rFonts w:hint="default" w:ascii="Arial" w:hAnsi="Arial" w:cs="Arial"/>
          <w:sz w:val="24"/>
          <w:szCs w:val="24"/>
          <w:lang w:val="pt-BR"/>
        </w:rPr>
      </w:pPr>
      <w:r>
        <w:rPr>
          <w:rFonts w:hint="default" w:ascii="Arial" w:hAnsi="Arial" w:cs="Arial"/>
          <w:sz w:val="24"/>
          <w:szCs w:val="24"/>
          <w:lang w:val="pt-BR"/>
        </w:rPr>
        <w:t>Depois de conhecer a plataforma, criamos um roteiro de aula, com dois exemplos bem simples de código, o primeiro era a lógica de um dialogo, e outro era um jogo, que o ator do jogo pega uma bola e pontua.</w:t>
      </w:r>
    </w:p>
    <w:p>
      <w:pPr>
        <w:ind w:firstLine="420" w:firstLineChars="0"/>
        <w:jc w:val="both"/>
        <w:rPr>
          <w:rFonts w:hint="default" w:ascii="Arial" w:hAnsi="Arial" w:cs="Arial"/>
          <w:sz w:val="24"/>
          <w:szCs w:val="24"/>
          <w:lang w:val="pt-BR"/>
        </w:rPr>
      </w:pPr>
      <w:r>
        <w:rPr>
          <w:rFonts w:hint="default" w:ascii="Arial" w:hAnsi="Arial" w:cs="Arial"/>
          <w:sz w:val="24"/>
          <w:szCs w:val="24"/>
          <w:lang w:val="pt-BR"/>
        </w:rPr>
        <w:t>O primeiro exemplo possui dois atores, o primeiro inicia a conversa, e o outro ator espera dois segundo para começar a falar, e o padrão continua o mesmo até acabar.</w:t>
      </w:r>
    </w:p>
    <w:p>
      <w:pPr>
        <w:ind w:firstLine="420" w:firstLineChars="0"/>
        <w:jc w:val="both"/>
        <w:rPr>
          <w:rFonts w:hint="default" w:ascii="Arial" w:hAnsi="Arial" w:cs="Arial"/>
          <w:sz w:val="24"/>
          <w:szCs w:val="24"/>
          <w:lang w:val="pt-BR"/>
        </w:rPr>
      </w:pPr>
      <w:r>
        <w:rPr>
          <w:rFonts w:hint="default" w:ascii="Arial" w:hAnsi="Arial" w:cs="Arial"/>
          <w:sz w:val="24"/>
          <w:szCs w:val="24"/>
          <w:lang w:val="pt-BR"/>
        </w:rPr>
        <w:t>O segundo exemplo, entra a parte de laço de repetição, em que quando o jogo começar o ator irar delizar para sempre, e a bolinha ira mudar de lugar randomicamente para sempre.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D6AB2"/>
    <w:rsid w:val="5D6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2019-04-18T13:04:00Z</dcterms:created>
  <dc:creator>viniciushrk</dc:creator>
  <cp:lastModifiedBy>viniciushrk</cp:lastModifiedBy>
  <dcterms:modified xsi:type="dcterms:W3CDTF">2019-04-18T13:22:49Z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1046-10.2.0.7646</vt:lpwstr>
  </property>
</Properties>
</file>