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B1222"/>
          <w:sz w:val="48"/>
          <w:szCs w:val="48"/>
        </w:rPr>
        <w:t xml:space="preserve">PROPEDÊUTICA CARDIOVASCULAR</w:t>
      </w:r>
    </w:p>
    <w:p>
      <w:pPr>
        <w:spacing w:after="120"/>
        <w:jc w:val="center"/>
      </w:pPr>
      <w:r>
        <w:rPr>
          <w:rFonts w:ascii="Arial" w:cs="Arial" w:eastAsia="Arial" w:hAnsi="Arial"/>
          <w:color w:val="C0392B"/>
          <w:sz w:val="28"/>
          <w:szCs w:val="28"/>
        </w:rPr>
        <w:t xml:space="preserve">Anamnese, Exame Físico, Bulhas, Sopros e Ausculta Cardíaca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Semiologia Médica — HAB II  |  PUC-PR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Material de Apoio — Partes I e II</w:t>
      </w:r>
    </w:p>
    <w:p>
      <w:pPr>
        <w:pStyle w:val="Heading1"/>
      </w:pPr>
      <w:r>
        <w:t xml:space="preserve">1. Anamnese Cardiovascular</w:t>
      </w:r>
    </w:p>
    <w:p>
      <w:pPr>
        <w:spacing w:after="120"/>
      </w:pPr>
      <w:r>
        <w:t xml:space="preserve">A avaliação cardiovascular começa com uma anamnese detalhada. O objetivo é entender se o coração está cumprindo seu papel como bomba: irrigar adequadamente todos os órgãos, incluindo o próprio miocárdio. Os principais sintomas cardiovasculares são:</w:t>
      </w:r>
    </w:p>
    <w:p>
      <w:pPr>
        <w:spacing w:after="160"/>
      </w:pPr>
    </w:p>
    <w:p>
      <w:pPr>
        <w:pStyle w:val="Heading2"/>
      </w:pPr>
      <w:r>
        <w:t xml:space="preserve">1.1 Dor Torácica</w:t>
      </w:r>
    </w:p>
    <w:p>
      <w:pPr>
        <w:spacing w:after="120"/>
      </w:pPr>
      <w:r>
        <w:t xml:space="preserve">A dor torácica é um dos sintomas mais importantes na cardiologia e na emergência. Pode ter origem cardíaca ou não-cardíaca. A dor cardíaca típica (isquêmica) tem características bastante específicas: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Dor Cardíaca Isquêmica (Angina / IAM)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Localização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Retroesternal (mais típica); pode ser em qualquer região do tórax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Irradiação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Pavilhões auriculares, maxilar inferior, nuca, cervical, membros superiores, ombros, epigástrio, região interescapulovertebral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"Aperto", "opressão", "peso", "queimação", "sufocação"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Angina estável: &lt; 5–10 min. Angina instável: até 20 min. IAM: &gt; 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Fatores desencadeantes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Esforço físico, alimentação abundante, frio, grandes emoções (angina). IAM: frequentemente em repouso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Fatores de melhora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Repouso e uso de vasodilatadores coronários (nitratos)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Sintomas associados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Náuseas, vômitos, palidez, sudorese fria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Fatores de risco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HAS, DM, dislipidemia, tabagismo, sedentarismo, obesidade, história familiar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Outras causas de dor torácica não-cardíaca incluem: dor pleurítica (bem localizada, em pontada, piora com tosse e respiração), pneumotórax (súbita, intensa), dissecção aórtica (lancinante, irradiada para as costas), esofagite (queimação retroesternal, piora ao deitar).</w:t>
      </w:r>
    </w:p>
    <w:p>
      <w:pPr>
        <w:spacing w:after="160"/>
      </w:pPr>
    </w:p>
    <w:p>
      <w:pPr>
        <w:pStyle w:val="Heading2"/>
      </w:pPr>
      <w:r>
        <w:t xml:space="preserve">1.2 Palpitações</w:t>
      </w:r>
    </w:p>
    <w:p>
      <w:pPr>
        <w:spacing w:after="120"/>
      </w:pPr>
      <w:r>
        <w:t xml:space="preserve">Palpitação é a percepção incômoda dos próprios batimentos cardíacos. O paciente pode descrever como: "batimentos mais fortes", "falhas", "arrancos", "paradas", "tremor no coração" ou "coração aos pulos".</w:t>
      </w:r>
    </w:p>
    <w:p>
      <w:pPr>
        <w:spacing w:after="120"/>
      </w:pPr>
      <w:r>
        <w:t xml:space="preserve">Na anamnese, deve-se caracterizar: frequência (quantos episódios), ritmo (regular ou irregular, rápido ou lento), horário de aparecimento, modo de instalação e desaparecimento, e sintomas associados (tontura, síncope, dispneia).</w:t>
      </w:r>
    </w:p>
    <w:p>
      <w:pPr>
        <w:spacing w:after="160"/>
      </w:pPr>
    </w:p>
    <w:p>
      <w:pPr>
        <w:pStyle w:val="Heading2"/>
      </w:pPr>
      <w:r>
        <w:t xml:space="preserve">1.3 Dispneia de Origem Cardíaca</w:t>
      </w:r>
    </w:p>
    <w:p>
      <w:pPr>
        <w:spacing w:after="120"/>
      </w:pPr>
      <w:r>
        <w:t xml:space="preserve">A dispneia cardíaca resulta do acúmulo de líquido nos pulmões (edema pulmonar) por falência do ventrículo esquerdo. As formas clínicas incluem: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Ortopneia: dispneia que piora ao deitar e melhora ao sentar. O aumento do retorno venoso em decúbito sobrecarrega o ventrículo esquerdo já comprometido.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Dispneia paroxística noturna (DPN): episódios súbitos de dispneia intensa que acordam o paciente do sono. Pode evoluir para edema agudo de pulmão.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Dispneia aos esforços: graduada conforme a intensidade do esforço necessário para desencadeá-la — grandes, médios, pequenos esforços ou repouso.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Dica Clínica — VE vs VD</w:t>
            </w:r>
          </w:p>
          <w:p>
            <w:pPr>
              <w:spacing w:after="60"/>
            </w:pPr>
            <w:r>
              <w:t xml:space="preserve">VE insuficiente: sangue represa nos pulmões → dispneia, ortopneia, DPN (congestão pulmonar).</w:t>
            </w:r>
          </w:p>
          <w:p>
            <w:pPr>
              <w:spacing w:after="60"/>
            </w:pPr>
            <w:r>
              <w:t xml:space="preserve">VD insuficiente: sangue represa no sistema venoso periférico → edema em membros inferiores, ascite, estase jugular.</w:t>
            </w:r>
          </w:p>
          <w:p>
            <w:pPr>
              <w:spacing w:after="60"/>
            </w:pPr>
            <w:r>
              <w:t xml:space="preserve">Palpitações persistentes com síncope → doença do sistema de condução (arritmia).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 Edema Cardíaco</w:t>
      </w:r>
    </w:p>
    <w:p>
      <w:pPr>
        <w:spacing w:after="120"/>
      </w:pPr>
      <w:r>
        <w:t xml:space="preserve">O edema de origem cardíaca (insuficiência cardíaca direita) é tipicamente bilateral, simétrico e de característica dependente da gravidade: aparece nos tornozelos e maléolos nos pacientes que deambulam, e na região sacral nos acamados. Progride no sentido cefálico com a piora da IC.</w:t>
      </w:r>
    </w:p>
    <w:p>
      <w:pPr>
        <w:spacing w:after="160"/>
      </w:pPr>
    </w:p>
    <w:p>
      <w:pPr>
        <w:pStyle w:val="Heading2"/>
      </w:pPr>
      <w:r>
        <w:t xml:space="preserve">1.5 Síncope</w:t>
      </w:r>
    </w:p>
    <w:p>
      <w:pPr>
        <w:spacing w:after="120"/>
      </w:pPr>
      <w:r>
        <w:t xml:space="preserve">Síncope é a perda transitória da consciência por redução do fluxo sanguíneo cerebral. A síncope de causa cardíaca é potencialmente grave. Classificação: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Síncope reflexa (neuromediada): vasovagal (dor intensa, estresse), situacional (tosse, micção, evacuação), síndrome do seio carotídeo.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Hipotensão postural: queda de PAS &gt;= 20 mmHg ou PAD &gt;= 10 mmHg ao passar para posição ortostática (hipovolemia, medicamentos vasodilatadores).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Síncope cardíaca: arritmias (taquicardias, bradicardias) ou causas estruturais (estenose aórtica grave, cardiomiopatia hipertrófica, IAM).</w:t>
      </w:r>
    </w:p>
    <w:p>
      <w:pPr>
        <w:spacing w:after="120"/>
      </w:pPr>
      <w:r>
        <w:t xml:space="preserve">Dados relevantes na anamnese de síncope: atividade no momento do evento, pródromo (sudorese, náusea, palpitação), apresentação (abalos musculares, mordedura de língua), pósdromo (confusão, cansaço), história familiar de morte súbita.</w:t>
      </w:r>
    </w:p>
    <w:p>
      <w:pPr>
        <w:spacing w:after="160"/>
      </w:pPr>
    </w:p>
    <w:p>
      <w:pPr>
        <w:pStyle w:val="Heading2"/>
      </w:pPr>
      <w:r>
        <w:t xml:space="preserve">1.6 Fatores de Risco Cardiovascular</w:t>
      </w:r>
    </w:p>
    <w:p>
      <w:pPr>
        <w:spacing w:after="120"/>
      </w:pPr>
      <w:r>
        <w:t xml:space="preserve">O rastreamento dos fatores de risco é obrigatório na anamnese cardiológica. Os principais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Hipertensão arterial sistêmica (HAS).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Diabetes mellitus (DM).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Dislipidemia (colesterol e triglicerídeos elevados).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Tabagismo.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Sedentarismo.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Obesidade (IMC &gt;= 30; circunferência abdominal &gt;= 102 cm em H, &gt;= 88 cm em 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História familiar positiva (IAM ou morte súbita em familiar de 1º grau &lt; 55 anos H, &lt; 65 anos 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Ingestão excessiva de álcool.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Exame Físico Cardiovascular</w:t>
      </w:r>
    </w:p>
    <w:p>
      <w:pPr>
        <w:spacing w:after="120"/>
      </w:pPr>
      <w:r>
        <w:t xml:space="preserve">O exame físico cardiovascular segue uma sequência sistemática que inclui: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Pressão arterial e frequência cardíaca.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Pulso carotídeo e ausculta das carótidas.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Pressão venosa jugular (PVJ).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Inspeção da parede torácica anterior.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Palpação do precórdio (ictus cordis).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Ausculta cardíaca.</w:t>
      </w:r>
    </w:p>
    <w:p>
      <w:pPr>
        <w:spacing w:after="160"/>
      </w:pPr>
    </w:p>
    <w:p>
      <w:pPr>
        <w:pStyle w:val="Heading2"/>
      </w:pPr>
      <w:r>
        <w:t xml:space="preserve">2.1 Pulso Carotídeo e Sopro Carotídeo</w:t>
      </w:r>
    </w:p>
    <w:p>
      <w:pPr>
        <w:spacing w:after="120"/>
      </w:pPr>
      <w:r>
        <w:t xml:space="preserve">O pulso carotídeo avalia a amplitude do pulso central. Um pulso carotídeo filiforme (quase indetectável) ou fraco sugere choque cardiogênico. A ausculta das carótidas pesquisa sopros vasculares, que podem indicar estenose carotídea ou irradiação de sopro aórtico para o pescoço.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F360C"/>
              </w:rPr>
              <w:t xml:space="preserve">Atenção!</w:t>
            </w:r>
          </w:p>
          <w:p>
            <w:pPr>
              <w:spacing w:after="60"/>
            </w:pPr>
            <w:r>
              <w:t xml:space="preserve">NUNCA comprima as duas carótidas simultaneamente — pode causar bradicardia reflexa ou isquemia cerebral.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Pressão Venosa Jugular (PVJ)</w:t>
      </w:r>
    </w:p>
    <w:p>
      <w:pPr>
        <w:spacing w:after="120"/>
      </w:pPr>
      <w:r>
        <w:t xml:space="preserve">A PVJ reflete a pressão no átrio direito e fornece informação sobre volemia e função cardíaca direita. É avaliada pela observação das pulsações na veia jugular interna direita (alinhada com a veia cava superior e o AD).</w:t>
      </w:r>
    </w:p>
    <w:p>
      <w:pPr>
        <w:spacing w:after="120"/>
      </w:pPr>
      <w:r>
        <w:rPr>
          <w:b/>
          <w:bCs/>
        </w:rPr>
        <w:t xml:space="preserve">Método de Lewis:</w:t>
      </w:r>
    </w:p>
    <w:p>
      <w:pPr>
        <w:spacing w:after="120"/>
      </w:pPr>
      <w:r>
        <w:t xml:space="preserve">Localize o ponto de oscilação mais alto na veia jugular interna. A PVJ é medida como a distância vertical acima do ângulo do esterno (ângulo de Louis), com o paciente em posição de 30–45°.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PVJ normal: &lt;= 3 cm acima do ângulo do esterno (total &lt;= 8 cm acima do 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PVJ elevada (&gt; 3 cm): IC direita, pericardite constritiva, hipertensão pulmonar, estenose tricúspide, obstrução de VCS.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PVJ baixa: hipovolemia, perda de sangue, redução do tônus vascular venoso.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Dica Clínica — Posicionamento para Avaliação da PVJ</w:t>
            </w:r>
          </w:p>
          <w:p>
            <w:pPr>
              <w:spacing w:after="60"/>
            </w:pPr>
            <w:r>
              <w:t xml:space="preserve">Se PVJ baixa suspeita: abaixe a cabeceira até 0° para visualizar as pulsações.</w:t>
            </w:r>
          </w:p>
          <w:p>
            <w:pPr>
              <w:spacing w:after="60"/>
            </w:pPr>
            <w:r>
              <w:t xml:space="preserve">Se PVJ alta suspeita: eleve a cabeceira para posição ortostática — a jugular ficará distendida e visível.</w:t>
            </w:r>
          </w:p>
          <w:p>
            <w:pPr>
              <w:spacing w:after="60"/>
            </w:pPr>
            <w:r>
              <w:t xml:space="preserve">A PVJ não pode ser medida se o ponto de oscilação estiver acima da mandíbula (muito alta) ou abaixo da clavícula (muito baixa).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Ictus Cordis (Ponto de Impulso Máximo — PIM)</w:t>
      </w:r>
    </w:p>
    <w:p>
      <w:pPr>
        <w:spacing w:after="120"/>
      </w:pPr>
      <w:r>
        <w:t xml:space="preserve">O ictus cordis é a pulsação sentida na parede torácica causada pelo movimento anterior do ventrículo esquerdo durante a sístole.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Localização normal: entre o 4º e 5º espaços intercostais na linha hemiclavicular esquerda.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Área: 1–2,5 cm de diâmetro. Palpável em 25–40% em decúbito dorsal; 50–70% em decúbito lateral esquerdo (DLE).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Deslocamento para baixo e para a esquerda: cardiomegalia por dilatação ou hipertrofia ventricular esquerda (HVE); gravidez.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Deslocamento para a direita: dextrocardia.</w:t>
      </w:r>
    </w:p>
    <w:p>
      <w:pPr>
        <w:spacing w:after="120"/>
      </w:pPr>
      <w:r>
        <w:t xml:space="preserve">Amplitude do ictus cordis: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Aumentada: hipertireoidismo, anemia grave, sobrecarga de pressão ou volume do VE ("pancada brusca").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Reduzida: derrame pericárdico, obesidade, parede torácica muito musculosa, aumento do diâmetro AP do tórax (DPOC).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Ausculta Cardíaca — Fundamentos</w:t>
      </w:r>
    </w:p>
    <w:p>
      <w:pPr>
        <w:spacing w:after="120"/>
      </w:pPr>
      <w:r>
        <w:t xml:space="preserve">A ausculta cardíaca é a parte mais complexa e mais rica do exame físico cardiovascular. Para dominá-la, é preciso entender o ciclo cardíaco, as bulhas normais e o que os sons anormais significam.</w:t>
      </w:r>
    </w:p>
    <w:p>
      <w:pPr>
        <w:spacing w:after="160"/>
      </w:pPr>
    </w:p>
    <w:p>
      <w:pPr>
        <w:pStyle w:val="Heading2"/>
      </w:pPr>
      <w:r>
        <w:t xml:space="preserve">3.1 Ciclo Cardíaco e as Bulhas Normais</w:t>
      </w:r>
    </w:p>
    <w:p>
      <w:pPr>
        <w:spacing w:after="120"/>
      </w:pPr>
      <w:r>
        <w:t xml:space="preserve">O ciclo cardíaco divide-se em dois momentos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Sístole: contração ventricular — o ventrículo ejeta sangue para a aorta e artéria pulmonar.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Diástole: relaxamento ventricular — o ventrículo se enche de sangue proveniente dos átrios.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228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Bulha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 do Ciclo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Características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1ª Bulha (B1)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Fechamento das valvas mitral e tricúspide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Início da sístole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Som: "TUM" — mais intenso no ápice (5º EIE)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2ª Bulha (B2)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Fechamento das valvas aórtica e pulmonar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Início da diástole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Som: "DUM" — mais intenso na base (2º EID/EIE)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Como identificar B1 vs B2 pela carótida</w:t>
            </w:r>
          </w:p>
          <w:p>
            <w:pPr>
              <w:spacing w:after="60"/>
            </w:pPr>
            <w:r>
              <w:t xml:space="preserve">B1 (TUM): ocorre ANTES do impulso ascendente do pulso carotídeo.</w:t>
            </w:r>
          </w:p>
          <w:p>
            <w:pPr>
              <w:spacing w:after="60"/>
            </w:pPr>
            <w:r>
              <w:t xml:space="preserve">B2 (DUM): ocorre DEPOIS do impulso carotídeo.</w:t>
            </w:r>
          </w:p>
          <w:p>
            <w:pPr>
              <w:spacing w:after="60"/>
            </w:pPr>
            <w:r>
              <w:t xml:space="preserve">Na base (foco aórtico/pulmonar): B2 &gt; B1.</w:t>
            </w:r>
          </w:p>
          <w:p>
            <w:pPr>
              <w:spacing w:after="60"/>
            </w:pPr>
            <w:r>
              <w:t xml:space="preserve">No ápice (foco mitral): B1 &gt; B2.</w:t>
            </w:r>
          </w:p>
          <w:p>
            <w:pPr>
              <w:spacing w:after="60"/>
            </w:pPr>
            <w:r>
              <w:t xml:space="preserve">Resumo: TUM-DUM = B1-B2; o 'TUM' coincide com o início do impulso carotídeo.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Focos de Ausculta</w:t>
      </w:r>
    </w:p>
    <w:p>
      <w:pPr>
        <w:spacing w:after="120"/>
      </w:pPr>
      <w:r>
        <w:t xml:space="preserve">Os focos de ausculta são pontos topográficos da parede torácica onde cada valva é melhor auscultatada. Eles NÃO correspondem à projeção anatômica da valva, mas sim ao local onde o som se transmite melhor.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Valva Predominante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Aórtico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2º Espaço Intercostal Direito (2º EID)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Valva Aórtica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Pulmonar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2º Espaço Intercostal Esquerdo (2º EIE)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Valva Pulmonar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Aórtico Acessório (Erb)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3º Espaço Intercostal Esquerdo (3º EIE)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Valva Aórtica (2ª posição)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Tricúspide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5º Espaço Intercostal Esquerdo (5º EIE borda esternal)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Valva Tricúspide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Mitral (Ápice)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5º EIE — linha hemiclavicular esquerda (ictus cordis)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Valva Mitral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Desdobramento de B2</w:t>
      </w:r>
    </w:p>
    <w:p>
      <w:pPr>
        <w:spacing w:after="120"/>
      </w:pPr>
      <w:r>
        <w:t xml:space="preserve">Durante a inspiração, o aumento do retorno venoso ao ventrículo direito faz com que o VD demore um pouco mais para se esvaziar. Isso retarda o fechamento da valva pulmonar (P2) em relação ao fechamento da valva aórtica (A2). Quando essa separação entre A2 e P2 é audível, chamamos de desdobramento fisiológico de B2.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Som: "TUM-Trá" (em vez do simples "DUM").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Fisiológico: ocorre na inspiração, desaparece na expiração.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Desdobramento fixo: não varia com a respiração — sugere comunicação interatrial (CIA).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Desdobramento paradoxal: ocorre na expiração — sugere bloqueio de ramo esquerdo, estenose aórtica grave.</w:t>
      </w:r>
    </w:p>
    <w:p>
      <w:pPr>
        <w:spacing w:after="160"/>
      </w:pPr>
    </w:p>
    <w:p>
      <w:pPr>
        <w:pStyle w:val="Heading2"/>
      </w:pPr>
      <w:r>
        <w:t xml:space="preserve">3.4 3ª Bulha (B3) e 4ª Bulha (B4)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Bulha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Mecanismo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Desaceleração do sangue pela valva mitral aberta no 1/3 inicial da diástole (enchimento rápido)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Contração atrial forçada no 1/3 final da diástole (pré-sístole)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Posição no ciclo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após B2 (início da diástole)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antes de B1 (fim da diástole / pré-sístole)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Insuficiência mitral, cardiomiopatia dilatada, VE com baixa complacência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Miocardiopatias, HAS, estenose aórtica importante, cardiomiopatia hipertrófica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"TUM-DUM-ta" (ritmo de galope protodiastólico)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"ta-TUM-DUM" (ritmo de galope presistólico)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Pode ser normal 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Crianças e adultos jovens (até 40 anos)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é normal em adultos; sempre patológica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Ausculta ideal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Campânula, decúbito lateral esquerdo (DLE), no ápice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Campânula, decúbito lateral esquerdo (DLE), no ápice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Ritmo de Galope</w:t>
            </w:r>
          </w:p>
          <w:p>
            <w:pPr>
              <w:spacing w:after="60"/>
            </w:pPr>
            <w:r>
              <w:t xml:space="preserve">B3 + B1 + B2 = galope protodiastólico (como batida de remo na água: ta-TUM-DUM).</w:t>
            </w:r>
          </w:p>
          <w:p>
            <w:pPr>
              <w:spacing w:after="60"/>
            </w:pPr>
            <w:r>
              <w:t xml:space="preserve">B4 + B1 + B2 = galope presistólico (ta-TUM-DUM, onde 'ta' precede B1).</w:t>
            </w:r>
          </w:p>
          <w:p>
            <w:pPr>
              <w:spacing w:after="60"/>
            </w:pPr>
            <w:r>
              <w:t xml:space="preserve">Ambas são sons graves, ouvidos com a campânula. B3 em adulto acima de 40 anos = sinal de insuficiência cardíaca até prova em contrário.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Sopros Cardíacos</w:t>
      </w:r>
    </w:p>
    <w:p>
      <w:pPr>
        <w:spacing w:after="120"/>
      </w:pPr>
      <w:r>
        <w:t xml:space="preserve">Sopros são sons produzidos por fluxo sanguíneo turbulento nas câmaras cardíacas ou grandes vasos. Podem ser inocentes (sem cardiopatia estrutural) ou patológicos (indicando doença valvar ou cardiopatia).</w:t>
      </w:r>
    </w:p>
    <w:p>
      <w:pPr>
        <w:spacing w:after="160"/>
      </w:pPr>
    </w:p>
    <w:p>
      <w:pPr>
        <w:pStyle w:val="Heading2"/>
      </w:pPr>
      <w:r>
        <w:t xml:space="preserve">4.1 Estenose vs. Regurgitação</w:t>
      </w:r>
    </w:p>
    <w:p>
      <w:pPr>
        <w:spacing w:after="120"/>
      </w:pPr>
      <w:r>
        <w:t xml:space="preserve">Para entender os sopros, é fundamental compreender os dois mecanismos básicos de disfunção valvar: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Estenose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Regurgitação (Insuficiência)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Mecanismo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valva não abre adequadamente — estreitamento do orifício, dificultando o fluxo anterógrado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valva não fecha adequadamente — permite refluxo de sangue para a câmara anterior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Consequência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Fluxo turbulento ao passar pelo orifício estreitado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Fluxo turbulento ao refluir pela valva incompetente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Fase do Sopro: Sistólico vs. Diastólico</w:t>
      </w:r>
    </w:p>
    <w:p>
      <w:pPr>
        <w:spacing w:after="120"/>
      </w:pPr>
      <w:r>
        <w:t xml:space="preserve">A fase do ciclo em que o sopro ocorre é determinante para identificar qual valva está comprometida: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Regra dos Sopros por Fase</w:t>
            </w:r>
          </w:p>
          <w:p>
            <w:pPr>
              <w:spacing w:after="60"/>
            </w:pPr>
            <w:r>
              <w:t xml:space="preserve">SOPRO SISTÓLICO (coincide com o impulso carotídeo, entre B1 e B2):</w:t>
            </w:r>
          </w:p>
          <w:p>
            <w:pPr>
              <w:spacing w:after="60"/>
            </w:pPr>
            <w:r>
              <w:t xml:space="preserve">  - Valvas semilunares (aórtica/pulmonar) ABERTAS → se há turbulência = ESTENOSE aórtica ou pulmonar</w:t>
            </w:r>
          </w:p>
          <w:p>
            <w:pPr>
              <w:spacing w:after="60"/>
            </w:pPr>
            <w:r>
              <w:t xml:space="preserve">  - Valvas atrioventriculares (mitral/tricúspide) FECHADAS → se há refluxo = REGURGITAÇÃO mitral ou tricúspide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>SOPRO DIASTÓLICO (após o impulso carotídeo, entre B2 e B1):</w:t>
            </w:r>
          </w:p>
          <w:p>
            <w:pPr>
              <w:spacing w:after="60"/>
            </w:pPr>
            <w:r>
              <w:t xml:space="preserve">  - Valvas atrioventriculares (mitral/tricúspide) ABERTAS → se há turbulência = ESTENOSE mitral ou tricúspide</w:t>
            </w:r>
          </w:p>
          <w:p>
            <w:pPr>
              <w:spacing w:after="60"/>
            </w:pPr>
            <w:r>
              <w:t xml:space="preserve">  - Valvas semilunares (aórtica/pulmonar) FECHADAS → se há refluxo = REGURGITAÇÃO aórtica ou pulmonar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Características dos Sopros</w:t>
      </w:r>
    </w:p>
    <w:p>
      <w:pPr>
        <w:spacing w:after="120"/>
      </w:pPr>
      <w:r>
        <w:rPr>
          <w:b/>
          <w:bCs/>
        </w:rPr>
        <w:t xml:space="preserve">Fase e Duração: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Proto: início da fase (protossistólico, protodiastólico).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Meso: meio da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Tele: final da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Pan/holo: toda a fase (pansistólico, holodiastólico).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Formato (envelope):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Crescente: intensidade que aumenta progressivamente.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Decrescente: intensidade que diminui progressivamente.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Crescente-decrescente (em diamante): pico intermediário — típico da estenose aórtica e dos sopros inocentes.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Platô (retangular): intensidade constante — típico da regurgitação mitral pansistólica.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Intensidade — Graduação de Levine (1/6 a 6/6):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Grau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fraco; ouvido apenas por especialistas em condições ideais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Fraco, mas audível por qualquer examinador experiente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Moderado; claramente audível sem irradiação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Forte; acompanhado de frêmito palpável (vibração na parede torácica)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forte; audível com estetoscópio parcialmente afastado da pele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6/6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Audível sem estetoscópio (apenas com ele posicionado perto do tórax sem contato)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Irradiação: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Estenose aórtica: irradia para o pescoço (carótidas).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Regurgitação mitral: irradia para a axila.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Regurgitação aórtica: melhor auscultatada com o paciente inclinado para frente, em expiração forçada.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Estenose mitral: melhor auscultatada em DLE (decúbito lateral esquerdo), com a campânula.</w:t>
      </w:r>
    </w:p>
    <w:p>
      <w:pPr>
        <w:spacing w:after="160"/>
      </w:pPr>
    </w:p>
    <w:p>
      <w:pPr>
        <w:pStyle w:val="Heading2"/>
      </w:pPr>
      <w:r>
        <w:t xml:space="preserve">4.4 Estetoscópio: Diafragma vs. Campânula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Campânula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Sons graves (baixa frequência)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B3, B4, Estenose mitral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Diafragma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 agudos (alta frequência)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B1, B2, Regurgitação aórtica, Regurgitação mitral, Atrito pericárdico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4.5 Sistematização da Ausculta Cardíaca</w:t>
      </w:r>
    </w:p>
    <w:p>
      <w:pPr>
        <w:spacing w:after="120"/>
      </w:pPr>
      <w:r>
        <w:t xml:space="preserve">A descrição sistematizada da ausculta cardíaca deve incluir, nesta ordem: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Ritmo: </w:t>
      </w:r>
      <w:r>
        <w:t xml:space="preserve">regular ou irregular.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Frequência: </w:t>
      </w:r>
      <w:r>
        <w:t xml:space="preserve">em bpm.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Bulhas: </w:t>
      </w:r>
      <w:r>
        <w:t xml:space="preserve">1ª e 2ª bulhas — presentes, normofonéticas ou hipofonéticas/hiperfonéticas.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Ruídos adicionais: </w:t>
      </w:r>
      <w:r>
        <w:t xml:space="preserve">3ª e 4ª bulhas, cliques sistólicos.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Sopros: </w:t>
      </w:r>
      <w:r>
        <w:t xml:space="preserve">fase (sistólico/diastólico), tipo (estenose/regurgitação), localização (foco), duração (proto/meso/tele/pan), intensidade (1/6 a 6/6), tonalidade, timbre, irradiação.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Atritos: </w:t>
      </w:r>
      <w:r>
        <w:t xml:space="preserve">atrito pericárdico (som de couro atritado, em dois tempos, não se modifica com a respiração).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Exemplo de Ausculta Normal</w:t>
            </w:r>
          </w:p>
          <w:p>
            <w:pPr>
              <w:spacing w:after="60"/>
            </w:pPr>
            <w:r>
              <w:t xml:space="preserve">"Bulhas rítmicas normofonéticas em 2 tempos (BRNF 2T), sem sopros."</w:t>
            </w:r>
          </w:p>
          <w:p>
            <w:pPr>
              <w:spacing w:after="60"/>
            </w:pPr>
            <w:r>
              <w:t xml:space="preserve">Ou: "Ritmo cardíaco regular (RCR), FC 80 bpm, bulhas normofonéticas, sem sopros, sem B3, sem B4."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4.6 Posicionamento do Paciente para Ausculta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Decúbito lateral esquerdo (DLE): aproxima o ápice cardíaco da parede torácica — ideal para B3, B4, estenose mitral (sons com campânula).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Inclinação para frente (sentado, inclinado): aproxima a base do coração da parede torácica — ideal para regurgitação aórtica (sons com diafragma, expiração forçada).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Resumo e Pontos-Chave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7B1222"/>
              </w:rPr>
              <w:t xml:space="preserve">Pontos essenciais da propedêutica cardiovascular: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B1 = fechamento de mitral + tricúspide = início da sístole. B2 = fechamento de aórtica + pulmonar = início da diástole.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B1 &gt; B2 no ápice; B2 &gt; B1 na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Identificação com carótida: B1 ocorre ANTES do impulso, B2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Desdobramento fisiológico de B2 na inspiração: A2-P2 (Tum-Trá) — normal.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B3 = galope protodiastólico: sons de enchimento rápido; normal &lt; 40 anos; patológico em adultos (IC).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B4 = galope presistólico: contração atrial forçada; sempre patológica em adultos.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Sopro sistólico + foco aórtico/pulmonar = estenose semiluar ou sopro inocente.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Sopro sistólico + foco mitral/tricúspide = regurgitação atrioventricular.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Sopro diastólico + foco mitral = estenose mitral; + foco aórtico = regurgitação aórtica.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Frêmito palpável = sopro &gt;= 4/6.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Estenose aórtica: sopro crescente-decrescente, irradia para o pescoço.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Regurgitação mitral: sopro em platô (pansistólico), irradia para a axila.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Campânula: sons graves (B3, B4, estenose mitral); Diafragma: sons agudos (B1, B2, regurgitações).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PVJ elevada &gt; 3 cm acima do ângulo de Louis: sobrecarga de volume ou IC direita.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Ictus cordis deslocado para baixo e para a esquerda: cardiomegalia.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</w:pPr>
    <w:r>
      <w:rPr>
        <w:color w:val="555555"/>
        <w:sz w:val="18"/>
        <w:szCs w:val="18"/>
      </w:rPr>
      <w:t xml:space="preserve">Semiologia Médica — PUC-PR  |  Propedêutica Cardiovascular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1"/>
      </w:pBdr>
      <w:spacing w:after="160" w:before="360"/>
      <w:outlineLvl w:val="0"/>
    </w:pPr>
    <w:rPr>
      <w:rFonts w:ascii="Arial" w:cs="Arial" w:eastAsia="Arial" w:hAnsi="Arial"/>
      <w:b/>
      <w:bCs/>
      <w:color w:val="7B1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2026-05-28T19:14:38.446Z</dcterms:created>
  <dcterms:modified xsi:type="dcterms:W3CDTF">2026-05-28T19:14:38.446Z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