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B6A76" w14:textId="77777777" w:rsidR="008B2F8F" w:rsidRDefault="00A325CD">
      <w:pPr>
        <w:spacing w:before="1440" w:after="240"/>
        <w:jc w:val="center"/>
      </w:pPr>
      <w:r>
        <w:rPr>
          <w:b/>
          <w:bCs/>
          <w:color w:val="0D47A1"/>
          <w:sz w:val="52"/>
          <w:szCs w:val="52"/>
        </w:rPr>
        <w:t>SEMIOLOGIA PULMONAR</w:t>
      </w:r>
    </w:p>
    <w:p w14:paraId="771B6A77" w14:textId="77777777" w:rsidR="008B2F8F" w:rsidRDefault="00A325CD">
      <w:pPr>
        <w:spacing w:after="120"/>
        <w:jc w:val="center"/>
      </w:pPr>
      <w:r>
        <w:rPr>
          <w:color w:val="1565C0"/>
          <w:sz w:val="28"/>
          <w:szCs w:val="28"/>
        </w:rPr>
        <w:t>Anamnese, Sintomas Respiratórios e Exame Físico do Tórax</w:t>
      </w:r>
    </w:p>
    <w:p w14:paraId="771B6A78" w14:textId="77777777" w:rsidR="008B2F8F" w:rsidRDefault="00A325CD">
      <w:pPr>
        <w:spacing w:after="80"/>
        <w:jc w:val="center"/>
      </w:pPr>
      <w:r>
        <w:rPr>
          <w:color w:val="777777"/>
          <w:sz w:val="22"/>
          <w:szCs w:val="22"/>
        </w:rPr>
        <w:t>Semiologia Médica — HAB II  |  PUC-PR</w:t>
      </w:r>
    </w:p>
    <w:p w14:paraId="771B6A79" w14:textId="77777777" w:rsidR="008B2F8F" w:rsidRDefault="00A325CD">
      <w:pPr>
        <w:spacing w:after="1440"/>
        <w:jc w:val="center"/>
      </w:pPr>
      <w:r>
        <w:rPr>
          <w:color w:val="999999"/>
          <w:sz w:val="20"/>
          <w:szCs w:val="20"/>
        </w:rPr>
        <w:t>Material de Apoio — Aula de Semiologia Pulmonar</w:t>
      </w:r>
    </w:p>
    <w:p w14:paraId="771B6A7A" w14:textId="77777777" w:rsidR="008B2F8F" w:rsidRDefault="00A325CD">
      <w:pPr>
        <w:pStyle w:val="Heading1"/>
      </w:pPr>
      <w:r>
        <w:t>1. Anamnese do Aparelho Respiratório</w:t>
      </w:r>
    </w:p>
    <w:p w14:paraId="771B6A7B" w14:textId="77777777" w:rsidR="008B2F8F" w:rsidRDefault="00A325CD">
      <w:pPr>
        <w:spacing w:after="120"/>
      </w:pPr>
      <w:r>
        <w:t>A anamnese do paciente pulmonar é rica em informações diagnósticas. Além dos sintomas respiratórios, dados epidemiológicos e sobre o estilo de vida frequentemente direcionam o raciocínio clínico.</w:t>
      </w:r>
    </w:p>
    <w:p w14:paraId="771B6A7C" w14:textId="77777777" w:rsidR="008B2F8F" w:rsidRDefault="008B2F8F">
      <w:pPr>
        <w:spacing w:after="160"/>
      </w:pPr>
    </w:p>
    <w:p w14:paraId="771B6A7D" w14:textId="77777777" w:rsidR="008B2F8F" w:rsidRDefault="00A325CD">
      <w:pPr>
        <w:pStyle w:val="Heading2"/>
      </w:pPr>
      <w:r>
        <w:t>1.1 Dados Relevantes</w:t>
      </w:r>
    </w:p>
    <w:p w14:paraId="771B6A7E" w14:textId="77777777" w:rsidR="008B2F8F" w:rsidRDefault="00A325CD">
      <w:pPr>
        <w:spacing w:after="120"/>
      </w:pPr>
      <w:r>
        <w:rPr>
          <w:b/>
          <w:bCs/>
        </w:rPr>
        <w:t>Sexo e cor da pele:</w:t>
      </w:r>
    </w:p>
    <w:p w14:paraId="771B6A7F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Mulheres: maior prevalência de colagenoses com acometimento pulmonar (esclerodermia, lúpus).</w:t>
      </w:r>
    </w:p>
    <w:p w14:paraId="771B6A80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Homens: tabagismo mais prevalente historicamente; maior risco de DPOC.</w:t>
      </w:r>
    </w:p>
    <w:p w14:paraId="771B6A81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Negros: maior predisposição a tuberculose e sarcoidose.</w:t>
      </w:r>
    </w:p>
    <w:p w14:paraId="771B6A82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Caucasianos: maior prevalência de colagenoses e fibrose cística.</w:t>
      </w:r>
    </w:p>
    <w:p w14:paraId="771B6A83" w14:textId="77777777" w:rsidR="008B2F8F" w:rsidRDefault="008B2F8F">
      <w:pPr>
        <w:spacing w:after="160"/>
      </w:pPr>
    </w:p>
    <w:p w14:paraId="771B6A84" w14:textId="77777777" w:rsidR="008B2F8F" w:rsidRDefault="00A325CD">
      <w:pPr>
        <w:spacing w:after="120"/>
      </w:pPr>
      <w:r>
        <w:rPr>
          <w:b/>
          <w:bCs/>
        </w:rPr>
        <w:t>Procedência, profissão e ocupação:</w:t>
      </w:r>
    </w:p>
    <w:p w14:paraId="771B6A85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Zonas endêmicas de histoplasmose, paracoccidioidomicose ou tuberculose.</w:t>
      </w:r>
    </w:p>
    <w:p w14:paraId="771B6A86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Exposição ocupacional a poeiras (asbesto, sílica, carvão): pneumoconioses.</w:t>
      </w:r>
    </w:p>
    <w:p w14:paraId="771B6A87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Exposição a aves: psitacose, doença do criador de pombos.</w:t>
      </w:r>
    </w:p>
    <w:p w14:paraId="771B6A88" w14:textId="77777777" w:rsidR="008B2F8F" w:rsidRDefault="008B2F8F">
      <w:pPr>
        <w:spacing w:after="160"/>
      </w:pPr>
    </w:p>
    <w:p w14:paraId="771B6A89" w14:textId="77777777" w:rsidR="008B2F8F" w:rsidRDefault="00A325CD">
      <w:pPr>
        <w:spacing w:after="120"/>
      </w:pPr>
      <w:r>
        <w:rPr>
          <w:b/>
          <w:bCs/>
        </w:rPr>
        <w:t>Histórico importante:</w:t>
      </w:r>
    </w:p>
    <w:p w14:paraId="771B6A8A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Pneumonias recorrentes no mesmo segmento: pensar em obstrução endobrônquica (neoplasia, corpo estranho).</w:t>
      </w:r>
    </w:p>
    <w:p w14:paraId="771B6A8B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Passado alérgico: asma, rinite, eczema (tríade atópica).</w:t>
      </w:r>
    </w:p>
    <w:p w14:paraId="771B6A8C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Imunossuprimidos (transplantados, HIV, corticoesteroides): flora oportunista (Pneumocystis, fungos, micobactérias atípicas).</w:t>
      </w:r>
    </w:p>
    <w:p w14:paraId="771B6A8D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Medicamentos: amiodarona, metotrexato, nitrofurantoína → toxicidade pulmonar / pneumonite.</w:t>
      </w:r>
    </w:p>
    <w:p w14:paraId="771B6A8E" w14:textId="77777777" w:rsidR="008B2F8F" w:rsidRDefault="008B2F8F">
      <w:pPr>
        <w:spacing w:after="160"/>
      </w:pPr>
    </w:p>
    <w:p w14:paraId="771B6A8F" w14:textId="77777777" w:rsidR="008B2F8F" w:rsidRDefault="00A325CD">
      <w:pPr>
        <w:pStyle w:val="Heading2"/>
      </w:pPr>
      <w:r>
        <w:t>1.2 Tabagismo</w:t>
      </w:r>
    </w:p>
    <w:p w14:paraId="771B6A90" w14:textId="77777777" w:rsidR="008B2F8F" w:rsidRDefault="00A325CD">
      <w:pPr>
        <w:spacing w:after="120"/>
      </w:pPr>
      <w:r>
        <w:t>O tabagismo é o principal fator de risco para DPOC, câncer de pulmão e doença cardiovascular. A caracterização deve ser completa:</w:t>
      </w:r>
    </w:p>
    <w:p w14:paraId="771B6A91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Tipo de tabaco (cigarro, charuto, cachimbo, narguilé).</w:t>
      </w:r>
    </w:p>
    <w:p w14:paraId="771B6A92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Número de cigarros por dia e há quantos anos fuma.</w:t>
      </w:r>
    </w:p>
    <w:p w14:paraId="771B6A93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Cálculo do maço-ano: (cigarros/dia ÷ 20) × anos de tabagismo.</w:t>
      </w:r>
    </w:p>
    <w:p w14:paraId="771B6A94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Cessação: quando parou, quantas tentativas, quais métodos utilizou.</w:t>
      </w:r>
    </w:p>
    <w:p w14:paraId="771B6A95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Sintomas de abstinência.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2F8F" w14:paraId="771B6A9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B6A96" w14:textId="77777777" w:rsidR="008B2F8F" w:rsidRDefault="00A325CD">
            <w:pPr>
              <w:spacing w:after="80"/>
            </w:pPr>
            <w:r>
              <w:rPr>
                <w:b/>
                <w:bCs/>
                <w:color w:val="1B5E20"/>
              </w:rPr>
              <w:t>Cálculo de Maço-Ano</w:t>
            </w:r>
          </w:p>
          <w:p w14:paraId="771B6A97" w14:textId="77777777" w:rsidR="008B2F8F" w:rsidRDefault="00A325CD">
            <w:pPr>
              <w:spacing w:after="60"/>
            </w:pPr>
            <w:r>
              <w:t>Maço-ano = (cigarros por dia / 20) × anos fumando</w:t>
            </w:r>
          </w:p>
          <w:p w14:paraId="771B6A98" w14:textId="77777777" w:rsidR="008B2F8F" w:rsidRDefault="00A325CD">
            <w:pPr>
              <w:spacing w:after="60"/>
            </w:pPr>
            <w:r>
              <w:t>Exemplo: 1 maço/dia por 20 anos = 20 maços-ano.</w:t>
            </w:r>
          </w:p>
          <w:p w14:paraId="771B6A99" w14:textId="77777777" w:rsidR="008B2F8F" w:rsidRDefault="00A325CD">
            <w:pPr>
              <w:spacing w:after="60"/>
            </w:pPr>
            <w:r>
              <w:t>Carga &gt; 20 maços-ano: risco elevado de DPOC e neoplasia pulmonar.</w:t>
            </w:r>
          </w:p>
        </w:tc>
      </w:tr>
    </w:tbl>
    <w:p w14:paraId="771B6A9B" w14:textId="77777777" w:rsidR="008B2F8F" w:rsidRDefault="008B2F8F">
      <w:pPr>
        <w:spacing w:after="160"/>
      </w:pPr>
    </w:p>
    <w:p w14:paraId="771B6A9C" w14:textId="77777777" w:rsidR="008B2F8F" w:rsidRDefault="00A325CD">
      <w:r>
        <w:br w:type="page"/>
      </w:r>
    </w:p>
    <w:p w14:paraId="771B6A9D" w14:textId="77777777" w:rsidR="008B2F8F" w:rsidRDefault="00A325CD">
      <w:pPr>
        <w:pStyle w:val="Heading1"/>
      </w:pPr>
      <w:r>
        <w:t>2. Principais Sintomas Respiratórios</w:t>
      </w:r>
    </w:p>
    <w:p w14:paraId="771B6A9E" w14:textId="77777777" w:rsidR="008B2F8F" w:rsidRDefault="00A325CD">
      <w:pPr>
        <w:pStyle w:val="Heading2"/>
      </w:pPr>
      <w:r>
        <w:t>2.1 Dispneia</w:t>
      </w:r>
    </w:p>
    <w:p w14:paraId="771B6A9F" w14:textId="77777777" w:rsidR="008B2F8F" w:rsidRDefault="00A325CD">
      <w:pPr>
        <w:spacing w:after="120"/>
      </w:pPr>
      <w:r>
        <w:t>Dispneia é a percepção desconfortável da respiração — sensação de falta de ar. É um sintoma subjetivo, relatado pelo paciente. Quando evidenciada ao exame (uso de musculatura acessória, cianose), é chamada de dispneia objetiva.</w:t>
      </w:r>
    </w:p>
    <w:p w14:paraId="771B6AA0" w14:textId="77777777" w:rsidR="008B2F8F" w:rsidRDefault="008B2F8F">
      <w:pPr>
        <w:spacing w:after="160"/>
      </w:pPr>
    </w:p>
    <w:p w14:paraId="771B6AA1" w14:textId="77777777" w:rsidR="008B2F8F" w:rsidRDefault="00A325CD">
      <w:pPr>
        <w:spacing w:after="120"/>
      </w:pPr>
      <w:r>
        <w:rPr>
          <w:b/>
          <w:bCs/>
        </w:rPr>
        <w:t>Causas de dispneia:</w:t>
      </w:r>
    </w:p>
    <w:p w14:paraId="771B6AA2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Pulmonares: DPOC, asma, tromboembolismo pulmonar (TEP), fibrose pulmonar, derrame pleural, pneumonia.</w:t>
      </w:r>
    </w:p>
    <w:p w14:paraId="771B6AA3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Cardíacas: insuficiência cardíaca (IC), síndromes coronarianas agudas, arritmias, tamponamento pericárdico.</w:t>
      </w:r>
    </w:p>
    <w:p w14:paraId="771B6AA4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Metabólicas/sistêmicas: anemia, disfunção tireoidiana, acidose metabólica.</w:t>
      </w:r>
    </w:p>
    <w:p w14:paraId="771B6AA5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Outras: sedentarismo, ansiedade, altitude.</w:t>
      </w:r>
    </w:p>
    <w:p w14:paraId="771B6AA6" w14:textId="77777777" w:rsidR="008B2F8F" w:rsidRDefault="008B2F8F">
      <w:pPr>
        <w:spacing w:after="160"/>
      </w:pPr>
    </w:p>
    <w:p w14:paraId="771B6AA7" w14:textId="77777777" w:rsidR="008B2F8F" w:rsidRDefault="00A325CD">
      <w:pPr>
        <w:spacing w:after="120"/>
      </w:pPr>
      <w:r>
        <w:rPr>
          <w:b/>
          <w:bCs/>
        </w:rPr>
        <w:t>Tipos de dispneia (posição-dependente):</w:t>
      </w:r>
    </w:p>
    <w:p w14:paraId="771B6AA8" w14:textId="77777777" w:rsidR="008B2F8F" w:rsidRDefault="008B2F8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8B2F8F" w14:paraId="771B6AA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A9" w14:textId="77777777" w:rsidR="008B2F8F" w:rsidRDefault="00A325CD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AA" w14:textId="77777777" w:rsidR="008B2F8F" w:rsidRDefault="00A325CD">
            <w:r>
              <w:rPr>
                <w:b/>
                <w:bCs/>
                <w:color w:val="FFFFFF"/>
              </w:rPr>
              <w:t>Características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AB" w14:textId="77777777" w:rsidR="008B2F8F" w:rsidRDefault="00A325CD">
            <w:r>
              <w:rPr>
                <w:b/>
                <w:bCs/>
                <w:color w:val="FFFFFF"/>
              </w:rPr>
              <w:t>Causas</w:t>
            </w:r>
          </w:p>
        </w:tc>
      </w:tr>
      <w:tr w:rsidR="008B2F8F" w14:paraId="771B6AB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AD" w14:textId="77777777" w:rsidR="008B2F8F" w:rsidRDefault="00A325CD">
            <w:r>
              <w:rPr>
                <w:b/>
                <w:bCs/>
              </w:rPr>
              <w:t>Ortopneia / de decúbito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AE" w14:textId="77777777" w:rsidR="008B2F8F" w:rsidRDefault="00A325CD">
            <w:r>
              <w:t>Piora deitado, melhora sentado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AF" w14:textId="77777777" w:rsidR="008B2F8F" w:rsidRDefault="00A325CD">
            <w:r>
              <w:t>ICC, DPOC, pericardite, obesidade, gestação, tumor de mediastino, ascite</w:t>
            </w:r>
          </w:p>
        </w:tc>
      </w:tr>
      <w:tr w:rsidR="008B2F8F" w14:paraId="771B6AB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B1" w14:textId="77777777" w:rsidR="008B2F8F" w:rsidRDefault="00A325CD">
            <w:r>
              <w:rPr>
                <w:b/>
                <w:bCs/>
              </w:rPr>
              <w:t>Trepopneia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B2" w14:textId="77777777" w:rsidR="008B2F8F" w:rsidRDefault="00A325CD">
            <w:r>
              <w:t>Piora em decúbito horizontal, melhora no lado específico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B3" w14:textId="77777777" w:rsidR="008B2F8F" w:rsidRDefault="00A325CD">
            <w:r>
              <w:t>Derrame pleural unilateral (melhora do lado do derrame) ou doença parenquimatosa unilateral</w:t>
            </w:r>
          </w:p>
        </w:tc>
      </w:tr>
      <w:tr w:rsidR="008B2F8F" w14:paraId="771B6AB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B5" w14:textId="77777777" w:rsidR="008B2F8F" w:rsidRDefault="00A325CD">
            <w:r>
              <w:rPr>
                <w:b/>
                <w:bCs/>
              </w:rPr>
              <w:t>Platipneia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B6" w14:textId="77777777" w:rsidR="008B2F8F" w:rsidRDefault="00A325CD">
            <w:r>
              <w:t>Piora sentado, melhora deitado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B7" w14:textId="77777777" w:rsidR="008B2F8F" w:rsidRDefault="00A325CD">
            <w:r>
              <w:t>Shunts intracardíacos (síndrome hepatopulmonar, forame oval patente)</w:t>
            </w:r>
          </w:p>
        </w:tc>
      </w:tr>
      <w:tr w:rsidR="008B2F8F" w14:paraId="771B6AB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B9" w14:textId="77777777" w:rsidR="008B2F8F" w:rsidRDefault="00A325CD">
            <w:r>
              <w:rPr>
                <w:b/>
                <w:bCs/>
              </w:rPr>
              <w:t>Dispneia paroxística noturna (DPN)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BA" w14:textId="77777777" w:rsidR="008B2F8F" w:rsidRDefault="00A325CD">
            <w:r>
              <w:t>Acorda o paciente com dispneia intensa, geralmente 2–4h após dormir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BB" w14:textId="77777777" w:rsidR="008B2F8F" w:rsidRDefault="00A325CD">
            <w:r>
              <w:t>Edema agudo de pulmão por falência do VE ou estenose mitral</w:t>
            </w:r>
          </w:p>
        </w:tc>
      </w:tr>
    </w:tbl>
    <w:p w14:paraId="771B6ABD" w14:textId="77777777" w:rsidR="008B2F8F" w:rsidRDefault="008B2F8F">
      <w:pPr>
        <w:spacing w:after="160"/>
      </w:pPr>
    </w:p>
    <w:p w14:paraId="771B6ABE" w14:textId="77777777" w:rsidR="008B2F8F" w:rsidRDefault="00A325CD">
      <w:pPr>
        <w:spacing w:after="120"/>
      </w:pPr>
      <w:r>
        <w:rPr>
          <w:b/>
          <w:bCs/>
        </w:rPr>
        <w:t>Graduação da dispneia:</w:t>
      </w:r>
    </w:p>
    <w:p w14:paraId="771B6ABF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Grau I (grandes esforços): subir escadas, rampas, andar depressa, praticar esportes.</w:t>
      </w:r>
    </w:p>
    <w:p w14:paraId="771B6AC0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Grau II (médios esforços): andar em plano, subir alguns degraus.</w:t>
      </w:r>
    </w:p>
    <w:p w14:paraId="771B6AC1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Grau III (pequenos esforços): tomar banho, trocar de roupa, mudar de posição na cama.</w:t>
      </w:r>
    </w:p>
    <w:p w14:paraId="771B6AC2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Grau IV (repouso): dispneia sem qualquer esforço.</w:t>
      </w:r>
    </w:p>
    <w:p w14:paraId="771B6AC3" w14:textId="77777777" w:rsidR="008B2F8F" w:rsidRDefault="008B2F8F">
      <w:pPr>
        <w:spacing w:after="160"/>
      </w:pPr>
    </w:p>
    <w:p w14:paraId="771B6AC4" w14:textId="77777777" w:rsidR="008B2F8F" w:rsidRDefault="00A325CD">
      <w:pPr>
        <w:pStyle w:val="Heading2"/>
      </w:pPr>
      <w:r>
        <w:t>2.2 Dor Torácica de Causa Não Cardíaca</w:t>
      </w:r>
    </w:p>
    <w:p w14:paraId="771B6AC5" w14:textId="77777777" w:rsidR="008B2F8F" w:rsidRDefault="00A325CD">
      <w:pPr>
        <w:spacing w:after="120"/>
      </w:pPr>
      <w:r>
        <w:t>A dor torácica com origem no aparelho respiratório tem características distintas da dor isquêmica:</w:t>
      </w:r>
    </w:p>
    <w:p w14:paraId="771B6AC6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Dor pleurítica: bem localizada, em pontada, aumenta com a tosse, inspiração profunda e movimentos do tórax. Origem: pleura parietal (única parte da pleura com inervação sensitiva). Causas: pleurite, pneumonia com acometimento pleural, derrame, TEP.</w:t>
      </w:r>
    </w:p>
    <w:p w14:paraId="771B6AC7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Dor por traqueobrônquica: sensação de "arranhado" retroesternal, associada a tosse. Causas: traqueíte, bronquite aguda.</w:t>
      </w:r>
    </w:p>
    <w:p w14:paraId="771B6AC8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Dor de parede torácica: localizada, reproduzida à palpação. Causas: costocondrite (síndrome de Tietze), fraturas, miosite.</w:t>
      </w:r>
    </w:p>
    <w:p w14:paraId="771B6AC9" w14:textId="77777777" w:rsidR="008B2F8F" w:rsidRDefault="008B2F8F">
      <w:pPr>
        <w:spacing w:after="160"/>
      </w:pPr>
    </w:p>
    <w:p w14:paraId="771B6ACA" w14:textId="77777777" w:rsidR="008B2F8F" w:rsidRDefault="00A325CD">
      <w:pPr>
        <w:pStyle w:val="Heading2"/>
      </w:pPr>
      <w:r>
        <w:t>2.3 Tosse</w:t>
      </w:r>
    </w:p>
    <w:p w14:paraId="771B6ACB" w14:textId="77777777" w:rsidR="008B2F8F" w:rsidRDefault="00A325CD">
      <w:pPr>
        <w:spacing w:after="120"/>
      </w:pPr>
      <w:r>
        <w:t>A tosse é um reflexo protetor que expulsa secreções e corpos estranhos das vias aéreas. Deve ser caracterizada quanto à frequência, intensidade, se é produtiva ou não, relação com o decúbito e período do dia.</w:t>
      </w:r>
    </w:p>
    <w:p w14:paraId="771B6ACC" w14:textId="77777777" w:rsidR="008B2F8F" w:rsidRDefault="008B2F8F">
      <w:pPr>
        <w:spacing w:after="160"/>
      </w:pPr>
    </w:p>
    <w:p w14:paraId="771B6ACD" w14:textId="77777777" w:rsidR="008B2F8F" w:rsidRDefault="00A325CD">
      <w:pPr>
        <w:spacing w:after="120"/>
      </w:pPr>
      <w:r>
        <w:rPr>
          <w:b/>
          <w:bCs/>
        </w:rPr>
        <w:t>Principais causas:</w:t>
      </w:r>
    </w:p>
    <w:p w14:paraId="771B6ACE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Infecciosas: resfriado, sinusite, pneumonia, tuberculose, bronquite.</w:t>
      </w:r>
    </w:p>
    <w:p w14:paraId="771B6ACF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Alérgicas/inflamatórias: rinite, asma, gotejamento pós-nasal.</w:t>
      </w:r>
    </w:p>
    <w:p w14:paraId="771B6AD0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Cardíacas: IC (tosse seca noturna, piora em decúbito).</w:t>
      </w:r>
    </w:p>
    <w:p w14:paraId="771B6AD1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Medicamentos: IECAs (inibidores da enzima conversora de angiotensina) — causa frequente e subestimada de tosse seca crônica.</w:t>
      </w:r>
    </w:p>
    <w:p w14:paraId="771B6AD2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Doença pulmonar intersticial (DPI), DPOC, neoplasias, corpo estranho, refluxo gastroesofágico (RGE).</w:t>
      </w:r>
    </w:p>
    <w:p w14:paraId="771B6AD3" w14:textId="77777777" w:rsidR="008B2F8F" w:rsidRDefault="008B2F8F">
      <w:pPr>
        <w:spacing w:after="160"/>
      </w:pPr>
    </w:p>
    <w:p w14:paraId="771B6AD4" w14:textId="77777777" w:rsidR="008B2F8F" w:rsidRDefault="00A325CD">
      <w:pPr>
        <w:spacing w:after="120"/>
      </w:pPr>
      <w:r>
        <w:rPr>
          <w:b/>
          <w:bCs/>
        </w:rPr>
        <w:t>Tipos de tosse:</w:t>
      </w:r>
    </w:p>
    <w:p w14:paraId="771B6AD5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Tosse seca (não produtiva): fora da árvore brônquica, medicamentos (IECAs), asma, corpo estranho, DPI.</w:t>
      </w:r>
    </w:p>
    <w:p w14:paraId="771B6AD6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Tosse produtiva: bronquite crônica, pneumonia. Pode ser: serosa (aquosa, translúcida), mucosa (clara de ovo, viscosa), purulenta (amarelada/esverdeada — infecção bacteriana), hemática/hemoptoica (com estrias de sangue).</w:t>
      </w:r>
    </w:p>
    <w:p w14:paraId="771B6AD7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Tosse espumosa com sangue: TEP, IC, estenose mitral, edema agudo.</w:t>
      </w:r>
    </w:p>
    <w:p w14:paraId="771B6AD8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Tosse com conteúdo gástrico: pós-traqueostomia, acamados, AVC com broncoaspiração.</w:t>
      </w:r>
    </w:p>
    <w:p w14:paraId="771B6AD9" w14:textId="77777777" w:rsidR="008B2F8F" w:rsidRDefault="008B2F8F">
      <w:pPr>
        <w:spacing w:after="160"/>
      </w:pPr>
    </w:p>
    <w:p w14:paraId="771B6ADA" w14:textId="77777777" w:rsidR="008B2F8F" w:rsidRDefault="00A325CD">
      <w:pPr>
        <w:pStyle w:val="Heading2"/>
      </w:pPr>
      <w:r>
        <w:t>2.4 Hemoptise</w:t>
      </w:r>
    </w:p>
    <w:p w14:paraId="771B6ADB" w14:textId="77777777" w:rsidR="008B2F8F" w:rsidRDefault="00A325CD">
      <w:pPr>
        <w:spacing w:after="120"/>
      </w:pPr>
      <w:r>
        <w:t>Hemoptise é a eliminação de sangue pela boca através da laringe (glote), originada nas vias aéreas inferiores ou no parênquima pulmonar. É diferente de hematemese (sangue de origem digestiva) e de pseudohemoptise (origem oral/nasal).</w:t>
      </w:r>
    </w:p>
    <w:p w14:paraId="771B6ADC" w14:textId="77777777" w:rsidR="008B2F8F" w:rsidRDefault="00A325CD">
      <w:pPr>
        <w:spacing w:after="120"/>
      </w:pPr>
      <w:r>
        <w:rPr>
          <w:b/>
          <w:bCs/>
        </w:rPr>
        <w:t>Origens vasculares:</w:t>
      </w:r>
    </w:p>
    <w:p w14:paraId="771B6ADD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Vascular brônquica: hipertensão da circulação brônquica (mais comum nas infecções crônicas).</w:t>
      </w:r>
    </w:p>
    <w:p w14:paraId="771B6ADE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Vascular alveolar: doenças que acometem o parênquima pulmonar.</w:t>
      </w:r>
    </w:p>
    <w:p w14:paraId="771B6ADF" w14:textId="77777777" w:rsidR="008B2F8F" w:rsidRDefault="00A325CD">
      <w:pPr>
        <w:spacing w:after="120"/>
      </w:pPr>
      <w:r>
        <w:rPr>
          <w:b/>
          <w:bCs/>
        </w:rPr>
        <w:t>Causas principais:</w:t>
      </w:r>
    </w:p>
    <w:p w14:paraId="771B6AE0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Infecciosas: tuberculose (muito comum), pneumonia bacteriana, abscesso, micoses.</w:t>
      </w:r>
    </w:p>
    <w:p w14:paraId="771B6AE1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Vasculares: TEP com infarto, vasculites, aneurisma da artéria pulmonar.</w:t>
      </w:r>
    </w:p>
    <w:p w14:paraId="771B6AE2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Neoplásicas: carcinoma broncogênico.</w:t>
      </w:r>
    </w:p>
    <w:p w14:paraId="771B6AE3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Outras: bronquiectasias, fibrose cística, corpo estranho, bronquite crônica, edema agudo de pulmão.</w:t>
      </w:r>
    </w:p>
    <w:p w14:paraId="771B6AE4" w14:textId="77777777" w:rsidR="008B2F8F" w:rsidRDefault="00A325CD">
      <w:pPr>
        <w:spacing w:after="120"/>
      </w:pPr>
      <w:r>
        <w:t>Na anamnese: caracterizar volume (escarro hemoptoico vs. hemoptise franca), frequência e fatores de melhora/piora.</w:t>
      </w:r>
    </w:p>
    <w:p w14:paraId="771B6AE5" w14:textId="77777777" w:rsidR="008B2F8F" w:rsidRDefault="008B2F8F">
      <w:pPr>
        <w:spacing w:after="160"/>
      </w:pPr>
    </w:p>
    <w:p w14:paraId="771B6AE6" w14:textId="77777777" w:rsidR="008B2F8F" w:rsidRDefault="00A325CD">
      <w:pPr>
        <w:pStyle w:val="Heading2"/>
      </w:pPr>
      <w:r>
        <w:t>2.5 Sibilos</w:t>
      </w:r>
    </w:p>
    <w:p w14:paraId="771B6AE7" w14:textId="77777777" w:rsidR="008B2F8F" w:rsidRDefault="00A325CD">
      <w:pPr>
        <w:spacing w:after="120"/>
      </w:pPr>
      <w:r>
        <w:t>Sibilos são sons musicais de tonalidade aguda produzidos pelo fluxo de ar através de vias aéreas estreitadas (broncoespasmo, edema, corpo estranho). O paciente frequentemente percebe o sibilo como "chiado no peito". Diferente de estridor, que tem origem laringotraqueal.</w:t>
      </w:r>
    </w:p>
    <w:p w14:paraId="771B6AE8" w14:textId="77777777" w:rsidR="008B2F8F" w:rsidRDefault="008B2F8F">
      <w:pPr>
        <w:spacing w:after="160"/>
      </w:pPr>
    </w:p>
    <w:p w14:paraId="771B6AE9" w14:textId="77777777" w:rsidR="008B2F8F" w:rsidRDefault="00A325CD">
      <w:r>
        <w:br w:type="page"/>
      </w:r>
    </w:p>
    <w:p w14:paraId="771B6AEA" w14:textId="77777777" w:rsidR="008B2F8F" w:rsidRDefault="00A325CD">
      <w:pPr>
        <w:pStyle w:val="Heading1"/>
      </w:pPr>
      <w:r>
        <w:t>3. Exame Físico do Aparelho Respiratório</w:t>
      </w:r>
    </w:p>
    <w:p w14:paraId="771B6AEB" w14:textId="77777777" w:rsidR="008B2F8F" w:rsidRDefault="00A325CD">
      <w:pPr>
        <w:spacing w:after="120"/>
      </w:pPr>
      <w:r>
        <w:t>O exame físico pulmonar avalia a respiração (frequência, ritmo, profundidade, esforço, sinais de angústia) e o tórax sistematicamente, examinando as regiões anterior e posterior.</w:t>
      </w:r>
    </w:p>
    <w:p w14:paraId="771B6AEC" w14:textId="77777777" w:rsidR="008B2F8F" w:rsidRDefault="008B2F8F">
      <w:pPr>
        <w:spacing w:after="160"/>
      </w:pPr>
    </w:p>
    <w:p w14:paraId="771B6AED" w14:textId="77777777" w:rsidR="008B2F8F" w:rsidRDefault="00A325CD">
      <w:pPr>
        <w:pStyle w:val="Heading2"/>
      </w:pPr>
      <w:r>
        <w:t>3.1 Frequência Respiratória e Padrões Respiratórios</w:t>
      </w:r>
    </w:p>
    <w:p w14:paraId="771B6AEE" w14:textId="77777777" w:rsidR="008B2F8F" w:rsidRDefault="00A325CD">
      <w:pPr>
        <w:spacing w:after="120"/>
      </w:pPr>
      <w:r>
        <w:t>A frequência respiratória (FR) deve ser medida por 60 segundos, de forma discreta. Valores normais:</w:t>
      </w:r>
    </w:p>
    <w:p w14:paraId="771B6AEF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Adultos: 14–20 irpm.</w:t>
      </w:r>
    </w:p>
    <w:p w14:paraId="771B6AF0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Crianças: mais rápida; lactentes: até 44 irpm.</w:t>
      </w:r>
    </w:p>
    <w:p w14:paraId="771B6AF1" w14:textId="77777777" w:rsidR="008B2F8F" w:rsidRDefault="008B2F8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80"/>
        <w:gridCol w:w="4680"/>
      </w:tblGrid>
      <w:tr w:rsidR="008B2F8F" w14:paraId="771B6AF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F2" w14:textId="77777777" w:rsidR="008B2F8F" w:rsidRDefault="00A325CD"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F3" w14:textId="77777777" w:rsidR="008B2F8F" w:rsidRDefault="00A325CD">
            <w:r>
              <w:rPr>
                <w:b/>
                <w:bCs/>
                <w:color w:val="FFFFFF"/>
              </w:rPr>
              <w:t>Características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F4" w14:textId="77777777" w:rsidR="008B2F8F" w:rsidRDefault="00A325CD">
            <w:r>
              <w:rPr>
                <w:b/>
                <w:bCs/>
                <w:color w:val="FFFFFF"/>
              </w:rPr>
              <w:t>Causas</w:t>
            </w:r>
          </w:p>
        </w:tc>
      </w:tr>
      <w:tr w:rsidR="008B2F8F" w14:paraId="771B6A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F6" w14:textId="77777777" w:rsidR="008B2F8F" w:rsidRDefault="00A325CD">
            <w:r>
              <w:rPr>
                <w:b/>
                <w:bCs/>
              </w:rPr>
              <w:t>Bradipneia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F7" w14:textId="77777777" w:rsidR="008B2F8F" w:rsidRDefault="00A325CD">
            <w:r>
              <w:t>Lenta; pode ser com ou sem aumento do volume corrente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F8" w14:textId="77777777" w:rsidR="008B2F8F" w:rsidRDefault="00A325CD">
            <w:r>
              <w:t>Uremia, depressão respiratória por opioides ou sedativos, hipertensão intracraniana (HIC)</w:t>
            </w:r>
          </w:p>
        </w:tc>
      </w:tr>
      <w:tr w:rsidR="008B2F8F" w14:paraId="771B6AF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FA" w14:textId="77777777" w:rsidR="008B2F8F" w:rsidRDefault="00A325CD">
            <w:r>
              <w:rPr>
                <w:b/>
                <w:bCs/>
              </w:rPr>
              <w:t>Taquipneia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FB" w14:textId="77777777" w:rsidR="008B2F8F" w:rsidRDefault="00A325CD">
            <w:r>
              <w:t>Rápida e superficial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FC" w14:textId="77777777" w:rsidR="008B2F8F" w:rsidRDefault="00A325CD">
            <w:r>
              <w:t>Intoxicação por salicilato, doença restritiva, dor pleurítica, diafragma elevado (ascite, gestação)</w:t>
            </w:r>
          </w:p>
        </w:tc>
      </w:tr>
      <w:tr w:rsidR="008B2F8F" w14:paraId="771B6B0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FE" w14:textId="77777777" w:rsidR="008B2F8F" w:rsidRDefault="00A325CD">
            <w:r>
              <w:rPr>
                <w:b/>
                <w:bCs/>
              </w:rPr>
              <w:t>Hiperpneia / Hiperventilação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AFF" w14:textId="77777777" w:rsidR="008B2F8F" w:rsidRDefault="00A325CD">
            <w:r>
              <w:t>Rápida e profunda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00" w14:textId="77777777" w:rsidR="008B2F8F" w:rsidRDefault="00A325CD">
            <w:r>
              <w:t>Exercício intenso, altitude, sepse, anemia grave, cetoacidose diabética</w:t>
            </w:r>
          </w:p>
        </w:tc>
      </w:tr>
      <w:tr w:rsidR="008B2F8F" w14:paraId="771B6B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02" w14:textId="77777777" w:rsidR="008B2F8F" w:rsidRDefault="00A325CD">
            <w:r>
              <w:rPr>
                <w:b/>
                <w:bCs/>
              </w:rPr>
              <w:t>Respiração de Cheyne-Stokes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03" w14:textId="77777777" w:rsidR="008B2F8F" w:rsidRDefault="00A325CD">
            <w:r>
              <w:t>Crescendo-decrescendo alternando com apneia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04" w14:textId="77777777" w:rsidR="008B2F8F" w:rsidRDefault="00A325CD">
            <w:r>
              <w:t>Insuficiência cardíaca, uremia, depressão respiratória, lesão encefálica (AVC)</w:t>
            </w:r>
          </w:p>
        </w:tc>
      </w:tr>
      <w:tr w:rsidR="008B2F8F" w14:paraId="771B6B0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06" w14:textId="77777777" w:rsidR="008B2F8F" w:rsidRDefault="00A325CD">
            <w:r>
              <w:rPr>
                <w:b/>
                <w:bCs/>
              </w:rPr>
              <w:t>Respiração de Kussmaul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07" w14:textId="77777777" w:rsidR="008B2F8F" w:rsidRDefault="00A325CD">
            <w:r>
              <w:t>Profunda e regular, sem apneia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08" w14:textId="77777777" w:rsidR="008B2F8F" w:rsidRDefault="00A325CD">
            <w:r>
              <w:t>Acidose metabólica grave (cetoacidose, intoxicação)</w:t>
            </w:r>
          </w:p>
        </w:tc>
      </w:tr>
      <w:tr w:rsidR="008B2F8F" w14:paraId="771B6B0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0A" w14:textId="77777777" w:rsidR="008B2F8F" w:rsidRDefault="00A325CD">
            <w:r>
              <w:rPr>
                <w:b/>
                <w:bCs/>
              </w:rPr>
              <w:t>Respiração de Biot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0B" w14:textId="77777777" w:rsidR="008B2F8F" w:rsidRDefault="00A325CD">
            <w:r>
              <w:t>Irregular, com apneias abruptas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0C" w14:textId="77777777" w:rsidR="008B2F8F" w:rsidRDefault="00A325CD">
            <w:r>
              <w:t>Lesão encefálica grave, meningite</w:t>
            </w:r>
          </w:p>
        </w:tc>
      </w:tr>
    </w:tbl>
    <w:p w14:paraId="771B6B0E" w14:textId="77777777" w:rsidR="008B2F8F" w:rsidRDefault="008B2F8F">
      <w:pPr>
        <w:spacing w:after="160"/>
      </w:pPr>
    </w:p>
    <w:p w14:paraId="771B6B0F" w14:textId="77777777" w:rsidR="008B2F8F" w:rsidRDefault="00A325CD">
      <w:pPr>
        <w:pStyle w:val="Heading2"/>
      </w:pPr>
      <w:r>
        <w:t>3.2 Sinais de Angústia Respiratória</w:t>
      </w:r>
    </w:p>
    <w:p w14:paraId="771B6B10" w14:textId="77777777" w:rsidR="008B2F8F" w:rsidRDefault="00A325CD">
      <w:pPr>
        <w:spacing w:after="120"/>
      </w:pPr>
      <w:r>
        <w:t>A presença de sinais de angústia indica dificuldade respiratória significativa e demanda avaliação urgente:</w:t>
      </w:r>
    </w:p>
    <w:p w14:paraId="771B6B11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Alterações da frequência respiratória (taquipneia &gt; 25 irpm é especialmente preocupante).</w:t>
      </w:r>
    </w:p>
    <w:p w14:paraId="771B6B12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Cianose ou palidez: indicam hipoxemia.</w:t>
      </w:r>
    </w:p>
    <w:p w14:paraId="771B6B13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Estridor: som agudo inspiratório por obstrução da laringe ou traqueia (corpo estranho, edema laríngeo, crupe).</w:t>
      </w:r>
    </w:p>
    <w:p w14:paraId="771B6B14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Uso de musculatura acessória: esternocleidomastoideo (ECM), escalenos, retração da fúrcula esternal, retração dos espaços intercostais.</w:t>
      </w:r>
    </w:p>
    <w:p w14:paraId="771B6B15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Batimento de asa de nariz: vasodilatação nasal na inspiração — sinal de esforço respiratório aumentado.</w:t>
      </w:r>
    </w:p>
    <w:p w14:paraId="771B6B16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Assimetria de expansão torácica.</w:t>
      </w:r>
    </w:p>
    <w:p w14:paraId="771B6B17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Desvio da traqueia (do lado oposto ao pneumotórax hipertensivo ou do mesmo lado da atelectasia).</w:t>
      </w:r>
    </w:p>
    <w:p w14:paraId="771B6B18" w14:textId="77777777" w:rsidR="008B2F8F" w:rsidRDefault="008B2F8F">
      <w:pPr>
        <w:spacing w:after="160"/>
      </w:pPr>
    </w:p>
    <w:p w14:paraId="771B6B19" w14:textId="77777777" w:rsidR="008B2F8F" w:rsidRDefault="00A325CD">
      <w:pPr>
        <w:pStyle w:val="Heading2"/>
      </w:pPr>
      <w:r>
        <w:t>3.3 Inspeção do Tórax</w:t>
      </w:r>
    </w:p>
    <w:p w14:paraId="771B6B1A" w14:textId="77777777" w:rsidR="008B2F8F" w:rsidRDefault="00A325CD">
      <w:pPr>
        <w:spacing w:after="120"/>
      </w:pPr>
      <w:r>
        <w:rPr>
          <w:b/>
          <w:bCs/>
        </w:rPr>
        <w:t>Deformidades torácicas:</w:t>
      </w:r>
    </w:p>
    <w:p w14:paraId="771B6B1B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Tórax em tonel/barril: diâmetro anteroposterior (AP) aumentado, relação AP/transverso &gt; 0,9. Causas: DPOC severo (enfisema), envelhecimento.</w:t>
      </w:r>
    </w:p>
    <w:p w14:paraId="771B6B1C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Tórax escavado (pectus excavatum): depressão da parte inferior do esterno. Geralmente congênito; pode comprimir o coração e causar sopros inocentes.</w:t>
      </w:r>
    </w:p>
    <w:p w14:paraId="771B6B1D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Tórax carinado (pectus carinatum): esterno deslocado anteriormente, formando uma "quilha". Geralmente benigno.</w:t>
      </w:r>
    </w:p>
    <w:p w14:paraId="771B6B1E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Cifoescoliose: deformidade da coluna com impacto restritivo na função pulmonar.</w:t>
      </w:r>
    </w:p>
    <w:p w14:paraId="771B6B1F" w14:textId="77777777" w:rsidR="008B2F8F" w:rsidRDefault="008B2F8F">
      <w:pPr>
        <w:spacing w:after="160"/>
      </w:pPr>
    </w:p>
    <w:p w14:paraId="771B6B20" w14:textId="77777777" w:rsidR="008B2F8F" w:rsidRDefault="00A325CD">
      <w:pPr>
        <w:spacing w:after="120"/>
      </w:pPr>
      <w:r>
        <w:rPr>
          <w:b/>
          <w:bCs/>
        </w:rPr>
        <w:t>Hipocratismo digital (dedos em baqueta de tambor):</w:t>
      </w:r>
    </w:p>
    <w:p w14:paraId="771B6B21" w14:textId="77777777" w:rsidR="008B2F8F" w:rsidRDefault="00A325CD">
      <w:pPr>
        <w:spacing w:after="120"/>
      </w:pPr>
      <w:r>
        <w:t>Aumento da falange distal por proliferação de tecido conjuntivo vascular subungueal. O ângulo entre a unha e o leito ungueal aumenta (&gt; 180°).</w:t>
      </w:r>
    </w:p>
    <w:p w14:paraId="771B6B22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Causa pulmonar (&gt; 80% dos casos): neoplasias pulmonares, bronquiectasias, abscesso pulmonar, fibrose pulmonar.</w:t>
      </w:r>
    </w:p>
    <w:p w14:paraId="771B6B23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Outras causas: cardiopatia cianótica congênita, cirrose hepática, doença inflamatória intestinal.</w:t>
      </w:r>
    </w:p>
    <w:p w14:paraId="771B6B24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Hereditário (sem doença subjacente): diagnóstico de exclusão.</w:t>
      </w:r>
    </w:p>
    <w:p w14:paraId="771B6B25" w14:textId="77777777" w:rsidR="008B2F8F" w:rsidRDefault="008B2F8F">
      <w:pPr>
        <w:spacing w:after="160"/>
      </w:pPr>
    </w:p>
    <w:p w14:paraId="771B6B26" w14:textId="77777777" w:rsidR="008B2F8F" w:rsidRDefault="00A325CD">
      <w:pPr>
        <w:pStyle w:val="Heading2"/>
      </w:pPr>
      <w:r>
        <w:t>3.4 Palpação</w:t>
      </w:r>
    </w:p>
    <w:p w14:paraId="771B6B27" w14:textId="77777777" w:rsidR="008B2F8F" w:rsidRDefault="00A325CD">
      <w:pPr>
        <w:spacing w:after="120"/>
      </w:pPr>
      <w:r>
        <w:t>A palpação avalia:</w:t>
      </w:r>
    </w:p>
    <w:p w14:paraId="771B6B28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Dor: localizada (fratura de costela, costocondrite) ou difusa.</w:t>
      </w:r>
    </w:p>
    <w:p w14:paraId="771B6B29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Desnivelamentos ósseos: fraturas costais.</w:t>
      </w:r>
    </w:p>
    <w:p w14:paraId="771B6B2A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Massas: tumores de parede torácica.</w:t>
      </w:r>
    </w:p>
    <w:p w14:paraId="771B6B2B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Crepitação: enfisema subcutâneo (ar no tecido subcutâneo — pneumotórax, trauma).</w:t>
      </w:r>
    </w:p>
    <w:p w14:paraId="771B6B2C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Expansão torácica: simétrica (normal) ou assimétrica (pneumonia, derrame, pneumotórax, atelectasia do lado com menor expansão).</w:t>
      </w:r>
    </w:p>
    <w:p w14:paraId="771B6B2D" w14:textId="77777777" w:rsidR="008B2F8F" w:rsidRDefault="008B2F8F">
      <w:pPr>
        <w:spacing w:after="160"/>
      </w:pPr>
    </w:p>
    <w:p w14:paraId="771B6B2E" w14:textId="77777777" w:rsidR="008B2F8F" w:rsidRDefault="00A325CD">
      <w:pPr>
        <w:spacing w:after="120"/>
      </w:pPr>
      <w:r>
        <w:rPr>
          <w:b/>
          <w:bCs/>
        </w:rPr>
        <w:t>Frêmito Toracovocal (FTV):</w:t>
      </w:r>
    </w:p>
    <w:p w14:paraId="771B6B2F" w14:textId="77777777" w:rsidR="008B2F8F" w:rsidRDefault="00A325CD">
      <w:pPr>
        <w:spacing w:after="120"/>
      </w:pPr>
      <w:r>
        <w:t>O FTV são as vibrações produzidas pelas cordas vocais durante a fonação ("trinta e três"), transmitidas pelo parênquima pulmonar até a parede torácica, onde são palpadas pelo examinador. O pulmão saudável transmite essas vibrações de forma simétrica.</w:t>
      </w:r>
    </w:p>
    <w:p w14:paraId="771B6B30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FTV normal: simétrico; mais proeminente na região interescapular.</w:t>
      </w:r>
    </w:p>
    <w:p w14:paraId="771B6B31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FTV aumentado: consolidação pulmonar (pulmão sólido transmite melhor o som) com brônquio permeável.</w:t>
      </w:r>
    </w:p>
    <w:p w14:paraId="771B6B32" w14:textId="77777777" w:rsidR="008B2F8F" w:rsidRDefault="00A325CD">
      <w:pPr>
        <w:pStyle w:val="ListParagraph"/>
        <w:numPr>
          <w:ilvl w:val="0"/>
          <w:numId w:val="1"/>
        </w:numPr>
        <w:spacing w:after="80"/>
      </w:pPr>
      <w:r>
        <w:t>FTV diminuído ou abolido: derrame pleural (líquido interposto amorte a vibração), pneumotórax (ar não transmite), atelectasia por obstrução (brônquio bloqueado impede propagação), DPOC severo (distância aumentada).</w:t>
      </w:r>
    </w:p>
    <w:p w14:paraId="771B6B33" w14:textId="77777777" w:rsidR="008B2F8F" w:rsidRDefault="008B2F8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2F8F" w14:paraId="771B6B3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B6B34" w14:textId="77777777" w:rsidR="008B2F8F" w:rsidRDefault="00A325CD">
            <w:pPr>
              <w:spacing w:after="80"/>
            </w:pPr>
            <w:r>
              <w:rPr>
                <w:b/>
                <w:bCs/>
                <w:color w:val="1B5E20"/>
              </w:rPr>
              <w:t>FTV na Prática</w:t>
            </w:r>
          </w:p>
          <w:p w14:paraId="771B6B35" w14:textId="77777777" w:rsidR="008B2F8F" w:rsidRDefault="00A325CD">
            <w:pPr>
              <w:spacing w:after="60"/>
            </w:pPr>
            <w:r>
              <w:t>Peça ao paciente para dizer 'trinta e três' repetidamente enquanto você apoia as mãos espalmadas simétricamente no tórax.</w:t>
            </w:r>
          </w:p>
          <w:p w14:paraId="771B6B36" w14:textId="77777777" w:rsidR="008B2F8F" w:rsidRDefault="00A325CD">
            <w:pPr>
              <w:spacing w:after="60"/>
            </w:pPr>
            <w:r>
              <w:t>Compare lado a lado: qual hemitórax vibra menos? Isso é o lado comprometido.</w:t>
            </w:r>
          </w:p>
          <w:p w14:paraId="771B6B37" w14:textId="77777777" w:rsidR="008B2F8F" w:rsidRDefault="00A325CD">
            <w:pPr>
              <w:spacing w:after="60"/>
            </w:pPr>
            <w:r>
              <w:t>Região interescapular: local onde o FTV é normalmente mais proeminente.</w:t>
            </w:r>
          </w:p>
        </w:tc>
      </w:tr>
    </w:tbl>
    <w:p w14:paraId="771B6B39" w14:textId="77777777" w:rsidR="008B2F8F" w:rsidRDefault="008B2F8F">
      <w:pPr>
        <w:spacing w:after="160"/>
      </w:pPr>
    </w:p>
    <w:p w14:paraId="771B6B3A" w14:textId="77777777" w:rsidR="008B2F8F" w:rsidRDefault="00A325CD">
      <w:pPr>
        <w:pStyle w:val="Heading2"/>
      </w:pPr>
      <w:r>
        <w:t>3.5 Percussão</w:t>
      </w:r>
    </w:p>
    <w:p w14:paraId="771B6B3B" w14:textId="77777777" w:rsidR="008B2F8F" w:rsidRDefault="00A325CD">
      <w:pPr>
        <w:spacing w:after="120"/>
      </w:pPr>
      <w:r>
        <w:t>A percussão avalia a densidade do conteúdo do espaço aéreo subjacente. A técnica consiste em percutir o dedo médio espalmado na parede torácica com o dedo médio da outra mão. Evitar percutir sobre as escápulas.</w:t>
      </w:r>
    </w:p>
    <w:p w14:paraId="771B6B3C" w14:textId="77777777" w:rsidR="008B2F8F" w:rsidRDefault="008B2F8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8B2F8F" w14:paraId="771B6B4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3D" w14:textId="77777777" w:rsidR="008B2F8F" w:rsidRDefault="00A325CD">
            <w:r>
              <w:rPr>
                <w:b/>
                <w:bCs/>
                <w:color w:val="FFFFFF"/>
              </w:rPr>
              <w:t>Som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3E" w14:textId="77777777" w:rsidR="008B2F8F" w:rsidRDefault="00A325CD">
            <w:r>
              <w:rPr>
                <w:b/>
                <w:bCs/>
                <w:color w:val="FFFFFF"/>
              </w:rPr>
              <w:t>Características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3F" w14:textId="77777777" w:rsidR="008B2F8F" w:rsidRDefault="00A325CD">
            <w:r>
              <w:rPr>
                <w:b/>
                <w:bCs/>
                <w:color w:val="FFFFFF"/>
              </w:rPr>
              <w:t>Condição</w:t>
            </w:r>
          </w:p>
        </w:tc>
      </w:tr>
      <w:tr w:rsidR="008B2F8F" w14:paraId="771B6B4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41" w14:textId="77777777" w:rsidR="008B2F8F" w:rsidRDefault="00A325CD">
            <w:r>
              <w:rPr>
                <w:b/>
                <w:bCs/>
              </w:rPr>
              <w:t>Timpanismo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42" w14:textId="77777777" w:rsidR="008B2F8F" w:rsidRDefault="00A325CD">
            <w:r>
              <w:t>Som alto, musical, como tambor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43" w14:textId="77777777" w:rsidR="008B2F8F" w:rsidRDefault="00A325CD">
            <w:r>
              <w:t>Bolha de ar gástrica; pneumotórax (hiper-timpanismo)</w:t>
            </w:r>
          </w:p>
        </w:tc>
      </w:tr>
      <w:tr w:rsidR="008B2F8F" w14:paraId="771B6B4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45" w14:textId="77777777" w:rsidR="008B2F8F" w:rsidRDefault="00A325CD">
            <w:r>
              <w:rPr>
                <w:b/>
                <w:bCs/>
              </w:rPr>
              <w:t>Hiper-ressonância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46" w14:textId="77777777" w:rsidR="008B2F8F" w:rsidRDefault="00A325CD">
            <w:r>
              <w:t>Som grave, oco, de longa duração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47" w14:textId="77777777" w:rsidR="008B2F8F" w:rsidRDefault="00A325CD">
            <w:r>
              <w:t>DPOC/enfisema, pneumotórax</w:t>
            </w:r>
          </w:p>
        </w:tc>
      </w:tr>
      <w:tr w:rsidR="008B2F8F" w14:paraId="771B6B4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49" w14:textId="77777777" w:rsidR="008B2F8F" w:rsidRDefault="00A325CD">
            <w:r>
              <w:rPr>
                <w:b/>
                <w:bCs/>
              </w:rPr>
              <w:t>Ressonância (som claro pulmonar)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4A" w14:textId="77777777" w:rsidR="008B2F8F" w:rsidRDefault="00A325CD">
            <w:r>
              <w:t>Som normal, longo, grave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4B" w14:textId="77777777" w:rsidR="008B2F8F" w:rsidRDefault="00A325CD">
            <w:r>
              <w:t>Pulmão saudável, bronquite crônica simples</w:t>
            </w:r>
          </w:p>
        </w:tc>
      </w:tr>
      <w:tr w:rsidR="008B2F8F" w14:paraId="771B6B5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4D" w14:textId="77777777" w:rsidR="008B2F8F" w:rsidRDefault="00A325CD">
            <w:r>
              <w:rPr>
                <w:b/>
                <w:bCs/>
              </w:rPr>
              <w:t>Submacicez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4E" w14:textId="77777777" w:rsidR="008B2F8F" w:rsidRDefault="00A325CD">
            <w:r>
              <w:t>Transição entre ressonância e macicez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4F" w14:textId="77777777" w:rsidR="008B2F8F" w:rsidRDefault="00A325CD">
            <w:r>
              <w:t>Sobreposição de órgãos; pequenos derrames</w:t>
            </w:r>
          </w:p>
        </w:tc>
      </w:tr>
      <w:tr w:rsidR="008B2F8F" w14:paraId="771B6B5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51" w14:textId="77777777" w:rsidR="008B2F8F" w:rsidRDefault="00A325CD">
            <w:r>
              <w:rPr>
                <w:b/>
                <w:bCs/>
              </w:rPr>
              <w:t>Macicez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52" w14:textId="77777777" w:rsidR="008B2F8F" w:rsidRDefault="00A325CD">
            <w:r>
              <w:t>Som curto, abafado, semelhante à percussão do músculo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53" w14:textId="77777777" w:rsidR="008B2F8F" w:rsidRDefault="00A325CD">
            <w:r>
              <w:t>Fígado (normal), pneumonia lobar consolidada, derrame pleural moderado</w:t>
            </w:r>
          </w:p>
        </w:tc>
      </w:tr>
      <w:tr w:rsidR="008B2F8F" w14:paraId="771B6B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55" w14:textId="77777777" w:rsidR="008B2F8F" w:rsidRDefault="00A325CD">
            <w:r>
              <w:rPr>
                <w:b/>
                <w:bCs/>
              </w:rPr>
              <w:t>Macicez pétrea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56" w14:textId="77777777" w:rsidR="008B2F8F" w:rsidRDefault="00A325CD">
            <w:r>
              <w:t>Absolutamente sem ressonância, como percussão de pedra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57" w14:textId="77777777" w:rsidR="008B2F8F" w:rsidRDefault="00A325CD">
            <w:r>
              <w:t>Grande derrame pleural</w:t>
            </w:r>
          </w:p>
        </w:tc>
      </w:tr>
    </w:tbl>
    <w:p w14:paraId="771B6B59" w14:textId="77777777" w:rsidR="008B2F8F" w:rsidRDefault="00A325CD">
      <w:pPr>
        <w:spacing w:after="120"/>
      </w:pPr>
      <w:r>
        <w:t>Nota: o coração produz macicez normal na região precordial — não deve ser interpretada como patológica.</w:t>
      </w:r>
    </w:p>
    <w:p w14:paraId="771B6B5A" w14:textId="77777777" w:rsidR="008B2F8F" w:rsidRDefault="008B2F8F">
      <w:pPr>
        <w:spacing w:after="160"/>
      </w:pPr>
    </w:p>
    <w:p w14:paraId="771B6B5B" w14:textId="77777777" w:rsidR="008B2F8F" w:rsidRDefault="00A325CD">
      <w:pPr>
        <w:pStyle w:val="Heading2"/>
      </w:pPr>
      <w:r>
        <w:t>3.6 Ausculta Pulmonar</w:t>
      </w:r>
    </w:p>
    <w:p w14:paraId="771B6B5C" w14:textId="77777777" w:rsidR="008B2F8F" w:rsidRDefault="00A325CD">
      <w:pPr>
        <w:spacing w:after="120"/>
      </w:pPr>
      <w:r>
        <w:t>A ausculta é realizada com o paciente respirando profundamente com a boca aberta. O estetoscópio deve ser posicionado diretamente sobre a pele (roupas alteram os sons). Comparar regiões simétricas.</w:t>
      </w:r>
    </w:p>
    <w:p w14:paraId="771B6B5D" w14:textId="77777777" w:rsidR="008B2F8F" w:rsidRDefault="00A325CD">
      <w:pPr>
        <w:spacing w:after="120"/>
      </w:pPr>
      <w:r>
        <w:t>Sons diminuídos de forma global: obstrução pulmonar difusa (DPOC), fraqueza muscular respiratória, derrame pleural, pneumotórax.</w:t>
      </w:r>
    </w:p>
    <w:p w14:paraId="771B6B5E" w14:textId="77777777" w:rsidR="008B2F8F" w:rsidRDefault="008B2F8F">
      <w:pPr>
        <w:spacing w:after="160"/>
      </w:pPr>
    </w:p>
    <w:p w14:paraId="771B6B5F" w14:textId="77777777" w:rsidR="008B2F8F" w:rsidRDefault="00A325CD">
      <w:pPr>
        <w:spacing w:after="120"/>
      </w:pPr>
      <w:r>
        <w:rPr>
          <w:b/>
          <w:bCs/>
        </w:rPr>
        <w:t>Sons respiratórios normais:</w:t>
      </w:r>
    </w:p>
    <w:p w14:paraId="771B6B60" w14:textId="77777777" w:rsidR="008B2F8F" w:rsidRDefault="008B2F8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60"/>
        <w:gridCol w:w="2400"/>
        <w:gridCol w:w="2400"/>
      </w:tblGrid>
      <w:tr w:rsidR="008B2F8F" w14:paraId="771B6B6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61" w14:textId="77777777" w:rsidR="008B2F8F" w:rsidRDefault="00A325CD">
            <w:r>
              <w:rPr>
                <w:b/>
                <w:bCs/>
                <w:color w:val="FFFFFF"/>
              </w:rPr>
              <w:t>Som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62" w14:textId="77777777" w:rsidR="008B2F8F" w:rsidRDefault="00A325CD">
            <w:r>
              <w:rPr>
                <w:b/>
                <w:bCs/>
                <w:color w:val="FFFFFF"/>
              </w:rPr>
              <w:t>Ins vs. Exp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63" w14:textId="77777777" w:rsidR="008B2F8F" w:rsidRDefault="00A325CD">
            <w:r>
              <w:rPr>
                <w:b/>
                <w:bCs/>
                <w:color w:val="FFFFFF"/>
              </w:rPr>
              <w:t>Tonalidade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64" w14:textId="77777777" w:rsidR="008B2F8F" w:rsidRDefault="00A325CD">
            <w:r>
              <w:rPr>
                <w:b/>
                <w:bCs/>
                <w:color w:val="FFFFFF"/>
              </w:rPr>
              <w:t>Localização</w:t>
            </w:r>
          </w:p>
        </w:tc>
      </w:tr>
      <w:tr w:rsidR="008B2F8F" w14:paraId="771B6B6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66" w14:textId="77777777" w:rsidR="008B2F8F" w:rsidRDefault="00A325CD">
            <w:r>
              <w:rPr>
                <w:b/>
                <w:bCs/>
              </w:rPr>
              <w:t>Murmúrio vesicular (MV)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67" w14:textId="77777777" w:rsidR="008B2F8F" w:rsidRDefault="00A325CD">
            <w:r>
              <w:t>Ins &gt; Exp (3:1)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68" w14:textId="77777777" w:rsidR="008B2F8F" w:rsidRDefault="00A325CD">
            <w:r>
              <w:t>Suave, grave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69" w14:textId="77777777" w:rsidR="008B2F8F" w:rsidRDefault="00A325CD">
            <w:r>
              <w:t>Maioria dos campos pulmonares</w:t>
            </w:r>
          </w:p>
        </w:tc>
      </w:tr>
      <w:tr w:rsidR="008B2F8F" w14:paraId="771B6B6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6B" w14:textId="77777777" w:rsidR="008B2F8F" w:rsidRDefault="00A325CD">
            <w:r>
              <w:rPr>
                <w:b/>
                <w:bCs/>
              </w:rPr>
              <w:t>Broncovesicular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6C" w14:textId="77777777" w:rsidR="008B2F8F" w:rsidRDefault="00A325CD">
            <w:r>
              <w:t>Ins = Exp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6D" w14:textId="77777777" w:rsidR="008B2F8F" w:rsidRDefault="00A325CD">
            <w:r>
              <w:t>Intermediário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6E" w14:textId="77777777" w:rsidR="008B2F8F" w:rsidRDefault="00A325CD">
            <w:r>
              <w:t>1º-2º EI anteriores; entre escápulas</w:t>
            </w:r>
          </w:p>
        </w:tc>
      </w:tr>
      <w:tr w:rsidR="008B2F8F" w14:paraId="771B6B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70" w14:textId="77777777" w:rsidR="008B2F8F" w:rsidRDefault="00A325CD">
            <w:r>
              <w:rPr>
                <w:b/>
                <w:bCs/>
              </w:rPr>
              <w:t>Brônquico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71" w14:textId="77777777" w:rsidR="008B2F8F" w:rsidRDefault="00A325CD">
            <w:r>
              <w:t>Exp &gt; Ins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72" w14:textId="77777777" w:rsidR="008B2F8F" w:rsidRDefault="00A325CD">
            <w:r>
              <w:t>Alto, agudo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73" w14:textId="77777777" w:rsidR="008B2F8F" w:rsidRDefault="00A325CD">
            <w:r>
              <w:t>Sobre o manúbrio esternal</w:t>
            </w:r>
          </w:p>
        </w:tc>
      </w:tr>
      <w:tr w:rsidR="008B2F8F" w14:paraId="771B6B7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75" w14:textId="77777777" w:rsidR="008B2F8F" w:rsidRDefault="00A325CD">
            <w:r>
              <w:rPr>
                <w:b/>
                <w:bCs/>
              </w:rPr>
              <w:t>Traqueal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76" w14:textId="77777777" w:rsidR="008B2F8F" w:rsidRDefault="00A325CD">
            <w:r>
              <w:t>Ins = Exp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77" w14:textId="77777777" w:rsidR="008B2F8F" w:rsidRDefault="00A325CD">
            <w:r>
              <w:t>Muito alto, agudo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B78" w14:textId="77777777" w:rsidR="008B2F8F" w:rsidRDefault="00A325CD">
            <w:r>
              <w:t>Traqueia no pescoço</w:t>
            </w:r>
          </w:p>
        </w:tc>
      </w:tr>
    </w:tbl>
    <w:p w14:paraId="771B6B7A" w14:textId="77777777" w:rsidR="008B2F8F" w:rsidRDefault="008B2F8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2F8F" w14:paraId="771B6B8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B6B7B" w14:textId="77777777" w:rsidR="008B2F8F" w:rsidRDefault="00A325CD">
            <w:pPr>
              <w:spacing w:after="80"/>
            </w:pPr>
            <w:r>
              <w:rPr>
                <w:b/>
                <w:bCs/>
                <w:color w:val="1F4E79"/>
              </w:rPr>
              <w:t>Ruídos Adventícios (sons anormais)</w:t>
            </w:r>
          </w:p>
          <w:p w14:paraId="771B6B7C" w14:textId="77777777" w:rsidR="008B2F8F" w:rsidRDefault="00A325CD">
            <w:pPr>
              <w:spacing w:after="60"/>
            </w:pPr>
            <w:r>
              <w:t>Estertores (crepitantes): sons de "crepitação" ou bolhas. Finos/secos (teleinspira: fibrose, pneumonia incipiente) ou grossos/úmidos (bibasal: edema agudo, bronquite).</w:t>
            </w:r>
          </w:p>
          <w:p w14:paraId="771B6B7D" w14:textId="77777777" w:rsidR="008B2F8F" w:rsidRDefault="00A325CD">
            <w:pPr>
              <w:spacing w:after="60"/>
            </w:pPr>
            <w:r>
              <w:t>Sibilos: sons musicais agudos, geralmente na expiração. Broncoespasmo (asma, DPOC). Se inspiratórios e sobre um único local: corpo estranho ou tumor endobrônquico.</w:t>
            </w:r>
          </w:p>
          <w:p w14:paraId="771B6B7E" w14:textId="77777777" w:rsidR="008B2F8F" w:rsidRDefault="00A325CD">
            <w:pPr>
              <w:spacing w:after="60"/>
            </w:pPr>
            <w:r>
              <w:t>Roncos: sons musicais graves, expiratórios. Secreção em via aérea grossa. Podem se modificar com a tosse.</w:t>
            </w:r>
          </w:p>
          <w:p w14:paraId="771B6B7F" w14:textId="77777777" w:rsidR="008B2F8F" w:rsidRDefault="00A325CD">
            <w:pPr>
              <w:spacing w:after="60"/>
            </w:pPr>
            <w:r>
              <w:t>Estridor: som agudo e monofônico, mais intenso na inspiração, audível sem estetoscópio. Obstrução laringotraqueal (corpo estranho, edema laríngeo).</w:t>
            </w:r>
          </w:p>
          <w:p w14:paraId="771B6B80" w14:textId="77777777" w:rsidR="008B2F8F" w:rsidRDefault="00A325CD">
            <w:pPr>
              <w:spacing w:after="60"/>
            </w:pPr>
            <w:r>
              <w:t>Atrito pleural: som de couro atritado, em dois tempos (inspiração + expiração), não se modifica com a tosse. Pleurite.</w:t>
            </w:r>
          </w:p>
        </w:tc>
      </w:tr>
    </w:tbl>
    <w:p w14:paraId="0ED6215A" w14:textId="1FB7117F" w:rsidR="00780291" w:rsidRDefault="00780291"/>
    <w:p w14:paraId="61F81E89" w14:textId="262D2409" w:rsidR="00A34649" w:rsidRDefault="00A34649">
      <w:r>
        <w:t>Introdução e Anamnese</w:t>
      </w:r>
    </w:p>
    <w:p w14:paraId="321EC260" w14:textId="319A4816" w:rsidR="00A34649" w:rsidRDefault="00A34649">
      <w:hyperlink r:id="rId7" w:history="1">
        <w:r w:rsidRPr="00A34649">
          <w:rPr>
            <w:rStyle w:val="Hyperlink"/>
          </w:rPr>
          <w:t>https://youtu.be/aTB1FUZH3i8?si=B938NRurr64By3gY</w:t>
        </w:r>
      </w:hyperlink>
    </w:p>
    <w:p w14:paraId="6670FA72" w14:textId="7A564ED5" w:rsidR="00A34649" w:rsidRDefault="006A1E80">
      <w:r>
        <w:t>Inspeção</w:t>
      </w:r>
    </w:p>
    <w:p w14:paraId="1FB78360" w14:textId="7AC495BE" w:rsidR="00F61F14" w:rsidRDefault="00F61F14">
      <w:hyperlink r:id="rId8" w:history="1">
        <w:r w:rsidRPr="00371DF8">
          <w:rPr>
            <w:rStyle w:val="Hyperlink"/>
          </w:rPr>
          <w:t>https://youtu.be/bltXYnB8EbI?si=J-bwqfr3oNHYgV2z</w:t>
        </w:r>
      </w:hyperlink>
    </w:p>
    <w:p w14:paraId="62BCF47D" w14:textId="70524896" w:rsidR="006A1E80" w:rsidRDefault="006A1E80">
      <w:r>
        <w:t>Palpação</w:t>
      </w:r>
    </w:p>
    <w:p w14:paraId="706EB02F" w14:textId="195691BC" w:rsidR="006A1E80" w:rsidRDefault="006A1E80">
      <w:hyperlink r:id="rId9" w:history="1">
        <w:r w:rsidRPr="00F61F14">
          <w:rPr>
            <w:rStyle w:val="Hyperlink"/>
          </w:rPr>
          <w:t>https://youtu.be/bltXYnB8EbI?si=gR0YfimnzwDSr08B</w:t>
        </w:r>
      </w:hyperlink>
    </w:p>
    <w:p w14:paraId="632EAC08" w14:textId="1A19EEAA" w:rsidR="002140C3" w:rsidRDefault="002140C3">
      <w:r>
        <w:t>Percussão</w:t>
      </w:r>
    </w:p>
    <w:p w14:paraId="587D3D6A" w14:textId="4DCA8D4C" w:rsidR="002140C3" w:rsidRDefault="00AA3EB7">
      <w:hyperlink r:id="rId10" w:history="1">
        <w:r w:rsidRPr="00AA3EB7">
          <w:rPr>
            <w:rStyle w:val="Hyperlink"/>
          </w:rPr>
          <w:t>https://youtu.be/I48yKguPg4Q?si=LaH-wgSnU52s3LJP</w:t>
        </w:r>
      </w:hyperlink>
    </w:p>
    <w:p w14:paraId="64E00EBB" w14:textId="76AE112F" w:rsidR="00780291" w:rsidRDefault="00780291">
      <w:r>
        <w:t>Ausculta</w:t>
      </w:r>
    </w:p>
    <w:p w14:paraId="61EADEE8" w14:textId="0EC72E61" w:rsidR="002124CF" w:rsidRDefault="002124CF">
      <w:hyperlink r:id="rId11" w:history="1">
        <w:r w:rsidRPr="002124CF">
          <w:rPr>
            <w:rStyle w:val="Hyperlink"/>
          </w:rPr>
          <w:t>https://youtu.be/0YEg5E5VvPY?si=v_4gcndX6umH2Hu3</w:t>
        </w:r>
      </w:hyperlink>
    </w:p>
    <w:p w14:paraId="21D2CD82" w14:textId="77777777" w:rsidR="002140C3" w:rsidRDefault="00257769">
      <w:hyperlink r:id="rId12" w:history="1">
        <w:r w:rsidRPr="00257769">
          <w:rPr>
            <w:rStyle w:val="Hyperlink"/>
          </w:rPr>
          <w:t>https://youtu.be/XIs7hvXyCQQ?si=MGfbfKondIGgC9_n</w:t>
        </w:r>
      </w:hyperlink>
    </w:p>
    <w:p w14:paraId="771B6B83" w14:textId="425068D7" w:rsidR="008B2F8F" w:rsidRDefault="00A325CD">
      <w:r>
        <w:br w:type="page"/>
      </w:r>
    </w:p>
    <w:p w14:paraId="771B6B84" w14:textId="77777777" w:rsidR="008B2F8F" w:rsidRDefault="00A325CD">
      <w:pPr>
        <w:pStyle w:val="Heading1"/>
      </w:pPr>
      <w:r>
        <w:t>4. Resumo e Pontos-Chave</w:t>
      </w:r>
    </w:p>
    <w:p w14:paraId="771B6B85" w14:textId="77777777" w:rsidR="008B2F8F" w:rsidRDefault="008B2F8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2F8F" w14:paraId="771B6B9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B6B86" w14:textId="77777777" w:rsidR="008B2F8F" w:rsidRDefault="00A325CD">
            <w:pPr>
              <w:spacing w:after="80"/>
            </w:pPr>
            <w:r>
              <w:rPr>
                <w:b/>
                <w:bCs/>
                <w:color w:val="0D47A1"/>
              </w:rPr>
              <w:t>Pontos essenciais da semiologia pulmonar:</w:t>
            </w:r>
          </w:p>
          <w:p w14:paraId="771B6B87" w14:textId="77777777" w:rsidR="008B2F8F" w:rsidRDefault="00A325CD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Tabagismo: maço-ano = (cigarros/dia ÷ 20) × anos. Carga &gt; 20 maços-ano = risco elevado.</w:t>
            </w:r>
          </w:p>
          <w:p w14:paraId="771B6B88" w14:textId="77777777" w:rsidR="008B2F8F" w:rsidRDefault="00A325CD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Dispneia subjetiva (paciente percebe) vs. objetiva (evidenciada no exame — uso de musculatura acessória, cianose).</w:t>
            </w:r>
          </w:p>
          <w:p w14:paraId="771B6B89" w14:textId="77777777" w:rsidR="008B2F8F" w:rsidRDefault="00A325CD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Ortopneia = piora deitado (IC, DPOC). Platipneia = piora sentado (shunts). DPN = acorda com dispneia (EAP, estenose mitral).</w:t>
            </w:r>
          </w:p>
          <w:p w14:paraId="771B6B8A" w14:textId="77777777" w:rsidR="008B2F8F" w:rsidRDefault="00A325CD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Tosse por IECA: seca, crônica, sem outra causa — efeito colateral dos inibidores da ECA. Troca por BRA resolve.</w:t>
            </w:r>
          </w:p>
          <w:p w14:paraId="771B6B8B" w14:textId="77777777" w:rsidR="008B2F8F" w:rsidRDefault="00A325CD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Hemoptise + tosse crônica + emagrecimento = tuberculose ou neoplasia até prova em contrário.</w:t>
            </w:r>
          </w:p>
          <w:p w14:paraId="771B6B8C" w14:textId="77777777" w:rsidR="008B2F8F" w:rsidRDefault="00A325CD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Estridor = obstrução laringotraqueal (emergência).</w:t>
            </w:r>
          </w:p>
          <w:p w14:paraId="771B6B8D" w14:textId="77777777" w:rsidR="008B2F8F" w:rsidRDefault="00A325CD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FTV aumentado = consolidação com brônquio permeável. FTV abolido = derrame pleural ou atelectasia.</w:t>
            </w:r>
          </w:p>
          <w:p w14:paraId="771B6B8E" w14:textId="77777777" w:rsidR="008B2F8F" w:rsidRDefault="00A325CD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Percussão: macicez = derrame/consolidação. Hiper-ressonância = pneumotórax/enfisema.</w:t>
            </w:r>
          </w:p>
          <w:p w14:paraId="771B6B8F" w14:textId="77777777" w:rsidR="008B2F8F" w:rsidRDefault="00A325CD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Murmúrio vesicular normal: inspiração &gt; expiração, suave e grave — maior parte dos pulmões.</w:t>
            </w:r>
          </w:p>
          <w:p w14:paraId="771B6B90" w14:textId="77777777" w:rsidR="008B2F8F" w:rsidRDefault="00A325CD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Sons brônquicos em área não-traqueal = condensação pulmonar (som brônquico ectópico).</w:t>
            </w:r>
          </w:p>
          <w:p w14:paraId="771B6B91" w14:textId="77777777" w:rsidR="008B2F8F" w:rsidRDefault="00A325CD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Hipocratismo digital: &gt; 80% das causas são pulmonares (neoplasia, bronquiectasia, fibrose).</w:t>
            </w:r>
          </w:p>
          <w:p w14:paraId="771B6B92" w14:textId="77777777" w:rsidR="008B2F8F" w:rsidRDefault="00A325CD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Tórax em tonel: diâmetro AP aumentado — DPOC/enfisema.</w:t>
            </w:r>
          </w:p>
          <w:p w14:paraId="771B6B93" w14:textId="77777777" w:rsidR="008B2F8F" w:rsidRDefault="00A325CD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Sinais de angústia respiratória: estridor, uso de ECM, batimento de asa de nariz, cianose, FR &gt; 25 irpm.</w:t>
            </w:r>
          </w:p>
          <w:p w14:paraId="771B6B94" w14:textId="77777777" w:rsidR="008B2F8F" w:rsidRDefault="00A325CD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Exame normal: MV+ S/RA (murmúrio vesicular presente sem ruídos adventícios), expansibilidade preservada, FTV simétrico, som claro pulmonar.</w:t>
            </w:r>
          </w:p>
        </w:tc>
      </w:tr>
    </w:tbl>
    <w:p w14:paraId="771B6B96" w14:textId="77777777" w:rsidR="008B2F8F" w:rsidRDefault="008B2F8F">
      <w:pPr>
        <w:spacing w:after="160"/>
      </w:pPr>
    </w:p>
    <w:sectPr w:rsidR="008B2F8F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C2ACD" w14:textId="77777777" w:rsidR="00C70D86" w:rsidRDefault="00C70D86">
      <w:r>
        <w:separator/>
      </w:r>
    </w:p>
  </w:endnote>
  <w:endnote w:type="continuationSeparator" w:id="0">
    <w:p w14:paraId="0766B8F3" w14:textId="77777777" w:rsidR="00C70D86" w:rsidRDefault="00C70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6B98" w14:textId="5DDC099A" w:rsidR="008B2F8F" w:rsidRDefault="00A325CD">
    <w:pPr>
      <w:jc w:val="right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257769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257769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7B6FD" w14:textId="77777777" w:rsidR="00C70D86" w:rsidRDefault="00C70D86">
      <w:r>
        <w:separator/>
      </w:r>
    </w:p>
  </w:footnote>
  <w:footnote w:type="continuationSeparator" w:id="0">
    <w:p w14:paraId="7E71CD95" w14:textId="77777777" w:rsidR="00C70D86" w:rsidRDefault="00C70D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6B97" w14:textId="77777777" w:rsidR="008B2F8F" w:rsidRDefault="00A325CD">
    <w:pPr>
      <w:pBdr>
        <w:bottom w:val="single" w:sz="6" w:space="4" w:color="1565C0"/>
      </w:pBdr>
    </w:pPr>
    <w:r>
      <w:rPr>
        <w:color w:val="555555"/>
        <w:sz w:val="18"/>
        <w:szCs w:val="18"/>
      </w:rPr>
      <w:t>Semiologia Médica — PUC-PR  |  Semiologia Pulmonar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E6493"/>
    <w:multiLevelType w:val="hybridMultilevel"/>
    <w:tmpl w:val="43F2ECA2"/>
    <w:lvl w:ilvl="0" w:tplc="934C655C">
      <w:start w:val="1"/>
      <w:numFmt w:val="bullet"/>
      <w:lvlText w:val="-"/>
      <w:lvlJc w:val="left"/>
      <w:pPr>
        <w:ind w:left="1080" w:hanging="360"/>
      </w:pPr>
    </w:lvl>
    <w:lvl w:ilvl="1" w:tplc="0BC012DC">
      <w:numFmt w:val="decimal"/>
      <w:lvlText w:val=""/>
      <w:lvlJc w:val="left"/>
    </w:lvl>
    <w:lvl w:ilvl="2" w:tplc="04C674EC">
      <w:numFmt w:val="decimal"/>
      <w:lvlText w:val=""/>
      <w:lvlJc w:val="left"/>
    </w:lvl>
    <w:lvl w:ilvl="3" w:tplc="FA2E75BC">
      <w:numFmt w:val="decimal"/>
      <w:lvlText w:val=""/>
      <w:lvlJc w:val="left"/>
    </w:lvl>
    <w:lvl w:ilvl="4" w:tplc="4A9A8230">
      <w:numFmt w:val="decimal"/>
      <w:lvlText w:val=""/>
      <w:lvlJc w:val="left"/>
    </w:lvl>
    <w:lvl w:ilvl="5" w:tplc="DD22101E">
      <w:numFmt w:val="decimal"/>
      <w:lvlText w:val=""/>
      <w:lvlJc w:val="left"/>
    </w:lvl>
    <w:lvl w:ilvl="6" w:tplc="98A69ED0">
      <w:numFmt w:val="decimal"/>
      <w:lvlText w:val=""/>
      <w:lvlJc w:val="left"/>
    </w:lvl>
    <w:lvl w:ilvl="7" w:tplc="0EB0E174">
      <w:numFmt w:val="decimal"/>
      <w:lvlText w:val=""/>
      <w:lvlJc w:val="left"/>
    </w:lvl>
    <w:lvl w:ilvl="8" w:tplc="AC8631C0">
      <w:numFmt w:val="decimal"/>
      <w:lvlText w:val=""/>
      <w:lvlJc w:val="left"/>
    </w:lvl>
  </w:abstractNum>
  <w:abstractNum w:abstractNumId="1" w15:restartNumberingAfterBreak="0">
    <w:nsid w:val="467F2857"/>
    <w:multiLevelType w:val="hybridMultilevel"/>
    <w:tmpl w:val="72E42614"/>
    <w:lvl w:ilvl="0" w:tplc="48B2439A">
      <w:start w:val="1"/>
      <w:numFmt w:val="bullet"/>
      <w:lvlText w:val="•"/>
      <w:lvlJc w:val="left"/>
      <w:pPr>
        <w:ind w:left="720" w:hanging="360"/>
      </w:pPr>
    </w:lvl>
    <w:lvl w:ilvl="1" w:tplc="E264A4CC">
      <w:numFmt w:val="decimal"/>
      <w:lvlText w:val=""/>
      <w:lvlJc w:val="left"/>
    </w:lvl>
    <w:lvl w:ilvl="2" w:tplc="B470C438">
      <w:numFmt w:val="decimal"/>
      <w:lvlText w:val=""/>
      <w:lvlJc w:val="left"/>
    </w:lvl>
    <w:lvl w:ilvl="3" w:tplc="2ECCB296">
      <w:numFmt w:val="decimal"/>
      <w:lvlText w:val=""/>
      <w:lvlJc w:val="left"/>
    </w:lvl>
    <w:lvl w:ilvl="4" w:tplc="A61CED3A">
      <w:numFmt w:val="decimal"/>
      <w:lvlText w:val=""/>
      <w:lvlJc w:val="left"/>
    </w:lvl>
    <w:lvl w:ilvl="5" w:tplc="9260068A">
      <w:numFmt w:val="decimal"/>
      <w:lvlText w:val=""/>
      <w:lvlJc w:val="left"/>
    </w:lvl>
    <w:lvl w:ilvl="6" w:tplc="5336D9BC">
      <w:numFmt w:val="decimal"/>
      <w:lvlText w:val=""/>
      <w:lvlJc w:val="left"/>
    </w:lvl>
    <w:lvl w:ilvl="7" w:tplc="8CBC714E">
      <w:numFmt w:val="decimal"/>
      <w:lvlText w:val=""/>
      <w:lvlJc w:val="left"/>
    </w:lvl>
    <w:lvl w:ilvl="8" w:tplc="26EC9156">
      <w:numFmt w:val="decimal"/>
      <w:lvlText w:val=""/>
      <w:lvlJc w:val="left"/>
    </w:lvl>
  </w:abstractNum>
  <w:abstractNum w:abstractNumId="2" w15:restartNumberingAfterBreak="0">
    <w:nsid w:val="71CF58F6"/>
    <w:multiLevelType w:val="hybridMultilevel"/>
    <w:tmpl w:val="000E7C60"/>
    <w:lvl w:ilvl="0" w:tplc="03F2D978">
      <w:start w:val="1"/>
      <w:numFmt w:val="bullet"/>
      <w:lvlText w:val="●"/>
      <w:lvlJc w:val="left"/>
      <w:pPr>
        <w:ind w:left="720" w:hanging="360"/>
      </w:pPr>
    </w:lvl>
    <w:lvl w:ilvl="1" w:tplc="807447AC">
      <w:start w:val="1"/>
      <w:numFmt w:val="bullet"/>
      <w:lvlText w:val="○"/>
      <w:lvlJc w:val="left"/>
      <w:pPr>
        <w:ind w:left="1440" w:hanging="360"/>
      </w:pPr>
    </w:lvl>
    <w:lvl w:ilvl="2" w:tplc="0106B6E4">
      <w:start w:val="1"/>
      <w:numFmt w:val="bullet"/>
      <w:lvlText w:val="■"/>
      <w:lvlJc w:val="left"/>
      <w:pPr>
        <w:ind w:left="2160" w:hanging="360"/>
      </w:pPr>
    </w:lvl>
    <w:lvl w:ilvl="3" w:tplc="E548C00A">
      <w:start w:val="1"/>
      <w:numFmt w:val="bullet"/>
      <w:lvlText w:val="●"/>
      <w:lvlJc w:val="left"/>
      <w:pPr>
        <w:ind w:left="2880" w:hanging="360"/>
      </w:pPr>
    </w:lvl>
    <w:lvl w:ilvl="4" w:tplc="ED1A8232">
      <w:start w:val="1"/>
      <w:numFmt w:val="bullet"/>
      <w:lvlText w:val="○"/>
      <w:lvlJc w:val="left"/>
      <w:pPr>
        <w:ind w:left="3600" w:hanging="360"/>
      </w:pPr>
    </w:lvl>
    <w:lvl w:ilvl="5" w:tplc="320EA312">
      <w:start w:val="1"/>
      <w:numFmt w:val="bullet"/>
      <w:lvlText w:val="■"/>
      <w:lvlJc w:val="left"/>
      <w:pPr>
        <w:ind w:left="4320" w:hanging="360"/>
      </w:pPr>
    </w:lvl>
    <w:lvl w:ilvl="6" w:tplc="7C682B82">
      <w:start w:val="1"/>
      <w:numFmt w:val="bullet"/>
      <w:lvlText w:val="●"/>
      <w:lvlJc w:val="left"/>
      <w:pPr>
        <w:ind w:left="5040" w:hanging="360"/>
      </w:pPr>
    </w:lvl>
    <w:lvl w:ilvl="7" w:tplc="9E0E1022">
      <w:start w:val="1"/>
      <w:numFmt w:val="bullet"/>
      <w:lvlText w:val="●"/>
      <w:lvlJc w:val="left"/>
      <w:pPr>
        <w:ind w:left="5760" w:hanging="360"/>
      </w:pPr>
    </w:lvl>
    <w:lvl w:ilvl="8" w:tplc="292A7494">
      <w:start w:val="1"/>
      <w:numFmt w:val="bullet"/>
      <w:lvlText w:val="●"/>
      <w:lvlJc w:val="left"/>
      <w:pPr>
        <w:ind w:left="6480" w:hanging="360"/>
      </w:pPr>
    </w:lvl>
  </w:abstractNum>
  <w:num w:numId="1" w16cid:durableId="2071004153">
    <w:abstractNumId w:val="1"/>
    <w:lvlOverride w:ilvl="0">
      <w:startOverride w:val="1"/>
    </w:lvlOverride>
  </w:num>
  <w:num w:numId="2" w16cid:durableId="9720979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F8F"/>
    <w:rsid w:val="00184177"/>
    <w:rsid w:val="001A0FCE"/>
    <w:rsid w:val="002124CF"/>
    <w:rsid w:val="002140C3"/>
    <w:rsid w:val="0022341E"/>
    <w:rsid w:val="00257769"/>
    <w:rsid w:val="003C45A8"/>
    <w:rsid w:val="005E759A"/>
    <w:rsid w:val="00640971"/>
    <w:rsid w:val="006A1E80"/>
    <w:rsid w:val="00780291"/>
    <w:rsid w:val="008B2F8F"/>
    <w:rsid w:val="00A325CD"/>
    <w:rsid w:val="00A34649"/>
    <w:rsid w:val="00AA3EB7"/>
    <w:rsid w:val="00B3075A"/>
    <w:rsid w:val="00C70D86"/>
    <w:rsid w:val="00E8093B"/>
    <w:rsid w:val="00ED4D30"/>
    <w:rsid w:val="00F6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1B6A76"/>
  <w15:docId w15:val="{6233036B-4A5B-4509-B559-143979CB1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1565C0"/>
      </w:pBdr>
      <w:spacing w:before="360" w:after="160"/>
      <w:outlineLvl w:val="0"/>
    </w:pPr>
    <w:rPr>
      <w:b/>
      <w:bCs/>
      <w:color w:val="0D47A1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565C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577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bltXYnB8EbI?si=J-bwqfr3oNHYgV2z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youtu.be/aTB1FUZH3i8?si=B938NRurr64By3gY" TargetMode="External"/><Relationship Id="rId12" Type="http://schemas.openxmlformats.org/officeDocument/2006/relationships/hyperlink" Target="https://youtu.be/XIs7hvXyCQQ?si=MGfbfKondIGgC9_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0YEg5E5VvPY?si=v_4gcndX6umH2Hu3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youtu.be/I48yKguPg4Q?si=LaH-wgSnU52s3LJ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WAMadSZL5z4?si=-Hva7lBQ8IsTuzU8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Vinicius Kato</cp:lastModifiedBy>
  <cp:revision>10</cp:revision>
  <dcterms:created xsi:type="dcterms:W3CDTF">2026-05-28T19:17:00Z</dcterms:created>
  <dcterms:modified xsi:type="dcterms:W3CDTF">2026-05-28T23:09:00Z</dcterms:modified>
</cp:coreProperties>
</file>