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237E"/>
          <w:sz w:val="44"/>
          <w:szCs w:val="44"/>
        </w:rPr>
        <w:t xml:space="preserve">SÍNDROMES PLEUROPULMONARES</w:t>
      </w:r>
    </w:p>
    <w:p>
      <w:pPr>
        <w:spacing w:after="120"/>
        <w:jc w:val="center"/>
      </w:pPr>
      <w:r>
        <w:rPr>
          <w:rFonts w:ascii="Arial" w:cs="Arial" w:eastAsia="Arial" w:hAnsi="Arial"/>
          <w:color w:val="283593"/>
          <w:sz w:val="28"/>
          <w:szCs w:val="28"/>
        </w:rPr>
        <w:t xml:space="preserve">Classificação, Fisiopatologia e Achados ao Exame Físico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Semiologia Médica — HAB II  |  PUC-PR</w:t>
      </w:r>
    </w:p>
    <w:p>
      <w:pPr>
        <w:spacing w:after="1440"/>
        <w:jc w:val="center"/>
      </w:pPr>
      <w:r>
        <w:rPr>
          <w:color w:val="999999"/>
          <w:sz w:val="20"/>
          <w:szCs w:val="20"/>
        </w:rPr>
        <w:t xml:space="preserve">Material de Apoio — Aula de Síndromes Pleuropulmonares</w:t>
      </w:r>
    </w:p>
    <w:p>
      <w:pPr>
        <w:pStyle w:val="Heading1"/>
      </w:pPr>
      <w:r>
        <w:t xml:space="preserve">1. Introdução e Classificação</w:t>
      </w:r>
    </w:p>
    <w:p>
      <w:pPr>
        <w:spacing w:after="120"/>
      </w:pPr>
      <w:r>
        <w:t xml:space="preserve">As síndromes pleuropulmonares são conjuntos de sinais e sintomas que resultam de alterações anatômicas e/ou funcionais do pulmão, das vias aéreas ou da pleura. O reconhecimento de cada síndrome ao exame físico orienta o raciocínio diagnóstico e direciona a investigação complementar.</w:t>
      </w:r>
    </w:p>
    <w:p>
      <w:pPr>
        <w:spacing w:after="120"/>
      </w:pPr>
      <w:r>
        <w:t xml:space="preserve">A classificação principal divide as síndromes em três grandes grupos: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Síndromes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Síndromes Brônquicas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Asma, Bronquite crônica (DPOC)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Síndromes Parenquimatosas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Consolidação pulmonar, Congestão pulmonar, Atelectasia, Hiperaeração/Enfisema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Síndromes Pleurais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Derrame pleural, Pneumotórax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1.1 Exame Físico Pulmonar Normal — Referência</w:t>
      </w:r>
    </w:p>
    <w:p>
      <w:pPr>
        <w:spacing w:after="120"/>
      </w:pPr>
      <w:r>
        <w:t xml:space="preserve">Para interpretar qualquer síndrome pleuropulmonar, é fundamental ter como referência os achados normais do exame físico: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Expansibilidade torácica: simétrica e preservada em ápices e bases.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Frêmito toracovocal (FTV): presente e simétrico em ambos os hemitórax.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Percussão: som claro pulmonar (ressonante) em todos os campos.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Ausculta: murmúrio vesicular presente sem ruídos adventícios (MV+ S/RA).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Síndromes Brônquicas</w:t>
      </w:r>
    </w:p>
    <w:p>
      <w:pPr>
        <w:spacing w:after="120"/>
      </w:pPr>
      <w:r>
        <w:t xml:space="preserve">As síndromes brônquicas resultam de obstrução ou hipersecreção das vias aéreas. As duas principais são asma e bronquite crônica (DPOC).</w:t>
      </w:r>
    </w:p>
    <w:p>
      <w:pPr>
        <w:spacing w:after="160"/>
      </w:pPr>
    </w:p>
    <w:p>
      <w:pPr>
        <w:pStyle w:val="Heading2"/>
      </w:pPr>
      <w:r>
        <w:t xml:space="preserve">2.1 Fisiopatologia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Redução do calibre das vias aéreas: espasmo (asma) ou hipersecreção e remodelamento (bronquite/DPOC).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Asma: doença inflamatória crônica com broncoespasmo episódico, predominantemente alérgica.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Bronquite crônica: resposta anormal a partículas irritantes (principalmente fumaça de cigarro) → hipersecreção mucosa, tosse produtiva por &gt;= 3 meses/ano por &gt;= 2 anos.</w:t>
      </w:r>
    </w:p>
    <w:p>
      <w:pPr>
        <w:spacing w:after="160"/>
      </w:pPr>
    </w:p>
    <w:p>
      <w:pPr>
        <w:pStyle w:val="Heading2"/>
      </w:pPr>
      <w:r>
        <w:t xml:space="preserve">2.2 Achados ao Exame Físico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Síndrome Brônquica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Inspeção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Taquipneia; tórax em tonel (DPOC avançado); uso de musculatura acessória na crise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Expansibilidade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Reduzida simetricamente (nas crises)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e simétrica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FTV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ou ligeiramente reduzido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Presente e simétrico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Percussão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Hiper-ressonante (enfisema/crise asmática)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 claro pulmonar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Ausculta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Sibilos difusos, expiração prolongada; roncos (bronquite)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MV+ S/RA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Dica Clínica — Asma vs. DPOC</w:t>
            </w:r>
          </w:p>
          <w:p>
            <w:pPr>
              <w:spacing w:after="60"/>
            </w:pPr>
            <w:r>
              <w:t xml:space="preserve">Asma: episódica, reversível, alérgica; predomina em jovens; sibilos variáveis.</w:t>
            </w:r>
          </w:p>
          <w:p>
            <w:pPr>
              <w:spacing w:after="60"/>
            </w:pPr>
            <w:r>
              <w:t xml:space="preserve">DPOC: progressiva e irreversível; relação direta com tabagismo; predomina em &gt; 40 anos.</w:t>
            </w:r>
          </w:p>
          <w:p>
            <w:pPr>
              <w:spacing w:after="60"/>
            </w:pPr>
            <w:r>
              <w:t xml:space="preserve">Ambos podem ter sibilos, mas o contexto clínico e a história são determinantes.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Síndromes Parenquimatosas</w:t>
      </w:r>
    </w:p>
    <w:p>
      <w:pPr>
        <w:pStyle w:val="Heading2"/>
      </w:pPr>
      <w:r>
        <w:t xml:space="preserve">3.1 Consolidação Pulmonar</w:t>
      </w:r>
    </w:p>
    <w:p>
      <w:pPr>
        <w:spacing w:after="120"/>
      </w:pPr>
      <w:r>
        <w:t xml:space="preserve">A consolidação pulmonar ocorre quando os espaços alveolares são preenchidos por material sólido ou semissólido (células inflamatórias, exsudato, sangue), em substituição ao ar. O pulmão "solidifica" mantendo os brônquios permeáveis.</w:t>
      </w:r>
    </w:p>
    <w:p>
      <w:pPr>
        <w:spacing w:after="120"/>
      </w:pPr>
      <w:r>
        <w:rPr>
          <w:b/>
          <w:bCs/>
        </w:rPr>
        <w:t xml:space="preserve">Causas: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Pneumonia bacteriana (consolidação inflamatória — a mais comum).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Infarto pulmonar por TEP (consolidação hemorrágica).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Tuberculose (consolidação infecciosa).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Neoplasias pulmonares.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Consolidação Pulmonar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Inspeção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Retardo no lado consolidado (em consolidações extensas)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Expansibilidade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Reduzida no lado afetado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e simétrica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FTV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AUMENTADO (pulmão sólido transmite melhor as vibrações — brônquio permeável)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Presente e simétrico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Percussão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Macicez na área consolidada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 claro pulmonar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Ausculta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 brônquico ectópico (broncofonia); estertores crepitantes; sopro tubário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MV+ S/RA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Por que o FTV aumenta na consolidação?</w:t>
            </w:r>
          </w:p>
          <w:p>
            <w:pPr>
              <w:spacing w:after="60"/>
            </w:pPr>
            <w:r>
              <w:t xml:space="preserve">O pulmão consolidado (com ar substituído por exsudato) transmite as vibrações sonoras com muito mais eficiência do que o pulmão aerado.</w:t>
            </w:r>
          </w:p>
          <w:p>
            <w:pPr>
              <w:spacing w:after="60"/>
            </w:pPr>
            <w:r>
              <w:t xml:space="preserve">Condição obrigatória: o brônquio que ventila aquele segmento deve estar PERMEÁVEL.</w:t>
            </w:r>
          </w:p>
          <w:p>
            <w:pPr>
              <w:spacing w:after="60"/>
            </w:pPr>
            <w:r>
              <w:t xml:space="preserve">Se o brônquio estiver obstruído (ex.: atelectasia obstrutiva), o FTV não aumenta — cai ou fica abolido.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Congestão Pulmonar</w:t>
      </w:r>
    </w:p>
    <w:p>
      <w:pPr>
        <w:spacing w:after="120"/>
      </w:pPr>
      <w:r>
        <w:t xml:space="preserve">A congestão pulmonar ocorre quando há acúmulo de líquido no interstício pulmonar (e, em casos graves, nos alvéolos — edema agudo de pulmão). O pulmão fica mais denso e com menor complacência.</w:t>
      </w:r>
    </w:p>
    <w:p>
      <w:pPr>
        <w:spacing w:after="120"/>
      </w:pPr>
      <w:r>
        <w:rPr>
          <w:b/>
          <w:bCs/>
        </w:rPr>
        <w:t xml:space="preserve">Causas: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Insuficiência cardíaca esquerda (IC esquerda) — mais comum.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Estenose mitral (dificulta esvaziamento do átrio esquerdo, aumentando pressão no capilar pulmonar).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Congestão Pulmonar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Inspeção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Taquipneia, ortopneia, uso de musculatura acessória nos casos graves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Expansibilidade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Reduzida bilateralmente (congestionamento)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e simétrica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FTV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a aumentado (interstício espessado transmite melhor)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Presente e simétrico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Percussão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Submacicez a macicez nas bases (edema)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 claro pulmonar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Ausculta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Estertores crepitantes bibasais ("crepitações em maré enchente"); sibilos (edema de vias aéreas)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MV+ S/RA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Atelectasia</w:t>
      </w:r>
    </w:p>
    <w:p>
      <w:pPr>
        <w:spacing w:after="120"/>
      </w:pPr>
      <w:r>
        <w:t xml:space="preserve">Atelectasia é o colapso alveolar — os alvéolos perdem o ar e ficam colabados. É diferente de consolidação porque na atelectasia NÃO há substituição do ar por outro conteúdo, mas sim ausência de ar por colapso.</w:t>
      </w:r>
    </w:p>
    <w:p>
      <w:pPr>
        <w:spacing w:after="120"/>
      </w:pPr>
      <w:r>
        <w:rPr>
          <w:b/>
          <w:bCs/>
        </w:rPr>
        <w:t xml:space="preserve">Causas: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Obstrutiva: obstrução total de uma via aérea (neoplasia endobrônquica, tampão de muco, corpo estranho, intubação seletiva).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compressão: massa extrínseca comprimindo o parênquima.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reabsorção: absorção do ar de espaços fechados (pós-operatório, imobilização).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Atelectasia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Inspeção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Retardo na expansão do lado afetado; desvio da traqueia PARA O LADO afetado (diferente do pneumotórax)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Expansibilidade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REDUZIDA ou ABOLIDA no lado afetado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e simétrica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FTV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DIMINUÍDO ou ABOLIDO (brônquio obstruído bloqueia a propagação sonora)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Presente e simétrico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Percussão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Macicez no lado afetado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 claro pulmonar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Ausculta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 reduzido ou abolido no lado afetado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MV+ S/RA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Comparação: Consolidação vs. Atelectasia</w:t>
            </w:r>
          </w:p>
          <w:p>
            <w:pPr>
              <w:spacing w:after="60"/>
            </w:pPr>
            <w:r>
              <w:t xml:space="preserve">CONSOLIDAÇÃO: FTV aumentado (sólido transmite melhor); percussão macicez; MV brônquico ou abolido.</w:t>
            </w:r>
          </w:p>
          <w:p>
            <w:pPr>
              <w:spacing w:after="60"/>
            </w:pPr>
            <w:r>
              <w:t xml:space="preserve">ATELECTASIA: FTV diminuído/abolido (brônquio obstruído); percussão macicez; MV abolido.</w:t>
            </w:r>
          </w:p>
          <w:p>
            <w:pPr>
              <w:spacing w:after="60"/>
            </w:pPr>
            <w:r>
              <w:t xml:space="preserve">Chave: na consolidação o brônquio está PERMEÁVEL; na atelectasia obstrutiva o brônquio está OBSTRUÍDO.</w:t>
            </w:r>
          </w:p>
          <w:p>
            <w:pPr>
              <w:spacing w:after="60"/>
            </w:pPr>
            <w:r>
              <w:t xml:space="preserve">Desvio de traqueia: PARA O LADO AFETADO na atelectasia; para o LADO OPOSTO no pneumotórax.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 Síndrome de Hiperaeração (Enfisema)</w:t>
      </w:r>
    </w:p>
    <w:p>
      <w:pPr>
        <w:spacing w:after="120"/>
      </w:pPr>
      <w:r>
        <w:t xml:space="preserve">O enfisema é uma alteração estrutural permanente do pulmão: destruição dos sacos alveolares e dilatação dos espaços aéreos distais ao bronquíolo terminal. Resulta em aprisionamento de ar e hiperinsuflação.</w:t>
      </w:r>
    </w:p>
    <w:p>
      <w:pPr>
        <w:spacing w:after="120"/>
      </w:pPr>
      <w:r>
        <w:t xml:space="preserve">Fisiopatologia: destruição do parênquima → perda do recolhimento elástico → maior resistência ao fluxo expiratório → aprisionamento de ar → hiperinsuflação progressiva.</w:t>
      </w:r>
    </w:p>
    <w:p>
      <w:pPr>
        <w:spacing w:after="120"/>
      </w:pPr>
      <w:r>
        <w:rPr>
          <w:b/>
          <w:bCs/>
        </w:rPr>
        <w:t xml:space="preserve">Causa predominante: tabagismo (DPOC).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Hiperaeração/Enfisema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Inspeção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Tórax em barril (AP aumentado); diafragmas achatados no RX; espaços intercostais alargados; uso de musculatura acessória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Expansibilidade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REDUZIDA simetricamente (pulmão já dilatado, com pouca reserva)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e simétrica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FTV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DIMINUÍDO (hiperinsuflação aumenta a distância e atenua as vibrações)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Presente e simétrico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Percussão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HIPER-RESSONANTE (ar em excesso)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 claro pulmonar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Ausculta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 globalmente reduzido; pode haver sibilos; tempo expiratório prolongado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MV+ S/RA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Síndromes Pleurais</w:t>
      </w:r>
    </w:p>
    <w:p>
      <w:pPr>
        <w:spacing w:after="120"/>
      </w:pPr>
      <w:r>
        <w:t xml:space="preserve">O espaço pleural normalmente contém apenas uma película de líquido lubrificante (~5–10 mL). As síndromes pleurais ocorrem quando ar ou líquido se acumulam neste espaço em quantidade patológica.</w:t>
      </w:r>
    </w:p>
    <w:p>
      <w:pPr>
        <w:spacing w:after="160"/>
      </w:pPr>
    </w:p>
    <w:p>
      <w:pPr>
        <w:pStyle w:val="Heading2"/>
      </w:pPr>
      <w:r>
        <w:t xml:space="preserve">4.1 Derrame Pleural</w:t>
      </w:r>
    </w:p>
    <w:p>
      <w:pPr>
        <w:spacing w:after="120"/>
      </w:pPr>
      <w:r>
        <w:t xml:space="preserve">Derrame pleural é o acúmulo patológico de LÍQUIDO no espaço pleural. Pode ser: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Transudato: proteínas &lt; 3 g/dL; causas: IC, cirrose hepática, síndrome nefrótica, hipoproteinemia.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Exsudato: proteínas &gt; 3 g/dL; causas: pleurites infecciosas (pneumonia, tuberculose), neoplasias, TEP, pancreatite.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Hemotórax: sangue no espaço pleural (trauma, neoplasia).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Quilotórax: linfa (linfoma, trauma).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Derrame Pleural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Inspeção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Abaulamento do hemitórax afetado; redução da expansão; desvio da traqueia para o lado OPOSTO (se volumoso)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Expansibilidade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REDUZIDA no lado afetado (líquido impede a expansão)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e simétrica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FTV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DIMINUÍDO ou ABOLIDO (líquido interposto amortece as vibrações)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Presente e simétrico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Percussão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MACICEZ ("macicez hídrica") — pode ser pétrea em derrames grandes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 claro pulmonar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Ausculta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 abolido ou reduzido; acima do derrame: sopro pleurítico ou egofonia; atrito pleural antes de constituir o derrame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MV+ S/RA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Sinal de Skoda e Semi-círculo de Escoda</w:t>
            </w:r>
          </w:p>
          <w:p>
            <w:pPr>
              <w:spacing w:after="60"/>
            </w:pPr>
            <w:r>
              <w:t xml:space="preserve">Semi-círculo de Escoda (linha de Damoisseau): limite superior do derrame = linha curva com convexidade para cima na percussão.</w:t>
            </w:r>
          </w:p>
          <w:p>
            <w:pPr>
              <w:spacing w:after="60"/>
            </w:pPr>
            <w:r>
              <w:t xml:space="preserve">Sinal do Piparote (macicez hídrica deslocável): o líquido se desloca com a mudança de posição — macicez muda de lugar.</w:t>
            </w:r>
          </w:p>
          <w:p>
            <w:pPr>
              <w:spacing w:after="60"/>
            </w:pPr>
            <w:r>
              <w:t xml:space="preserve">Esses sinais auxiliam na confirmação de derrame pleural e na estimativa de volume.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Pneumotórax</w:t>
      </w:r>
    </w:p>
    <w:p>
      <w:pPr>
        <w:spacing w:after="120"/>
      </w:pPr>
      <w:r>
        <w:t xml:space="preserve">Pneumotórax é o acúmulo de AR no espaço pleural, causando colapso pulmonar do lado afetado.</w:t>
      </w:r>
    </w:p>
    <w:p>
      <w:pPr>
        <w:spacing w:after="120"/>
      </w:pPr>
      <w:r>
        <w:rPr>
          <w:b/>
          <w:bCs/>
        </w:rPr>
        <w:t xml:space="preserve">Causas: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Espontâneo primário: ruptura de blebs (bolhas subpleurais) em homens jovens, altos e magros; sem doença pulmonar prévia.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Espontâneo secundário: DPOC, asma, tuberculose, pneumocistose (HIV).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Traumático: trauma torácico penetrante ou contuso.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Iatrogênico: complicação de punção subclávia, toracocentese, biópsia pulmonar.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Pneumotórax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Inspeção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Redução da expansão no lado afetado; desvio da traqueia para o lado OPOSTO (pneumotórax hipertensivo)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Expansibilidade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REDUZIDA ou ABOLIDA no lado afetado (ar impede a expansão)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e simétrica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FTV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DIMINUÍDO ou ABOLIDO (ar não transmite vibrações)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Presente e simétrico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Percussão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HIPER-RESSONANTE ou TIMPANISMO (ar em excesso no espaço pleural)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 claro pulmonar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Ausculta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 abolido ou muito reduzido no lado afetado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MV+ S/RA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F360C"/>
              </w:rPr>
              <w:t xml:space="preserve">Pneumotórax Hipertensivo — Emergência!</w:t>
            </w:r>
          </w:p>
          <w:p>
            <w:pPr>
              <w:spacing w:after="60"/>
            </w:pPr>
            <w:r>
              <w:t xml:space="preserve">Ocorre quando ar entra no espaço pleural mas não consegue sair (mecanismo de válvula unidirecional).</w:t>
            </w:r>
          </w:p>
          <w:p>
            <w:pPr>
              <w:spacing w:after="60"/>
            </w:pPr>
            <w:r>
              <w:t xml:space="preserve">Pressão intratorácica progressivamente alta → colapso pulmonar completo → desvio do mediastino → compressão do coração.</w:t>
            </w:r>
          </w:p>
          <w:p>
            <w:pPr>
              <w:spacing w:after="60"/>
            </w:pPr>
            <w:r>
              <w:t xml:space="preserve">Sinais: hipotensão + taquicardia + desvio de traqueia + MV abolido = emergência imediata.</w:t>
            </w:r>
          </w:p>
          <w:p>
            <w:pPr>
              <w:spacing w:after="60"/>
            </w:pPr>
            <w:r>
              <w:t xml:space="preserve">Tratamento: descompressão imediata com agulha (2º EIC linha medioclavicular) antes de qualquer imagem.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Tabela Comparativa — Diagnóstico Diferencial</w:t>
      </w:r>
    </w:p>
    <w:p>
      <w:pPr>
        <w:spacing w:after="120"/>
      </w:pPr>
      <w:r>
        <w:t xml:space="preserve">A tabela abaixo resume os achados das principais síndromes para facilitar o diagnóstico diferencial ao exame físico: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Síndrome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Expansib.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FTV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Percussão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Sons Adventícios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83593"/>
              </w:rPr>
              <w:t xml:space="preserve">Normal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Normal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Normal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Ressonante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Normal (MV+)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Nenhum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0000"/>
              </w:rPr>
              <w:t xml:space="preserve">Consolidação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Reduzida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AUMENTADO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Macicez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Brônquico / Abolido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Estertores; sopro tubário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0000"/>
              </w:rPr>
              <w:t xml:space="preserve">Congestão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Reduzida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Normal/aumentado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Submacicez basal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Reduzido / Normal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Estertores bibasais; sibilos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0000"/>
              </w:rPr>
              <w:t xml:space="preserve">Atelectasia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ABOLIDA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ABOLIDO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Macicez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ABOLIDO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Nenhum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0000"/>
              </w:rPr>
              <w:t xml:space="preserve">Enfisema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Reduzida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Diminuído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Hiper-ressonante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Reduzido global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Sibilos; exp. prolongado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0000"/>
              </w:rPr>
              <w:t xml:space="preserve">Derrame Pleural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Reduzida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ABOLIDO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MACICEZ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ABOLIDO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Atrito / Egofonia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0000"/>
              </w:rPr>
              <w:t xml:space="preserve">Pneumotórax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ABOLIDA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ABOLIDO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HIPER-RESSONANTE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ABOLIDO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Nenhum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Resumo e Pontos-Chave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A237E"/>
              </w:rPr>
              <w:t xml:space="preserve">Pontos essenciais das síndromes pleuropulmonares: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FTV AUMENTADO = consolidação com brônquio permeável (único caso em que FTV aumenta patologicamente).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FTV ABOLIDO = derrame pleural, pneumotórax, atelectasia obstrutiva — algo interposto entre pulmão e parede.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MACICEZ = qualquer material sólido ou líquido (consolidação, derrame, neoplasia).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HIPER-RESSONÂNCIA / TIMPANISMO = ar em excesso (enfisema, pneumotórax, crise asmática).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Desvio da traqueia PARA o lado afetado = atelectasia (pulmão colapsado "puxa" o mediastino).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Desvio da traqueia PARA O LADO OPOSTO = pneumotórax hipertensivo ou derrame volumoso ("empurra" o mediastino).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Enfisema: FTV reduzido + hiper-ressonante + MV reduzido global.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Derrame vs. Pneumotórax: ambos têm FTV abolido e MV abolido — diferença: derrame = macicez; pneumotórax = hiper-ressonância.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Asma/DPOC: brônquios estreitados → sibilos difusos + expiração prolongada.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Atrito pleural: som de couro atritado, em dois tempos, não muda com a tosse. Indica pleurite.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6" w:space="4"/>
      </w:pBdr>
    </w:pPr>
    <w:r>
      <w:rPr>
        <w:color w:val="555555"/>
        <w:sz w:val="18"/>
        <w:szCs w:val="18"/>
      </w:rPr>
      <w:t xml:space="preserve">Semiologia Médica — PUC-PR  |  Síndromes Pleuropulmonares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83593" w:sz="6" w:space="1"/>
      </w:pBdr>
      <w:spacing w:after="16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2026-05-28T19:19:55.596Z</dcterms:created>
  <dcterms:modified xsi:type="dcterms:W3CDTF">2026-05-28T19:19:55.597Z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