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7D3C" w14:textId="77777777" w:rsidR="00F2188E" w:rsidRPr="00DD1D7C" w:rsidRDefault="00F2188E" w:rsidP="00A528FD">
      <w:pPr>
        <w:spacing w:after="120" w:line="360" w:lineRule="auto"/>
        <w:ind w:firstLine="0"/>
        <w:jc w:val="both"/>
        <w:rPr>
          <w:rFonts w:ascii="Arial" w:hAnsi="Arial" w:cs="Arial"/>
          <w:b/>
          <w:sz w:val="22"/>
          <w:szCs w:val="22"/>
        </w:rPr>
      </w:pPr>
      <w:r w:rsidRPr="00DD1D7C">
        <w:rPr>
          <w:rFonts w:ascii="Arial" w:hAnsi="Arial" w:cs="Arial"/>
          <w:b/>
          <w:sz w:val="22"/>
          <w:szCs w:val="22"/>
        </w:rPr>
        <w:t>ILUSTRÍSSIMO SENHOR PREGOEIRO DESTA,</w:t>
      </w:r>
    </w:p>
    <w:p w14:paraId="4B97D2D2" w14:textId="49F49679" w:rsidR="005228DE" w:rsidRPr="00DD1D7C" w:rsidRDefault="005228DE" w:rsidP="00A528FD">
      <w:pPr>
        <w:spacing w:before="360" w:after="120" w:line="360" w:lineRule="auto"/>
        <w:ind w:firstLine="0"/>
        <w:jc w:val="both"/>
        <w:rPr>
          <w:rFonts w:ascii="Arial" w:hAnsi="Arial" w:cs="Arial"/>
          <w:b/>
          <w:sz w:val="22"/>
          <w:szCs w:val="22"/>
        </w:rPr>
      </w:pPr>
      <w:r w:rsidRPr="00DD1D7C">
        <w:rPr>
          <w:rFonts w:ascii="Arial" w:hAnsi="Arial" w:cs="Arial"/>
          <w:b/>
          <w:sz w:val="22"/>
          <w:szCs w:val="22"/>
        </w:rPr>
        <w:t>{</w:t>
      </w:r>
      <w:proofErr w:type="spellStart"/>
      <w:r w:rsidRPr="00DD1D7C">
        <w:rPr>
          <w:rFonts w:ascii="Arial" w:hAnsi="Arial" w:cs="Arial"/>
          <w:b/>
          <w:sz w:val="22"/>
          <w:szCs w:val="22"/>
        </w:rPr>
        <w:t>buyer</w:t>
      </w:r>
      <w:proofErr w:type="spellEnd"/>
      <w:r w:rsidRPr="00DD1D7C">
        <w:rPr>
          <w:rFonts w:ascii="Arial" w:hAnsi="Arial" w:cs="Arial"/>
          <w:b/>
          <w:sz w:val="22"/>
          <w:szCs w:val="22"/>
        </w:rPr>
        <w:t>}</w:t>
      </w:r>
    </w:p>
    <w:p w14:paraId="0AE6FF68" w14:textId="573AB54D" w:rsidR="00F2188E" w:rsidRPr="00DD1D7C" w:rsidRDefault="00F2188E" w:rsidP="00A528FD">
      <w:pPr>
        <w:spacing w:before="360" w:after="120" w:line="360" w:lineRule="auto"/>
        <w:ind w:firstLine="0"/>
        <w:jc w:val="both"/>
        <w:rPr>
          <w:rFonts w:ascii="Arial" w:hAnsi="Arial" w:cs="Arial"/>
          <w:b/>
          <w:sz w:val="22"/>
          <w:szCs w:val="22"/>
          <w:u w:val="single"/>
        </w:rPr>
      </w:pPr>
      <w:r w:rsidRPr="00DD1D7C">
        <w:rPr>
          <w:rFonts w:ascii="Arial" w:hAnsi="Arial" w:cs="Arial"/>
          <w:b/>
          <w:sz w:val="22"/>
          <w:szCs w:val="22"/>
        </w:rPr>
        <w:t>EDITAL PREGÃO ELETRÔNICO N.º</w:t>
      </w:r>
      <w:r w:rsidR="005228DE" w:rsidRPr="00DD1D7C">
        <w:rPr>
          <w:rFonts w:ascii="Arial" w:hAnsi="Arial" w:cs="Arial"/>
          <w:b/>
          <w:sz w:val="22"/>
          <w:szCs w:val="22"/>
        </w:rPr>
        <w:t xml:space="preserve"> {</w:t>
      </w:r>
      <w:proofErr w:type="spellStart"/>
      <w:r w:rsidR="005228DE" w:rsidRPr="00DD1D7C">
        <w:rPr>
          <w:rFonts w:ascii="Arial" w:hAnsi="Arial" w:cs="Arial"/>
          <w:b/>
          <w:sz w:val="22"/>
          <w:szCs w:val="22"/>
        </w:rPr>
        <w:t>disputeNumber</w:t>
      </w:r>
      <w:proofErr w:type="spellEnd"/>
      <w:r w:rsidR="005228DE" w:rsidRPr="00DD1D7C">
        <w:rPr>
          <w:rFonts w:ascii="Arial" w:hAnsi="Arial" w:cs="Arial"/>
          <w:b/>
          <w:sz w:val="22"/>
          <w:szCs w:val="22"/>
        </w:rPr>
        <w:t>}</w:t>
      </w:r>
    </w:p>
    <w:p w14:paraId="5CB9612E" w14:textId="77777777" w:rsidR="00477972" w:rsidRPr="00DD1D7C" w:rsidRDefault="00477972" w:rsidP="00A528FD">
      <w:pPr>
        <w:spacing w:before="360" w:after="120" w:line="360" w:lineRule="auto"/>
        <w:jc w:val="both"/>
        <w:rPr>
          <w:rFonts w:ascii="Arial" w:hAnsi="Arial" w:cs="Arial"/>
          <w:sz w:val="22"/>
          <w:szCs w:val="22"/>
        </w:rPr>
      </w:pPr>
      <w:r w:rsidRPr="00DD1D7C">
        <w:rPr>
          <w:rFonts w:ascii="Arial" w:hAnsi="Arial" w:cs="Arial"/>
          <w:sz w:val="22"/>
          <w:szCs w:val="22"/>
        </w:rPr>
        <w:t>A</w:t>
      </w:r>
      <w:r w:rsidRPr="00DD1D7C">
        <w:rPr>
          <w:rFonts w:ascii="Arial" w:hAnsi="Arial" w:cs="Arial"/>
          <w:b/>
          <w:sz w:val="22"/>
          <w:szCs w:val="22"/>
        </w:rPr>
        <w:t xml:space="preserve"> </w:t>
      </w:r>
      <w:proofErr w:type="spellStart"/>
      <w:r w:rsidRPr="00DD1D7C">
        <w:rPr>
          <w:rFonts w:ascii="Arial" w:hAnsi="Arial" w:cs="Arial"/>
          <w:b/>
          <w:sz w:val="22"/>
          <w:szCs w:val="22"/>
        </w:rPr>
        <w:t>Lukauto</w:t>
      </w:r>
      <w:proofErr w:type="spellEnd"/>
      <w:r w:rsidRPr="00DD1D7C">
        <w:rPr>
          <w:rFonts w:ascii="Arial" w:hAnsi="Arial" w:cs="Arial"/>
          <w:b/>
          <w:sz w:val="22"/>
          <w:szCs w:val="22"/>
        </w:rPr>
        <w:t xml:space="preserve"> Comércio de Pneumáticos e Peças Ltda </w:t>
      </w:r>
      <w:proofErr w:type="spellStart"/>
      <w:proofErr w:type="gramStart"/>
      <w:r w:rsidRPr="00DD1D7C">
        <w:rPr>
          <w:rFonts w:ascii="Arial" w:hAnsi="Arial" w:cs="Arial"/>
          <w:b/>
          <w:sz w:val="22"/>
          <w:szCs w:val="22"/>
        </w:rPr>
        <w:t>Epp</w:t>
      </w:r>
      <w:proofErr w:type="spellEnd"/>
      <w:r w:rsidRPr="00DD1D7C">
        <w:rPr>
          <w:rFonts w:ascii="Arial" w:hAnsi="Arial" w:cs="Arial"/>
          <w:b/>
          <w:sz w:val="22"/>
          <w:szCs w:val="22"/>
        </w:rPr>
        <w:t>.</w:t>
      </w:r>
      <w:r w:rsidRPr="00DD1D7C">
        <w:rPr>
          <w:rFonts w:ascii="Arial" w:hAnsi="Arial" w:cs="Arial"/>
          <w:sz w:val="22"/>
          <w:szCs w:val="22"/>
        </w:rPr>
        <w:t>.</w:t>
      </w:r>
      <w:proofErr w:type="gramEnd"/>
      <w:r w:rsidRPr="00DD1D7C">
        <w:rPr>
          <w:rFonts w:ascii="Arial" w:hAnsi="Arial" w:cs="Arial"/>
          <w:sz w:val="22"/>
          <w:szCs w:val="22"/>
        </w:rPr>
        <w:t xml:space="preserve"> com sede na cidade de </w:t>
      </w:r>
      <w:r w:rsidRPr="00DD1D7C">
        <w:rPr>
          <w:rFonts w:ascii="Arial" w:hAnsi="Arial" w:cs="Arial"/>
          <w:b/>
          <w:sz w:val="22"/>
          <w:szCs w:val="22"/>
        </w:rPr>
        <w:t>Curitiba - PR</w:t>
      </w:r>
      <w:r w:rsidRPr="00DD1D7C">
        <w:rPr>
          <w:rFonts w:ascii="Arial" w:hAnsi="Arial" w:cs="Arial"/>
          <w:sz w:val="22"/>
          <w:szCs w:val="22"/>
        </w:rPr>
        <w:t xml:space="preserve">, à </w:t>
      </w:r>
      <w:r w:rsidRPr="00DD1D7C">
        <w:rPr>
          <w:rFonts w:ascii="Arial" w:hAnsi="Arial" w:cs="Arial"/>
          <w:b/>
          <w:sz w:val="22"/>
          <w:szCs w:val="22"/>
        </w:rPr>
        <w:t>Rua Marechal Octávio Saldanha, 8422 - Pinheirinho – CEP 81.150-060</w:t>
      </w:r>
      <w:r w:rsidRPr="00DD1D7C">
        <w:rPr>
          <w:rFonts w:ascii="Arial" w:hAnsi="Arial" w:cs="Arial"/>
          <w:sz w:val="22"/>
          <w:szCs w:val="22"/>
        </w:rPr>
        <w:t xml:space="preserve">, inscrição no </w:t>
      </w:r>
      <w:r w:rsidRPr="00DD1D7C">
        <w:rPr>
          <w:rFonts w:ascii="Arial" w:hAnsi="Arial" w:cs="Arial"/>
          <w:b/>
          <w:sz w:val="22"/>
          <w:szCs w:val="22"/>
        </w:rPr>
        <w:t>CNPJ/MF sob nº 13.545.473/0001-16</w:t>
      </w:r>
      <w:r w:rsidRPr="00DD1D7C">
        <w:rPr>
          <w:rFonts w:ascii="Arial" w:hAnsi="Arial" w:cs="Arial"/>
          <w:sz w:val="22"/>
          <w:szCs w:val="22"/>
        </w:rPr>
        <w:t xml:space="preserve">, </w:t>
      </w:r>
      <w:r w:rsidRPr="00DD1D7C">
        <w:rPr>
          <w:rFonts w:ascii="Arial" w:hAnsi="Arial" w:cs="Arial"/>
          <w:b/>
          <w:sz w:val="22"/>
          <w:szCs w:val="22"/>
        </w:rPr>
        <w:t>Fone/Fax: (41) 3076-7209/7210/7211</w:t>
      </w:r>
      <w:r w:rsidRPr="00DD1D7C">
        <w:rPr>
          <w:rFonts w:ascii="Arial" w:hAnsi="Arial" w:cs="Arial"/>
          <w:sz w:val="22"/>
          <w:szCs w:val="22"/>
        </w:rPr>
        <w:t xml:space="preserve">, e-mail: </w:t>
      </w:r>
      <w:hyperlink r:id="rId7" w:history="1">
        <w:r w:rsidRPr="00DD1D7C">
          <w:rPr>
            <w:rStyle w:val="Hyperlink"/>
            <w:rFonts w:ascii="Arial" w:hAnsi="Arial" w:cs="Arial"/>
            <w:sz w:val="22"/>
            <w:szCs w:val="22"/>
          </w:rPr>
          <w:t>lukauto@hotmail.com</w:t>
        </w:r>
      </w:hyperlink>
      <w:r w:rsidRPr="00DD1D7C">
        <w:rPr>
          <w:rFonts w:ascii="Arial" w:hAnsi="Arial" w:cs="Arial"/>
          <w:sz w:val="22"/>
          <w:szCs w:val="22"/>
        </w:rPr>
        <w:t xml:space="preserve">, por intermédio de seu representante legal o </w:t>
      </w:r>
      <w:r w:rsidRPr="00DD1D7C">
        <w:rPr>
          <w:rFonts w:ascii="Arial" w:hAnsi="Arial" w:cs="Arial"/>
          <w:b/>
          <w:sz w:val="22"/>
          <w:szCs w:val="22"/>
        </w:rPr>
        <w:t>Sr. Kaue Muniz do Amaral</w:t>
      </w:r>
      <w:r w:rsidRPr="00DD1D7C">
        <w:rPr>
          <w:rFonts w:ascii="Arial" w:hAnsi="Arial" w:cs="Arial"/>
          <w:sz w:val="22"/>
          <w:szCs w:val="22"/>
        </w:rPr>
        <w:t xml:space="preserve">, portador da </w:t>
      </w:r>
      <w:r w:rsidRPr="00DD1D7C">
        <w:rPr>
          <w:rFonts w:ascii="Arial" w:hAnsi="Arial" w:cs="Arial"/>
          <w:b/>
          <w:sz w:val="22"/>
          <w:szCs w:val="22"/>
        </w:rPr>
        <w:t>Carteira de Identidade n° 10.117.444-1</w:t>
      </w:r>
      <w:r w:rsidRPr="00DD1D7C">
        <w:rPr>
          <w:rFonts w:ascii="Arial" w:hAnsi="Arial" w:cs="Arial"/>
          <w:sz w:val="22"/>
          <w:szCs w:val="22"/>
        </w:rPr>
        <w:t xml:space="preserve"> e do </w:t>
      </w:r>
      <w:r w:rsidRPr="00DD1D7C">
        <w:rPr>
          <w:rFonts w:ascii="Arial" w:hAnsi="Arial" w:cs="Arial"/>
          <w:b/>
          <w:sz w:val="22"/>
          <w:szCs w:val="22"/>
        </w:rPr>
        <w:t>CPF n° 074.127.859-66</w:t>
      </w:r>
      <w:r w:rsidRPr="00DD1D7C">
        <w:rPr>
          <w:rFonts w:ascii="Arial" w:eastAsia="Arial Unicode MS" w:hAnsi="Arial" w:cs="Arial"/>
          <w:sz w:val="22"/>
          <w:szCs w:val="22"/>
        </w:rPr>
        <w:t xml:space="preserve">, </w:t>
      </w:r>
      <w:r w:rsidRPr="00DD1D7C">
        <w:rPr>
          <w:rFonts w:ascii="Arial" w:hAnsi="Arial" w:cs="Arial"/>
          <w:sz w:val="22"/>
          <w:szCs w:val="22"/>
        </w:rPr>
        <w:t xml:space="preserve">vem à presença de V. Exa., para, com fundamento no artigo 164, da Lei nº. 14.133/2021, apresentar </w:t>
      </w:r>
      <w:r w:rsidRPr="00DD1D7C">
        <w:rPr>
          <w:rFonts w:ascii="Arial" w:hAnsi="Arial" w:cs="Arial"/>
          <w:b/>
          <w:bCs/>
          <w:sz w:val="22"/>
          <w:szCs w:val="22"/>
        </w:rPr>
        <w:t>IMPUGNAÇÃO AO EDITAL</w:t>
      </w:r>
      <w:r w:rsidRPr="00DD1D7C">
        <w:rPr>
          <w:rFonts w:ascii="Arial" w:hAnsi="Arial" w:cs="Arial"/>
          <w:sz w:val="22"/>
          <w:szCs w:val="22"/>
        </w:rPr>
        <w:t xml:space="preserve"> diante das razões de fato e de direito adiante explicitadas.</w:t>
      </w:r>
    </w:p>
    <w:p w14:paraId="044155B8" w14:textId="77777777" w:rsidR="00F2188E" w:rsidRPr="00DD1D7C" w:rsidRDefault="00F2188E" w:rsidP="00A528FD">
      <w:pPr>
        <w:pStyle w:val="Ttulo"/>
        <w:ind w:firstLine="0"/>
        <w:jc w:val="both"/>
        <w:rPr>
          <w:rFonts w:ascii="Arial" w:hAnsi="Arial" w:cs="Arial"/>
          <w:sz w:val="22"/>
          <w:szCs w:val="22"/>
        </w:rPr>
      </w:pPr>
      <w:r w:rsidRPr="00DD1D7C">
        <w:rPr>
          <w:rFonts w:ascii="Arial" w:hAnsi="Arial" w:cs="Arial"/>
          <w:sz w:val="22"/>
          <w:szCs w:val="22"/>
        </w:rPr>
        <w:t xml:space="preserve">DA TEMPESTIVIDADE DA IMPUGNAÇÃO </w:t>
      </w:r>
    </w:p>
    <w:p w14:paraId="59821F13" w14:textId="35690E04" w:rsidR="00F2188E" w:rsidRPr="00DD1D7C" w:rsidRDefault="00F2188E" w:rsidP="00A528FD">
      <w:pPr>
        <w:spacing w:before="360" w:after="120" w:line="360" w:lineRule="auto"/>
        <w:jc w:val="both"/>
        <w:rPr>
          <w:rFonts w:ascii="Arial" w:hAnsi="Arial" w:cs="Arial"/>
          <w:b/>
          <w:bCs/>
          <w:sz w:val="22"/>
          <w:szCs w:val="22"/>
          <w:u w:val="single"/>
        </w:rPr>
      </w:pPr>
      <w:r w:rsidRPr="00DD1D7C">
        <w:rPr>
          <w:rFonts w:ascii="Arial" w:hAnsi="Arial" w:cs="Arial"/>
          <w:sz w:val="22"/>
          <w:szCs w:val="22"/>
        </w:rPr>
        <w:t>Preliminarmente, é de se assinalar que a presente impugnação é tempestiva, tendo em vista que a data marcada para a sessão de abertura da licitação é</w:t>
      </w:r>
      <w:r w:rsidR="005228DE" w:rsidRPr="00DD1D7C">
        <w:rPr>
          <w:rFonts w:ascii="Arial" w:hAnsi="Arial" w:cs="Arial"/>
          <w:sz w:val="22"/>
          <w:szCs w:val="22"/>
        </w:rPr>
        <w:t xml:space="preserve"> </w:t>
      </w:r>
      <w:r w:rsidR="005228DE" w:rsidRPr="00F7505E">
        <w:rPr>
          <w:rFonts w:ascii="Arial" w:hAnsi="Arial" w:cs="Arial"/>
          <w:b/>
          <w:bCs/>
          <w:sz w:val="22"/>
          <w:szCs w:val="22"/>
        </w:rPr>
        <w:t>{</w:t>
      </w:r>
      <w:proofErr w:type="spellStart"/>
      <w:r w:rsidR="005228DE" w:rsidRPr="00F7505E">
        <w:rPr>
          <w:rFonts w:ascii="Arial" w:hAnsi="Arial" w:cs="Arial"/>
          <w:b/>
          <w:bCs/>
          <w:sz w:val="22"/>
          <w:szCs w:val="22"/>
        </w:rPr>
        <w:t>disputeDate</w:t>
      </w:r>
      <w:proofErr w:type="spellEnd"/>
      <w:r w:rsidR="005228DE" w:rsidRPr="00F7505E">
        <w:rPr>
          <w:rFonts w:ascii="Arial" w:hAnsi="Arial" w:cs="Arial"/>
          <w:b/>
          <w:bCs/>
          <w:sz w:val="22"/>
          <w:szCs w:val="22"/>
        </w:rPr>
        <w:t>}</w:t>
      </w:r>
      <w:r w:rsidRPr="00DD1D7C">
        <w:rPr>
          <w:rFonts w:ascii="Arial" w:hAnsi="Arial" w:cs="Arial"/>
          <w:sz w:val="22"/>
          <w:szCs w:val="22"/>
        </w:rPr>
        <w:t xml:space="preserve">, e hoje é dia </w:t>
      </w:r>
      <w:r w:rsidR="00B978EC" w:rsidRPr="008E4F3D">
        <w:rPr>
          <w:rFonts w:ascii="Arial" w:hAnsi="Arial" w:cs="Arial"/>
          <w:b/>
          <w:bCs/>
          <w:sz w:val="22"/>
          <w:szCs w:val="22"/>
        </w:rPr>
        <w:fldChar w:fldCharType="begin"/>
      </w:r>
      <w:r w:rsidR="00B978EC" w:rsidRPr="008E4F3D">
        <w:rPr>
          <w:rFonts w:ascii="Arial" w:hAnsi="Arial" w:cs="Arial"/>
          <w:b/>
          <w:bCs/>
          <w:sz w:val="22"/>
          <w:szCs w:val="22"/>
        </w:rPr>
        <w:instrText xml:space="preserve"> TIME \@ "dd/MM/yyyy" </w:instrText>
      </w:r>
      <w:r w:rsidR="00B978EC" w:rsidRPr="008E4F3D">
        <w:rPr>
          <w:rFonts w:ascii="Arial" w:hAnsi="Arial" w:cs="Arial"/>
          <w:b/>
          <w:bCs/>
          <w:sz w:val="22"/>
          <w:szCs w:val="22"/>
        </w:rPr>
        <w:fldChar w:fldCharType="separate"/>
      </w:r>
      <w:r w:rsidR="002024B0">
        <w:rPr>
          <w:rFonts w:ascii="Arial" w:hAnsi="Arial" w:cs="Arial"/>
          <w:b/>
          <w:bCs/>
          <w:noProof/>
          <w:sz w:val="22"/>
          <w:szCs w:val="22"/>
        </w:rPr>
        <w:t>01/04/2025</w:t>
      </w:r>
      <w:r w:rsidR="00B978EC" w:rsidRPr="008E4F3D">
        <w:rPr>
          <w:rFonts w:ascii="Arial" w:hAnsi="Arial" w:cs="Arial"/>
          <w:b/>
          <w:bCs/>
          <w:sz w:val="22"/>
          <w:szCs w:val="22"/>
        </w:rPr>
        <w:fldChar w:fldCharType="end"/>
      </w:r>
      <w:r w:rsidRPr="00DD1D7C">
        <w:rPr>
          <w:rFonts w:ascii="Arial" w:hAnsi="Arial" w:cs="Arial"/>
          <w:sz w:val="22"/>
          <w:szCs w:val="22"/>
        </w:rPr>
        <w:t xml:space="preserve">, portanto antes da data de abertura das propostas, consoante o disposto no artigo 164, da Lei nº. 14.133/2021, como segue: </w:t>
      </w:r>
    </w:p>
    <w:p w14:paraId="6FEF14AF" w14:textId="77777777" w:rsidR="00F2188E" w:rsidRPr="00DD1D7C" w:rsidRDefault="00F2188E" w:rsidP="00A528FD">
      <w:pPr>
        <w:pStyle w:val="Artigo"/>
        <w:spacing w:before="360" w:after="120"/>
        <w:rPr>
          <w:rFonts w:ascii="Arial" w:hAnsi="Arial"/>
          <w:sz w:val="22"/>
          <w:szCs w:val="22"/>
        </w:rPr>
      </w:pPr>
      <w:r w:rsidRPr="00DD1D7C">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41F97649" w14:textId="77777777" w:rsidR="00F2188E" w:rsidRPr="00DD1D7C" w:rsidRDefault="00F2188E" w:rsidP="00A528FD">
      <w:pPr>
        <w:spacing w:before="360" w:after="120" w:line="360" w:lineRule="auto"/>
        <w:ind w:firstLine="0"/>
        <w:jc w:val="both"/>
        <w:rPr>
          <w:rFonts w:ascii="Arial" w:hAnsi="Arial" w:cs="Arial"/>
          <w:b/>
          <w:sz w:val="22"/>
          <w:szCs w:val="22"/>
          <w:u w:val="single"/>
        </w:rPr>
      </w:pPr>
      <w:r w:rsidRPr="00DD1D7C">
        <w:rPr>
          <w:rFonts w:ascii="Arial" w:hAnsi="Arial" w:cs="Arial"/>
          <w:b/>
          <w:sz w:val="22"/>
          <w:szCs w:val="22"/>
          <w:u w:val="single"/>
        </w:rPr>
        <w:t xml:space="preserve">DA OBSERVÂNCIA AO PRINCÍPIO CONSTITUCIONAL DA ISONOMIA E AOS PRINCÍPIOS DA RAZOABILIDADE E DA PROPORCIONALIDADE </w:t>
      </w:r>
    </w:p>
    <w:p w14:paraId="1A3B99FA" w14:textId="77777777" w:rsidR="00F2188E" w:rsidRPr="00DD1D7C" w:rsidRDefault="00F2188E" w:rsidP="00A528FD">
      <w:pPr>
        <w:spacing w:before="360" w:after="120" w:line="360" w:lineRule="auto"/>
        <w:jc w:val="both"/>
        <w:rPr>
          <w:rFonts w:ascii="Arial" w:hAnsi="Arial" w:cs="Arial"/>
          <w:sz w:val="22"/>
          <w:szCs w:val="22"/>
        </w:rPr>
      </w:pPr>
      <w:r w:rsidRPr="00DD1D7C">
        <w:rPr>
          <w:rFonts w:ascii="Arial" w:hAnsi="Arial" w:cs="Arial"/>
          <w:sz w:val="22"/>
          <w:szCs w:val="22"/>
        </w:rPr>
        <w:lastRenderedPageBreak/>
        <w:t>O princípio da isonomia tem fundamento no art. 5º da Constituição Federal e está preceituado no art. artigo 5º da Lei 14.133/2021, que diz o seguinte:</w:t>
      </w:r>
    </w:p>
    <w:p w14:paraId="7B8EBBEC" w14:textId="77777777" w:rsidR="00F2188E" w:rsidRPr="00DD1D7C" w:rsidRDefault="00F2188E" w:rsidP="00A528FD">
      <w:pPr>
        <w:pStyle w:val="Artigo"/>
        <w:spacing w:before="360" w:after="120"/>
        <w:rPr>
          <w:rFonts w:ascii="Arial" w:hAnsi="Arial"/>
          <w:sz w:val="22"/>
          <w:szCs w:val="22"/>
        </w:rPr>
      </w:pPr>
      <w:r w:rsidRPr="00DD1D7C">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2DCC3E1A" w14:textId="77777777" w:rsidR="00F2188E" w:rsidRPr="00DD1D7C" w:rsidRDefault="00F2188E" w:rsidP="00A528FD">
      <w:pPr>
        <w:spacing w:before="360" w:after="120" w:line="360" w:lineRule="auto"/>
        <w:jc w:val="both"/>
        <w:rPr>
          <w:rFonts w:ascii="Arial" w:hAnsi="Arial" w:cs="Arial"/>
          <w:sz w:val="22"/>
          <w:szCs w:val="22"/>
        </w:rPr>
      </w:pPr>
      <w:r w:rsidRPr="00DD1D7C">
        <w:rPr>
          <w:rFonts w:ascii="Arial" w:hAnsi="Arial" w:cs="Arial"/>
          <w:sz w:val="22"/>
          <w:szCs w:val="22"/>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0F773E8B" w14:textId="77777777" w:rsidR="00F2188E" w:rsidRPr="00DD1D7C" w:rsidRDefault="00F2188E" w:rsidP="002024B0">
      <w:pPr>
        <w:pStyle w:val="Ttulo"/>
        <w:keepNext/>
        <w:keepLines/>
        <w:ind w:firstLine="0"/>
        <w:jc w:val="both"/>
        <w:rPr>
          <w:rFonts w:ascii="Arial" w:hAnsi="Arial" w:cs="Arial"/>
          <w:sz w:val="22"/>
          <w:szCs w:val="22"/>
        </w:rPr>
      </w:pPr>
      <w:r w:rsidRPr="00DD1D7C">
        <w:rPr>
          <w:rFonts w:ascii="Arial" w:hAnsi="Arial" w:cs="Arial"/>
          <w:sz w:val="22"/>
          <w:szCs w:val="22"/>
        </w:rPr>
        <w:lastRenderedPageBreak/>
        <w:t>DOS MOTIVOS DA IMPUGNAÇÃO</w:t>
      </w:r>
    </w:p>
    <w:p w14:paraId="6CA71ED4" w14:textId="4BC2B87C" w:rsidR="00F2188E" w:rsidRPr="00DD1D7C" w:rsidRDefault="00F2188E" w:rsidP="002024B0">
      <w:pPr>
        <w:keepNext/>
        <w:keepLines/>
        <w:autoSpaceDE w:val="0"/>
        <w:spacing w:before="360" w:after="120" w:line="360" w:lineRule="auto"/>
        <w:jc w:val="both"/>
        <w:rPr>
          <w:rFonts w:ascii="Arial" w:hAnsi="Arial" w:cs="Arial"/>
          <w:b/>
          <w:bCs/>
          <w:color w:val="000000"/>
          <w:sz w:val="22"/>
          <w:szCs w:val="22"/>
          <w:u w:val="single"/>
        </w:rPr>
      </w:pPr>
      <w:r w:rsidRPr="00DD1D7C">
        <w:rPr>
          <w:rFonts w:ascii="Arial" w:hAnsi="Arial" w:cs="Arial"/>
          <w:color w:val="000000"/>
          <w:sz w:val="22"/>
          <w:szCs w:val="22"/>
        </w:rPr>
        <w:t xml:space="preserve">Nossa empresa vem apresentar </w:t>
      </w:r>
      <w:r w:rsidRPr="00DD1D7C">
        <w:rPr>
          <w:rFonts w:ascii="Arial" w:hAnsi="Arial" w:cs="Arial"/>
          <w:b/>
          <w:bCs/>
          <w:color w:val="000000"/>
          <w:sz w:val="22"/>
          <w:szCs w:val="22"/>
        </w:rPr>
        <w:t xml:space="preserve">IMPUGNAÇÃO </w:t>
      </w:r>
      <w:r w:rsidRPr="00DD1D7C">
        <w:rPr>
          <w:rFonts w:ascii="Arial" w:hAnsi="Arial" w:cs="Arial"/>
          <w:bCs/>
          <w:color w:val="000000"/>
          <w:sz w:val="22"/>
          <w:szCs w:val="22"/>
        </w:rPr>
        <w:t>ao pregão eletrônico</w:t>
      </w:r>
      <w:r w:rsidR="009A0296" w:rsidRPr="00DD1D7C">
        <w:rPr>
          <w:rFonts w:ascii="Arial" w:hAnsi="Arial" w:cs="Arial"/>
          <w:bCs/>
          <w:color w:val="000000"/>
          <w:sz w:val="22"/>
          <w:szCs w:val="22"/>
        </w:rPr>
        <w:t xml:space="preserve"> </w:t>
      </w:r>
      <w:r w:rsidR="009A0296" w:rsidRPr="00DD1D7C">
        <w:rPr>
          <w:rFonts w:ascii="Arial" w:hAnsi="Arial" w:cs="Arial"/>
          <w:b/>
          <w:color w:val="000000"/>
          <w:sz w:val="22"/>
          <w:szCs w:val="22"/>
        </w:rPr>
        <w:t>{</w:t>
      </w:r>
      <w:proofErr w:type="spellStart"/>
      <w:r w:rsidR="009A0296" w:rsidRPr="00DD1D7C">
        <w:rPr>
          <w:rFonts w:ascii="Arial" w:hAnsi="Arial" w:cs="Arial"/>
          <w:b/>
          <w:color w:val="000000"/>
          <w:sz w:val="22"/>
          <w:szCs w:val="22"/>
        </w:rPr>
        <w:t>disputeNumber</w:t>
      </w:r>
      <w:proofErr w:type="spellEnd"/>
      <w:r w:rsidR="009A0296" w:rsidRPr="00DD1D7C">
        <w:rPr>
          <w:rFonts w:ascii="Arial" w:hAnsi="Arial" w:cs="Arial"/>
          <w:b/>
          <w:color w:val="000000"/>
          <w:sz w:val="22"/>
          <w:szCs w:val="22"/>
        </w:rPr>
        <w:t>}</w:t>
      </w:r>
      <w:r w:rsidRPr="00DD1D7C">
        <w:rPr>
          <w:rFonts w:ascii="Arial" w:eastAsia="Arial" w:hAnsi="Arial" w:cs="Arial"/>
          <w:b/>
          <w:i/>
          <w:sz w:val="22"/>
          <w:szCs w:val="22"/>
        </w:rPr>
        <w:t xml:space="preserve">, </w:t>
      </w:r>
      <w:r w:rsidRPr="00DD1D7C">
        <w:rPr>
          <w:rFonts w:ascii="Arial" w:hAnsi="Arial" w:cs="Arial"/>
          <w:color w:val="000000"/>
          <w:sz w:val="22"/>
          <w:szCs w:val="22"/>
        </w:rPr>
        <w:t xml:space="preserve">referente o prazo de envio dos materiais, visto que nossos fornecedores solicitam um prazo MINIMO de </w:t>
      </w:r>
      <w:r w:rsidR="00386149" w:rsidRPr="00DD1D7C">
        <w:rPr>
          <w:rFonts w:ascii="Arial" w:hAnsi="Arial" w:cs="Arial"/>
          <w:b/>
          <w:bCs/>
          <w:color w:val="000000"/>
          <w:sz w:val="22"/>
          <w:szCs w:val="22"/>
        </w:rPr>
        <w:t>10</w:t>
      </w:r>
      <w:r w:rsidRPr="00DD1D7C">
        <w:rPr>
          <w:rFonts w:ascii="Arial" w:hAnsi="Arial" w:cs="Arial"/>
          <w:b/>
          <w:bCs/>
          <w:color w:val="000000"/>
          <w:sz w:val="22"/>
          <w:szCs w:val="22"/>
        </w:rPr>
        <w:t xml:space="preserve"> (</w:t>
      </w:r>
      <w:r w:rsidR="00386149" w:rsidRPr="00DD1D7C">
        <w:rPr>
          <w:rFonts w:ascii="Arial" w:hAnsi="Arial" w:cs="Arial"/>
          <w:b/>
          <w:bCs/>
          <w:color w:val="000000"/>
          <w:sz w:val="22"/>
          <w:szCs w:val="22"/>
        </w:rPr>
        <w:t>dez</w:t>
      </w:r>
      <w:r w:rsidRPr="00DD1D7C">
        <w:rPr>
          <w:rFonts w:ascii="Arial" w:hAnsi="Arial" w:cs="Arial"/>
          <w:b/>
          <w:bCs/>
          <w:color w:val="000000"/>
          <w:sz w:val="22"/>
          <w:szCs w:val="22"/>
        </w:rPr>
        <w:t>) dias</w:t>
      </w:r>
      <w:r w:rsidRPr="00DD1D7C">
        <w:rPr>
          <w:rFonts w:ascii="Arial" w:hAnsi="Arial" w:cs="Arial"/>
          <w:color w:val="000000"/>
          <w:sz w:val="22"/>
          <w:szCs w:val="22"/>
        </w:rPr>
        <w:t xml:space="preserve"> para realização da entrega dos produtos a nossa empresa. Além do mais, as transportadoras para conclusão da entrega ao órgão público, exigem outro prazo de mais </w:t>
      </w:r>
      <w:r w:rsidRPr="00DD1D7C">
        <w:rPr>
          <w:rFonts w:ascii="Arial" w:hAnsi="Arial" w:cs="Arial"/>
          <w:b/>
          <w:bCs/>
          <w:color w:val="000000"/>
          <w:sz w:val="22"/>
          <w:szCs w:val="22"/>
        </w:rPr>
        <w:t>10 (dez) dias</w:t>
      </w:r>
      <w:r w:rsidRPr="00DD1D7C">
        <w:rPr>
          <w:rFonts w:ascii="Arial" w:hAnsi="Arial" w:cs="Arial"/>
          <w:color w:val="000000"/>
          <w:sz w:val="22"/>
          <w:szCs w:val="22"/>
        </w:rPr>
        <w:t xml:space="preserve"> referente a distância territorial entre os municípios de </w:t>
      </w:r>
      <w:r w:rsidRPr="00DD1D7C">
        <w:rPr>
          <w:rFonts w:ascii="Arial" w:hAnsi="Arial" w:cs="Arial"/>
          <w:b/>
          <w:bCs/>
          <w:color w:val="000000"/>
          <w:sz w:val="22"/>
          <w:szCs w:val="22"/>
          <w:u w:val="single"/>
        </w:rPr>
        <w:t>(CURITIBA</w:t>
      </w:r>
      <w:r w:rsidR="009A0296" w:rsidRPr="00DD1D7C">
        <w:rPr>
          <w:rFonts w:ascii="Arial" w:hAnsi="Arial" w:cs="Arial"/>
          <w:b/>
          <w:bCs/>
          <w:color w:val="000000"/>
          <w:sz w:val="22"/>
          <w:szCs w:val="22"/>
          <w:u w:val="single"/>
        </w:rPr>
        <w:t xml:space="preserve"> </w:t>
      </w:r>
      <w:r w:rsidRPr="00DD1D7C">
        <w:rPr>
          <w:rFonts w:ascii="Arial" w:hAnsi="Arial" w:cs="Arial"/>
          <w:b/>
          <w:bCs/>
          <w:color w:val="000000"/>
          <w:sz w:val="22"/>
          <w:szCs w:val="22"/>
          <w:u w:val="single"/>
        </w:rPr>
        <w:t>-</w:t>
      </w:r>
      <w:r w:rsidR="009A0296" w:rsidRPr="00DD1D7C">
        <w:rPr>
          <w:rFonts w:ascii="Arial" w:hAnsi="Arial" w:cs="Arial"/>
          <w:b/>
          <w:bCs/>
          <w:color w:val="000000"/>
          <w:sz w:val="22"/>
          <w:szCs w:val="22"/>
          <w:u w:val="single"/>
        </w:rPr>
        <w:t xml:space="preserve"> </w:t>
      </w:r>
      <w:r w:rsidRPr="00DD1D7C">
        <w:rPr>
          <w:rFonts w:ascii="Arial" w:hAnsi="Arial" w:cs="Arial"/>
          <w:b/>
          <w:bCs/>
          <w:color w:val="000000"/>
          <w:sz w:val="22"/>
          <w:szCs w:val="22"/>
          <w:u w:val="single"/>
        </w:rPr>
        <w:t>PR) à (</w:t>
      </w:r>
      <w:r w:rsidR="009A0296" w:rsidRPr="00DD1D7C">
        <w:rPr>
          <w:rFonts w:ascii="Arial" w:hAnsi="Arial" w:cs="Arial"/>
          <w:b/>
          <w:bCs/>
          <w:color w:val="000000"/>
          <w:sz w:val="22"/>
          <w:szCs w:val="22"/>
          <w:u w:val="single"/>
        </w:rPr>
        <w:t>{</w:t>
      </w:r>
      <w:proofErr w:type="spellStart"/>
      <w:r w:rsidR="009A0296" w:rsidRPr="00DD1D7C">
        <w:rPr>
          <w:rFonts w:ascii="Arial" w:hAnsi="Arial" w:cs="Arial"/>
          <w:b/>
          <w:bCs/>
          <w:color w:val="000000"/>
          <w:sz w:val="22"/>
          <w:szCs w:val="22"/>
          <w:u w:val="single"/>
        </w:rPr>
        <w:t>cityUF</w:t>
      </w:r>
      <w:proofErr w:type="spellEnd"/>
      <w:r w:rsidR="009A0296" w:rsidRPr="00DD1D7C">
        <w:rPr>
          <w:rFonts w:ascii="Arial" w:hAnsi="Arial" w:cs="Arial"/>
          <w:b/>
          <w:bCs/>
          <w:color w:val="000000"/>
          <w:sz w:val="22"/>
          <w:szCs w:val="22"/>
          <w:u w:val="single"/>
        </w:rPr>
        <w:t>}</w:t>
      </w:r>
      <w:r w:rsidR="00B95297" w:rsidRPr="00DD1D7C">
        <w:rPr>
          <w:rFonts w:ascii="Arial" w:hAnsi="Arial" w:cs="Arial"/>
          <w:b/>
          <w:bCs/>
          <w:color w:val="000000"/>
          <w:sz w:val="22"/>
          <w:szCs w:val="22"/>
          <w:u w:val="single"/>
        </w:rPr>
        <w:t>)</w:t>
      </w:r>
      <w:r w:rsidRPr="00DD1D7C">
        <w:rPr>
          <w:rFonts w:ascii="Arial" w:hAnsi="Arial" w:cs="Arial"/>
          <w:b/>
          <w:bCs/>
          <w:color w:val="000000"/>
          <w:sz w:val="22"/>
          <w:szCs w:val="22"/>
          <w:u w:val="single"/>
        </w:rPr>
        <w:t>.</w:t>
      </w:r>
    </w:p>
    <w:p w14:paraId="62569E07" w14:textId="21F21AE7" w:rsidR="00F2188E" w:rsidRPr="00DD1D7C" w:rsidRDefault="00F2188E" w:rsidP="00A528FD">
      <w:pPr>
        <w:shd w:val="clear" w:color="auto" w:fill="FFFFFF"/>
        <w:spacing w:before="360" w:after="120" w:line="360" w:lineRule="auto"/>
        <w:jc w:val="both"/>
        <w:textAlignment w:val="baseline"/>
        <w:rPr>
          <w:rFonts w:ascii="Arial" w:hAnsi="Arial" w:cs="Arial"/>
          <w:color w:val="000000"/>
          <w:sz w:val="22"/>
          <w:szCs w:val="22"/>
        </w:rPr>
      </w:pPr>
      <w:r w:rsidRPr="00DD1D7C">
        <w:rPr>
          <w:rFonts w:ascii="Arial" w:hAnsi="Arial" w:cs="Arial"/>
          <w:color w:val="000000"/>
          <w:sz w:val="22"/>
          <w:szCs w:val="22"/>
        </w:rPr>
        <w:t xml:space="preserve">Salientamos que o prazo de </w:t>
      </w:r>
      <w:r w:rsidR="009A0296" w:rsidRPr="00DD1D7C">
        <w:rPr>
          <w:rFonts w:ascii="Arial" w:hAnsi="Arial" w:cs="Arial"/>
          <w:b/>
          <w:bCs/>
          <w:color w:val="000000"/>
          <w:sz w:val="22"/>
          <w:szCs w:val="22"/>
          <w:u w:val="single"/>
        </w:rPr>
        <w:t>{</w:t>
      </w:r>
      <w:proofErr w:type="spellStart"/>
      <w:r w:rsidR="009A0296" w:rsidRPr="00DD1D7C">
        <w:rPr>
          <w:rFonts w:ascii="Arial" w:hAnsi="Arial" w:cs="Arial"/>
          <w:b/>
          <w:bCs/>
          <w:color w:val="000000"/>
          <w:sz w:val="22"/>
          <w:szCs w:val="22"/>
          <w:u w:val="single"/>
        </w:rPr>
        <w:t>deliveryStipulate</w:t>
      </w:r>
      <w:proofErr w:type="spellEnd"/>
      <w:r w:rsidR="009A0296" w:rsidRPr="00DD1D7C">
        <w:rPr>
          <w:rFonts w:ascii="Arial" w:hAnsi="Arial" w:cs="Arial"/>
          <w:b/>
          <w:bCs/>
          <w:color w:val="000000"/>
          <w:sz w:val="22"/>
          <w:szCs w:val="22"/>
          <w:u w:val="single"/>
        </w:rPr>
        <w:t>}</w:t>
      </w:r>
      <w:r w:rsidR="009A0296" w:rsidRPr="00DD1D7C">
        <w:rPr>
          <w:rFonts w:ascii="Arial" w:hAnsi="Arial" w:cs="Arial"/>
          <w:color w:val="000000"/>
          <w:sz w:val="22"/>
          <w:szCs w:val="22"/>
        </w:rPr>
        <w:t xml:space="preserve"> </w:t>
      </w:r>
      <w:r w:rsidRPr="00DD1D7C">
        <w:rPr>
          <w:rFonts w:ascii="Arial" w:hAnsi="Arial" w:cs="Arial"/>
          <w:color w:val="000000"/>
          <w:sz w:val="22"/>
          <w:szCs w:val="22"/>
        </w:rPr>
        <w:t xml:space="preserve">para a entrega é completamente </w:t>
      </w:r>
      <w:r w:rsidRPr="00DD1D7C">
        <w:rPr>
          <w:rFonts w:ascii="Arial" w:hAnsi="Arial" w:cs="Arial"/>
          <w:b/>
          <w:bCs/>
          <w:color w:val="000000"/>
          <w:sz w:val="22"/>
          <w:szCs w:val="22"/>
        </w:rPr>
        <w:t>IMPOSSÍVEL</w:t>
      </w:r>
      <w:r w:rsidRPr="00DD1D7C">
        <w:rPr>
          <w:rFonts w:ascii="Arial" w:hAnsi="Arial" w:cs="Arial"/>
          <w:color w:val="000000"/>
          <w:sz w:val="22"/>
          <w:szCs w:val="22"/>
        </w:rPr>
        <w:t xml:space="preserve">, visto que a nossa empresa e as demais são de localidade distante, ou seja, o prazo mínimo de entrega seria em torno de </w:t>
      </w:r>
      <w:r w:rsidR="00B978EC" w:rsidRPr="00DD1D7C">
        <w:rPr>
          <w:rFonts w:ascii="Arial" w:hAnsi="Arial" w:cs="Arial"/>
          <w:b/>
          <w:color w:val="000000"/>
          <w:sz w:val="22"/>
          <w:szCs w:val="22"/>
          <w:u w:val="single"/>
        </w:rPr>
        <w:t>20</w:t>
      </w:r>
      <w:r w:rsidR="00DD27FF" w:rsidRPr="00DD1D7C">
        <w:rPr>
          <w:rFonts w:ascii="Arial" w:hAnsi="Arial" w:cs="Arial"/>
          <w:b/>
          <w:color w:val="000000"/>
          <w:sz w:val="22"/>
          <w:szCs w:val="22"/>
          <w:u w:val="single"/>
        </w:rPr>
        <w:t xml:space="preserve"> </w:t>
      </w:r>
      <w:r w:rsidRPr="00DD1D7C">
        <w:rPr>
          <w:rFonts w:ascii="Arial" w:hAnsi="Arial" w:cs="Arial"/>
          <w:b/>
          <w:color w:val="000000"/>
          <w:sz w:val="22"/>
          <w:szCs w:val="22"/>
          <w:u w:val="single"/>
        </w:rPr>
        <w:t>(</w:t>
      </w:r>
      <w:r w:rsidR="00DD27FF" w:rsidRPr="00DD1D7C">
        <w:rPr>
          <w:rFonts w:ascii="Arial" w:hAnsi="Arial" w:cs="Arial"/>
          <w:b/>
          <w:color w:val="000000"/>
          <w:sz w:val="22"/>
          <w:szCs w:val="22"/>
          <w:u w:val="single"/>
        </w:rPr>
        <w:t>vinte</w:t>
      </w:r>
      <w:r w:rsidRPr="00DD1D7C">
        <w:rPr>
          <w:rFonts w:ascii="Arial" w:hAnsi="Arial" w:cs="Arial"/>
          <w:b/>
          <w:color w:val="000000"/>
          <w:sz w:val="22"/>
          <w:szCs w:val="22"/>
          <w:u w:val="single"/>
        </w:rPr>
        <w:t>) dias</w:t>
      </w:r>
      <w:r w:rsidRPr="00DD1D7C">
        <w:rPr>
          <w:rFonts w:ascii="Arial" w:hAnsi="Arial" w:cs="Arial"/>
          <w:color w:val="000000"/>
          <w:sz w:val="22"/>
          <w:szCs w:val="22"/>
        </w:rPr>
        <w:t>.  </w:t>
      </w:r>
    </w:p>
    <w:p w14:paraId="2FF96BDA" w14:textId="77777777" w:rsidR="00F2188E" w:rsidRPr="00DD1D7C" w:rsidRDefault="00F2188E" w:rsidP="00A528FD">
      <w:pPr>
        <w:shd w:val="clear" w:color="auto" w:fill="FFFFFF"/>
        <w:spacing w:before="360" w:after="120" w:line="360" w:lineRule="auto"/>
        <w:jc w:val="both"/>
        <w:textAlignment w:val="baseline"/>
        <w:rPr>
          <w:rFonts w:ascii="Arial" w:hAnsi="Arial" w:cs="Arial"/>
          <w:color w:val="000000"/>
          <w:sz w:val="22"/>
          <w:szCs w:val="22"/>
        </w:rPr>
      </w:pPr>
      <w:r w:rsidRPr="00DD1D7C">
        <w:rPr>
          <w:rFonts w:ascii="Arial" w:hAnsi="Arial" w:cs="Arial"/>
          <w:color w:val="000000"/>
          <w:sz w:val="22"/>
          <w:szCs w:val="22"/>
        </w:rPr>
        <w:t xml:space="preserve">Assim, tal exigência no </w:t>
      </w:r>
      <w:r w:rsidRPr="00DD1D7C">
        <w:rPr>
          <w:rFonts w:ascii="Arial" w:hAnsi="Arial" w:cs="Arial"/>
          <w:b/>
          <w:bCs/>
          <w:color w:val="000000"/>
          <w:sz w:val="22"/>
          <w:szCs w:val="22"/>
        </w:rPr>
        <w:t>EDITAL</w:t>
      </w:r>
      <w:r w:rsidRPr="00DD1D7C">
        <w:rPr>
          <w:rFonts w:ascii="Arial" w:hAnsi="Arial" w:cs="Arial"/>
          <w:color w:val="000000"/>
          <w:sz w:val="22"/>
          <w:szCs w:val="22"/>
        </w:rPr>
        <w:t xml:space="preserve"> do certame, faz totalmente direcionada unicamente a empresas sediadas na região de tal Administração Pública, excluindo a competitividade de demais empresas sediadas em outras regiões do Território Nacional. </w:t>
      </w:r>
    </w:p>
    <w:p w14:paraId="0EAB66F6" w14:textId="77777777" w:rsidR="00F2188E" w:rsidRPr="00DD1D7C" w:rsidRDefault="00F2188E" w:rsidP="00A528FD">
      <w:pPr>
        <w:autoSpaceDE w:val="0"/>
        <w:autoSpaceDN w:val="0"/>
        <w:adjustRightInd w:val="0"/>
        <w:spacing w:before="360" w:after="120" w:line="360" w:lineRule="auto"/>
        <w:jc w:val="both"/>
        <w:rPr>
          <w:rFonts w:ascii="Arial" w:hAnsi="Arial" w:cs="Arial"/>
          <w:b/>
          <w:color w:val="000000"/>
          <w:sz w:val="22"/>
          <w:szCs w:val="22"/>
        </w:rPr>
      </w:pPr>
      <w:r w:rsidRPr="00DD1D7C">
        <w:rPr>
          <w:rFonts w:ascii="Arial" w:hAnsi="Arial" w:cs="Arial"/>
          <w:color w:val="000000"/>
          <w:sz w:val="22"/>
          <w:szCs w:val="22"/>
        </w:rPr>
        <w:t xml:space="preserve">Outro ponto </w:t>
      </w:r>
      <w:r w:rsidRPr="00DD1D7C">
        <w:rPr>
          <w:rFonts w:ascii="Arial" w:hAnsi="Arial" w:cs="Arial"/>
          <w:b/>
          <w:bCs/>
          <w:color w:val="000000"/>
          <w:sz w:val="22"/>
          <w:szCs w:val="22"/>
        </w:rPr>
        <w:t>importante</w:t>
      </w:r>
      <w:r w:rsidRPr="00DD1D7C">
        <w:rPr>
          <w:rFonts w:ascii="Arial" w:hAnsi="Arial" w:cs="Arial"/>
          <w:color w:val="000000"/>
          <w:sz w:val="22"/>
          <w:szCs w:val="22"/>
        </w:rPr>
        <w:t xml:space="preserve"> a ser analisado, é que em nossa legislação trabalhista é prevista que os MOTORISTAS das Transportadoras obtenham seus direitos às horas de sono, conforme </w:t>
      </w:r>
      <w:r w:rsidRPr="00DD1D7C">
        <w:rPr>
          <w:rFonts w:ascii="Arial" w:hAnsi="Arial" w:cs="Arial"/>
          <w:b/>
          <w:i/>
          <w:color w:val="000000"/>
          <w:sz w:val="22"/>
          <w:szCs w:val="22"/>
          <w:u w:val="single"/>
        </w:rPr>
        <w:t>LEI 12.619/2012</w:t>
      </w:r>
      <w:r w:rsidRPr="00DD1D7C">
        <w:rPr>
          <w:rFonts w:ascii="Arial" w:hAnsi="Arial" w:cs="Arial"/>
          <w:b/>
          <w:color w:val="000000"/>
          <w:sz w:val="22"/>
          <w:szCs w:val="22"/>
        </w:rPr>
        <w:t>:</w:t>
      </w:r>
    </w:p>
    <w:p w14:paraId="609999E5" w14:textId="77777777" w:rsidR="00F2188E" w:rsidRPr="00DD1D7C" w:rsidRDefault="00F2188E" w:rsidP="00A528FD">
      <w:pPr>
        <w:pStyle w:val="Artigo"/>
        <w:spacing w:before="360" w:after="120"/>
        <w:rPr>
          <w:rFonts w:ascii="Arial" w:hAnsi="Arial"/>
          <w:sz w:val="22"/>
          <w:szCs w:val="22"/>
        </w:rPr>
      </w:pPr>
      <w:r w:rsidRPr="00DD1D7C">
        <w:rPr>
          <w:rFonts w:ascii="Arial" w:hAnsi="Arial"/>
          <w:sz w:val="22"/>
          <w:szCs w:val="22"/>
        </w:rPr>
        <w:t xml:space="preserve"> A Lei 12.619/2012 considera como trabalho efetivo o tempo que o motorista estiver à disposição do empregador, excluídos </w:t>
      </w:r>
      <w:r w:rsidR="005D5AE1" w:rsidRPr="00DD1D7C">
        <w:rPr>
          <w:rFonts w:ascii="Arial" w:hAnsi="Arial"/>
          <w:sz w:val="22"/>
          <w:szCs w:val="22"/>
        </w:rPr>
        <w:t>os intervalos</w:t>
      </w:r>
      <w:r w:rsidRPr="00DD1D7C">
        <w:rPr>
          <w:rFonts w:ascii="Arial" w:hAnsi="Arial"/>
          <w:sz w:val="22"/>
          <w:szCs w:val="22"/>
        </w:rPr>
        <w:t xml:space="preserve"> para refeição, repouso, espera e descanso. </w:t>
      </w:r>
      <w:r w:rsidRPr="00DD1D7C">
        <w:rPr>
          <w:rFonts w:ascii="Arial" w:hAnsi="Arial"/>
          <w:sz w:val="22"/>
          <w:szCs w:val="22"/>
          <w:highlight w:val="yellow"/>
        </w:rPr>
        <w:t>Ficando assegurado ao motorista profissional intervalo mínimo de 1 (uma) hora para refeição, além de intervalo de repouso diário de 11 (onze) horas a cada 24 (vinte e quatro) horas e descanso semanal de 35 (trinta e cinco) horas.</w:t>
      </w:r>
      <w:r w:rsidRPr="00DD1D7C">
        <w:rPr>
          <w:rFonts w:ascii="Arial" w:hAnsi="Arial"/>
          <w:sz w:val="22"/>
          <w:szCs w:val="22"/>
        </w:rPr>
        <w:t xml:space="preserve"> Ademais, os intervalos para repouso ou alimentação poderão ser fracionados quando compreendidos entre o término da primeira hora trabalhada e o início da última hora trabalhada, desde que previsto em </w:t>
      </w:r>
      <w:r w:rsidRPr="00DD1D7C">
        <w:rPr>
          <w:rFonts w:ascii="Arial" w:hAnsi="Arial"/>
          <w:sz w:val="22"/>
          <w:szCs w:val="22"/>
        </w:rPr>
        <w:lastRenderedPageBreak/>
        <w:t xml:space="preserve">convenção ou acordo coletivo de trabalho, ante a natureza do serviço e em virtude das condições especiais do trabalho a que são submetidos </w:t>
      </w:r>
      <w:r w:rsidR="00DD27FF" w:rsidRPr="00DD1D7C">
        <w:rPr>
          <w:rFonts w:ascii="Arial" w:hAnsi="Arial"/>
          <w:sz w:val="22"/>
          <w:szCs w:val="22"/>
        </w:rPr>
        <w:t>estritamente</w:t>
      </w:r>
      <w:r w:rsidRPr="00DD1D7C">
        <w:rPr>
          <w:rFonts w:ascii="Arial" w:hAnsi="Arial"/>
          <w:sz w:val="22"/>
          <w:szCs w:val="22"/>
        </w:rPr>
        <w:t xml:space="preserve"> os motoristas, cobradores, fiscalização de campo e afins nos serviços de operação de veículos rodoviários, empregados no setor de transporte coletivo de passageiros, mantida a mesma remuneração e concedidos intervalos para descanso menores e fracionados ao final de cada viagem, não descontados da jornada.</w:t>
      </w:r>
    </w:p>
    <w:p w14:paraId="7FB1DEAC" w14:textId="66B5F672" w:rsidR="00F2188E" w:rsidRPr="00DD1D7C" w:rsidRDefault="00F2188E" w:rsidP="00A528FD">
      <w:pPr>
        <w:autoSpaceDE w:val="0"/>
        <w:autoSpaceDN w:val="0"/>
        <w:adjustRightInd w:val="0"/>
        <w:spacing w:before="360" w:after="120" w:line="360" w:lineRule="auto"/>
        <w:jc w:val="both"/>
        <w:rPr>
          <w:rFonts w:ascii="Arial" w:hAnsi="Arial" w:cs="Arial"/>
          <w:color w:val="000000"/>
          <w:sz w:val="22"/>
          <w:szCs w:val="22"/>
        </w:rPr>
      </w:pPr>
      <w:r w:rsidRPr="00DD1D7C">
        <w:rPr>
          <w:rFonts w:ascii="Arial" w:hAnsi="Arial" w:cs="Arial"/>
          <w:color w:val="000000"/>
          <w:sz w:val="22"/>
          <w:szCs w:val="22"/>
        </w:rPr>
        <w:t xml:space="preserve">O prazo estabelecido pela Administração Pública afeta os princípios perante a LEI 14.133/2021, pois segundo o EDITAL o prazo de entrega é de </w:t>
      </w:r>
      <w:r w:rsidR="009A0296" w:rsidRPr="00DD1D7C">
        <w:rPr>
          <w:rFonts w:ascii="Arial" w:hAnsi="Arial" w:cs="Arial"/>
          <w:b/>
          <w:bCs/>
          <w:color w:val="000000"/>
          <w:sz w:val="22"/>
          <w:szCs w:val="22"/>
          <w:u w:val="single"/>
        </w:rPr>
        <w:t>{</w:t>
      </w:r>
      <w:proofErr w:type="spellStart"/>
      <w:r w:rsidR="009A0296" w:rsidRPr="00DD1D7C">
        <w:rPr>
          <w:rFonts w:ascii="Arial" w:hAnsi="Arial" w:cs="Arial"/>
          <w:b/>
          <w:bCs/>
          <w:color w:val="000000"/>
          <w:sz w:val="22"/>
          <w:szCs w:val="22"/>
          <w:u w:val="single"/>
        </w:rPr>
        <w:t>deliveryStipulate</w:t>
      </w:r>
      <w:proofErr w:type="spellEnd"/>
      <w:r w:rsidR="009A0296" w:rsidRPr="00DD1D7C">
        <w:rPr>
          <w:rFonts w:ascii="Arial" w:hAnsi="Arial" w:cs="Arial"/>
          <w:b/>
          <w:bCs/>
          <w:color w:val="000000"/>
          <w:sz w:val="22"/>
          <w:szCs w:val="22"/>
          <w:u w:val="single"/>
        </w:rPr>
        <w:t>}</w:t>
      </w:r>
      <w:r w:rsidRPr="00DD1D7C">
        <w:rPr>
          <w:rFonts w:ascii="Arial" w:hAnsi="Arial" w:cs="Arial"/>
          <w:b/>
          <w:color w:val="000000"/>
          <w:sz w:val="22"/>
          <w:szCs w:val="22"/>
        </w:rPr>
        <w:t xml:space="preserve"> </w:t>
      </w:r>
      <w:r w:rsidRPr="00DD1D7C">
        <w:rPr>
          <w:rFonts w:ascii="Arial" w:hAnsi="Arial" w:cs="Arial"/>
          <w:color w:val="000000"/>
          <w:sz w:val="22"/>
          <w:szCs w:val="22"/>
        </w:rPr>
        <w:t xml:space="preserve">após o recebimento da </w:t>
      </w:r>
      <w:r w:rsidR="00A528FD" w:rsidRPr="00A528FD">
        <w:rPr>
          <w:rFonts w:ascii="Arial" w:hAnsi="Arial" w:cs="Arial"/>
          <w:b/>
          <w:bCs/>
          <w:color w:val="000000"/>
          <w:sz w:val="22"/>
          <w:szCs w:val="22"/>
        </w:rPr>
        <w:t>nota de empenho</w:t>
      </w:r>
      <w:r w:rsidR="00A528FD" w:rsidRPr="00A528FD">
        <w:rPr>
          <w:rFonts w:ascii="Arial" w:hAnsi="Arial" w:cs="Arial"/>
          <w:color w:val="000000"/>
          <w:sz w:val="22"/>
          <w:szCs w:val="22"/>
        </w:rPr>
        <w:t xml:space="preserve">, </w:t>
      </w:r>
      <w:r w:rsidR="00A528FD" w:rsidRPr="00A528FD">
        <w:rPr>
          <w:rFonts w:ascii="Arial" w:hAnsi="Arial" w:cs="Arial"/>
          <w:b/>
          <w:bCs/>
          <w:color w:val="000000"/>
          <w:sz w:val="22"/>
          <w:szCs w:val="22"/>
        </w:rPr>
        <w:t>ordem de fornecimento</w:t>
      </w:r>
      <w:r w:rsidR="00A528FD" w:rsidRPr="00A528FD">
        <w:rPr>
          <w:rFonts w:ascii="Arial" w:hAnsi="Arial" w:cs="Arial"/>
          <w:color w:val="000000"/>
          <w:sz w:val="22"/>
          <w:szCs w:val="22"/>
        </w:rPr>
        <w:t xml:space="preserve"> ou </w:t>
      </w:r>
      <w:r w:rsidR="00A528FD" w:rsidRPr="00A528FD">
        <w:rPr>
          <w:rFonts w:ascii="Arial" w:hAnsi="Arial" w:cs="Arial"/>
          <w:b/>
          <w:bCs/>
          <w:color w:val="000000"/>
          <w:sz w:val="22"/>
          <w:szCs w:val="22"/>
        </w:rPr>
        <w:t>pedido de compra</w:t>
      </w:r>
      <w:r w:rsidRPr="00DD1D7C">
        <w:rPr>
          <w:rFonts w:ascii="Arial" w:hAnsi="Arial" w:cs="Arial"/>
          <w:color w:val="000000"/>
          <w:sz w:val="22"/>
          <w:szCs w:val="22"/>
        </w:rPr>
        <w:t xml:space="preserve">. Tal prazo pelos motivos expostos trás </w:t>
      </w:r>
      <w:r w:rsidRPr="00DD1D7C">
        <w:rPr>
          <w:rFonts w:ascii="Arial" w:hAnsi="Arial" w:cs="Arial"/>
          <w:b/>
          <w:bCs/>
          <w:color w:val="000000"/>
          <w:sz w:val="22"/>
          <w:szCs w:val="22"/>
        </w:rPr>
        <w:t>ÔNUS</w:t>
      </w:r>
      <w:r w:rsidRPr="00DD1D7C">
        <w:rPr>
          <w:rFonts w:ascii="Arial" w:hAnsi="Arial" w:cs="Arial"/>
          <w:color w:val="000000"/>
          <w:sz w:val="22"/>
          <w:szCs w:val="22"/>
        </w:rPr>
        <w:t xml:space="preserve"> e afeta os princípios da competitividade, diante à impossibilidade de as empresas não conseguirem participar do Pregão Eletrônico. </w:t>
      </w:r>
      <w:r w:rsidRPr="00DD1D7C">
        <w:rPr>
          <w:rFonts w:ascii="Arial" w:hAnsi="Arial" w:cs="Arial"/>
          <w:color w:val="000000"/>
          <w:sz w:val="22"/>
          <w:szCs w:val="22"/>
        </w:rPr>
        <w:tab/>
      </w:r>
    </w:p>
    <w:p w14:paraId="65B86FAF" w14:textId="77777777" w:rsidR="00F2188E" w:rsidRPr="00DD1D7C" w:rsidRDefault="00F2188E" w:rsidP="002024B0">
      <w:pPr>
        <w:pStyle w:val="Ttulo"/>
        <w:keepNext/>
        <w:keepLines/>
        <w:ind w:firstLine="0"/>
        <w:jc w:val="both"/>
        <w:rPr>
          <w:rFonts w:ascii="Arial" w:hAnsi="Arial" w:cs="Arial"/>
          <w:sz w:val="22"/>
          <w:szCs w:val="22"/>
        </w:rPr>
      </w:pPr>
      <w:r w:rsidRPr="00DD1D7C">
        <w:rPr>
          <w:rFonts w:ascii="Arial" w:hAnsi="Arial" w:cs="Arial"/>
          <w:sz w:val="22"/>
          <w:szCs w:val="22"/>
        </w:rPr>
        <w:t>DO PEDIDO</w:t>
      </w:r>
    </w:p>
    <w:p w14:paraId="6FA16882" w14:textId="77777777" w:rsidR="005D5AE1" w:rsidRPr="00DD1D7C" w:rsidRDefault="00F2188E" w:rsidP="002024B0">
      <w:pPr>
        <w:keepNext/>
        <w:keepLines/>
        <w:spacing w:before="360" w:after="120" w:line="360" w:lineRule="auto"/>
        <w:jc w:val="both"/>
        <w:rPr>
          <w:rFonts w:ascii="Arial" w:hAnsi="Arial" w:cs="Arial"/>
          <w:sz w:val="22"/>
          <w:szCs w:val="22"/>
        </w:rPr>
      </w:pPr>
      <w:r w:rsidRPr="00DD1D7C">
        <w:rPr>
          <w:rFonts w:ascii="Arial" w:hAnsi="Arial" w:cs="Arial"/>
          <w:sz w:val="22"/>
          <w:szCs w:val="22"/>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1586C7A4" w14:textId="77777777" w:rsidR="000D458A" w:rsidRPr="00DD1D7C" w:rsidRDefault="00F2188E" w:rsidP="00A528FD">
      <w:pPr>
        <w:spacing w:before="360" w:after="120" w:line="360" w:lineRule="auto"/>
        <w:jc w:val="both"/>
        <w:rPr>
          <w:rFonts w:ascii="Arial" w:hAnsi="Arial" w:cs="Arial"/>
          <w:sz w:val="22"/>
          <w:szCs w:val="22"/>
        </w:rPr>
      </w:pPr>
      <w:r w:rsidRPr="00DD1D7C">
        <w:rPr>
          <w:rFonts w:ascii="Arial" w:hAnsi="Arial" w:cs="Arial"/>
          <w:sz w:val="22"/>
          <w:szCs w:val="22"/>
        </w:rPr>
        <w:t xml:space="preserve">Seja </w:t>
      </w:r>
      <w:r w:rsidRPr="00DD1D7C">
        <w:rPr>
          <w:rFonts w:ascii="Arial" w:hAnsi="Arial" w:cs="Arial"/>
          <w:b/>
          <w:bCs/>
          <w:sz w:val="22"/>
          <w:szCs w:val="22"/>
        </w:rPr>
        <w:t>DEFERIDO</w:t>
      </w:r>
      <w:r w:rsidRPr="00DD1D7C">
        <w:rPr>
          <w:rFonts w:ascii="Arial" w:hAnsi="Arial" w:cs="Arial"/>
          <w:sz w:val="22"/>
          <w:szCs w:val="22"/>
        </w:rPr>
        <w:t xml:space="preserve"> nossa solicitação de prorrogação de prazo da entrega da mercadoria, com intuito de ampliação da disputa e a participação de empresas especializadas pelo fornecimento que comprovadamente reúnam condições para licitar e contratar com este Órgão, observadas as questões de garantias, especificação e qualidade, bem como todas as normas técnicas brasileiras vigentes</w:t>
      </w:r>
    </w:p>
    <w:p w14:paraId="5A139117" w14:textId="4B5EF917" w:rsidR="00F2188E" w:rsidRPr="00DD1D7C" w:rsidRDefault="00F2188E" w:rsidP="00A528FD">
      <w:pPr>
        <w:keepNext/>
        <w:keepLines/>
        <w:spacing w:before="360" w:after="120" w:line="360" w:lineRule="auto"/>
        <w:ind w:firstLine="0"/>
        <w:jc w:val="both"/>
        <w:rPr>
          <w:rFonts w:ascii="Arial" w:hAnsi="Arial" w:cs="Arial"/>
          <w:b/>
          <w:bCs/>
          <w:sz w:val="22"/>
          <w:szCs w:val="22"/>
        </w:rPr>
      </w:pPr>
      <w:r w:rsidRPr="00DD1D7C">
        <w:rPr>
          <w:rFonts w:ascii="Arial" w:hAnsi="Arial" w:cs="Arial"/>
          <w:b/>
          <w:bCs/>
          <w:sz w:val="22"/>
          <w:szCs w:val="22"/>
        </w:rPr>
        <w:lastRenderedPageBreak/>
        <w:t xml:space="preserve">CONCLUSÃO </w:t>
      </w:r>
    </w:p>
    <w:p w14:paraId="3BB1F35A" w14:textId="77777777" w:rsidR="00F2188E" w:rsidRPr="00DD1D7C" w:rsidRDefault="00F2188E" w:rsidP="00A528FD">
      <w:pPr>
        <w:keepNext/>
        <w:keepLines/>
        <w:spacing w:before="360" w:after="120" w:line="360" w:lineRule="auto"/>
        <w:jc w:val="both"/>
        <w:rPr>
          <w:rFonts w:ascii="Arial" w:hAnsi="Arial" w:cs="Arial"/>
          <w:sz w:val="22"/>
          <w:szCs w:val="22"/>
        </w:rPr>
      </w:pPr>
      <w:r w:rsidRPr="00DD1D7C">
        <w:rPr>
          <w:rFonts w:ascii="Arial" w:hAnsi="Arial" w:cs="Arial"/>
          <w:sz w:val="22"/>
          <w:szCs w:val="22"/>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6664DBA8" w14:textId="110EC9F6" w:rsidR="006A0422" w:rsidRPr="00DD1D7C" w:rsidRDefault="00F2188E" w:rsidP="00A528FD">
      <w:pPr>
        <w:keepNext/>
        <w:keepLines/>
        <w:autoSpaceDE w:val="0"/>
        <w:autoSpaceDN w:val="0"/>
        <w:adjustRightInd w:val="0"/>
        <w:spacing w:before="360" w:after="120" w:line="360" w:lineRule="auto"/>
        <w:jc w:val="both"/>
        <w:rPr>
          <w:rFonts w:ascii="Arial" w:hAnsi="Arial" w:cs="Arial"/>
          <w:b/>
          <w:sz w:val="22"/>
          <w:szCs w:val="22"/>
        </w:rPr>
      </w:pPr>
      <w:r w:rsidRPr="00DD1D7C">
        <w:rPr>
          <w:rFonts w:ascii="Arial" w:hAnsi="Arial" w:cs="Arial"/>
          <w:sz w:val="22"/>
          <w:szCs w:val="22"/>
        </w:rPr>
        <w:t>Termos no quais, pede deferimento.</w:t>
      </w:r>
    </w:p>
    <w:p w14:paraId="67A95C81" w14:textId="5C0F3B7B" w:rsidR="006A0422" w:rsidRPr="00DD1D7C" w:rsidRDefault="006A0422" w:rsidP="00A528FD">
      <w:pPr>
        <w:keepNext/>
        <w:keepLines/>
        <w:spacing w:before="360" w:after="120" w:line="360" w:lineRule="auto"/>
        <w:jc w:val="right"/>
        <w:rPr>
          <w:rFonts w:ascii="Arial" w:hAnsi="Arial" w:cs="Arial"/>
          <w:sz w:val="22"/>
          <w:szCs w:val="22"/>
        </w:rPr>
      </w:pPr>
      <w:r w:rsidRPr="00DD1D7C">
        <w:rPr>
          <w:rFonts w:ascii="Arial" w:hAnsi="Arial" w:cs="Arial"/>
          <w:sz w:val="22"/>
          <w:szCs w:val="22"/>
        </w:rPr>
        <w:t>Curitiba,</w:t>
      </w:r>
      <w:r w:rsidR="00833BCD" w:rsidRPr="00DD1D7C">
        <w:rPr>
          <w:rFonts w:ascii="Arial" w:hAnsi="Arial" w:cs="Arial"/>
          <w:sz w:val="22"/>
          <w:szCs w:val="22"/>
        </w:rPr>
        <w:t xml:space="preserve"> {</w:t>
      </w:r>
      <w:proofErr w:type="spellStart"/>
      <w:r w:rsidR="00833BCD" w:rsidRPr="00DD1D7C">
        <w:rPr>
          <w:rFonts w:ascii="Arial" w:hAnsi="Arial" w:cs="Arial"/>
          <w:sz w:val="22"/>
          <w:szCs w:val="22"/>
        </w:rPr>
        <w:t>todayFormatted</w:t>
      </w:r>
      <w:proofErr w:type="spellEnd"/>
      <w:r w:rsidR="00833BCD" w:rsidRPr="00DD1D7C">
        <w:rPr>
          <w:rFonts w:ascii="Arial" w:hAnsi="Arial" w:cs="Arial"/>
          <w:sz w:val="22"/>
          <w:szCs w:val="22"/>
        </w:rPr>
        <w:t>}</w:t>
      </w:r>
    </w:p>
    <w:p w14:paraId="11092E9C" w14:textId="69391D2C" w:rsidR="000D458A" w:rsidRPr="00A528FD" w:rsidRDefault="00B70967" w:rsidP="00A528FD">
      <w:pPr>
        <w:keepNext/>
        <w:keepLines/>
        <w:spacing w:before="360" w:after="120" w:line="360" w:lineRule="auto"/>
        <w:ind w:firstLine="0"/>
        <w:jc w:val="center"/>
        <w:rPr>
          <w:rFonts w:ascii="Arial" w:hAnsi="Arial" w:cs="Arial"/>
          <w:noProof/>
          <w:sz w:val="22"/>
          <w:szCs w:val="22"/>
        </w:rPr>
      </w:pPr>
      <w:r w:rsidRPr="00DD1D7C">
        <w:rPr>
          <w:rFonts w:ascii="Arial" w:hAnsi="Arial" w:cs="Arial"/>
          <w:noProof/>
          <w:sz w:val="22"/>
          <w:szCs w:val="22"/>
        </w:rPr>
        <w:drawing>
          <wp:inline distT="0" distB="0" distL="0" distR="0" wp14:anchorId="3F198ADC" wp14:editId="4B63BD19">
            <wp:extent cx="2676525" cy="476250"/>
            <wp:effectExtent l="0" t="0" r="0" b="0"/>
            <wp:docPr id="1" name="Imagem 2" descr="Assinatura Ka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Assinatura Kau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476250"/>
                    </a:xfrm>
                    <a:prstGeom prst="rect">
                      <a:avLst/>
                    </a:prstGeom>
                    <a:noFill/>
                    <a:ln>
                      <a:noFill/>
                    </a:ln>
                  </pic:spPr>
                </pic:pic>
              </a:graphicData>
            </a:graphic>
          </wp:inline>
        </w:drawing>
      </w:r>
      <w:r w:rsidR="00A528FD">
        <w:rPr>
          <w:rFonts w:ascii="Arial" w:hAnsi="Arial" w:cs="Arial"/>
          <w:noProof/>
          <w:sz w:val="22"/>
          <w:szCs w:val="22"/>
        </w:rPr>
        <w:br/>
      </w:r>
      <w:r w:rsidR="004C0144" w:rsidRPr="00DD1D7C">
        <w:rPr>
          <w:rFonts w:ascii="Arial" w:hAnsi="Arial" w:cs="Arial"/>
          <w:b/>
          <w:sz w:val="22"/>
          <w:szCs w:val="22"/>
        </w:rPr>
        <w:t>KAUE MUNIZ DO AMARAL</w:t>
      </w:r>
      <w:r w:rsidR="004C0144" w:rsidRPr="00DD1D7C">
        <w:rPr>
          <w:rFonts w:ascii="Arial" w:hAnsi="Arial" w:cs="Arial"/>
          <w:b/>
          <w:sz w:val="22"/>
          <w:szCs w:val="22"/>
        </w:rPr>
        <w:br/>
        <w:t>PROPRIETARIO</w:t>
      </w:r>
      <w:r w:rsidR="00A528FD">
        <w:rPr>
          <w:rFonts w:ascii="Arial" w:hAnsi="Arial" w:cs="Arial"/>
          <w:b/>
          <w:sz w:val="22"/>
          <w:szCs w:val="22"/>
        </w:rPr>
        <w:br/>
      </w:r>
      <w:r w:rsidR="004C0144" w:rsidRPr="00DD1D7C">
        <w:rPr>
          <w:rFonts w:ascii="Arial" w:hAnsi="Arial" w:cs="Arial"/>
          <w:b/>
          <w:sz w:val="22"/>
          <w:szCs w:val="22"/>
        </w:rPr>
        <w:t>RG: 10.117.444-1</w:t>
      </w:r>
      <w:r w:rsidR="004C0144" w:rsidRPr="00DD1D7C">
        <w:rPr>
          <w:rFonts w:ascii="Arial" w:hAnsi="Arial" w:cs="Arial"/>
          <w:b/>
          <w:sz w:val="22"/>
          <w:szCs w:val="22"/>
        </w:rPr>
        <w:br/>
        <w:t>CPF: 074.127.859-66</w:t>
      </w:r>
    </w:p>
    <w:sectPr w:rsidR="000D458A" w:rsidRPr="00A528FD" w:rsidSect="00585E54">
      <w:headerReference w:type="default" r:id="rId9"/>
      <w:footerReference w:type="default" r:id="rId10"/>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600CE" w14:textId="77777777" w:rsidR="00255339" w:rsidRDefault="00255339" w:rsidP="000F6C1C">
      <w:r>
        <w:separator/>
      </w:r>
    </w:p>
  </w:endnote>
  <w:endnote w:type="continuationSeparator" w:id="0">
    <w:p w14:paraId="5284FE26" w14:textId="77777777" w:rsidR="00255339" w:rsidRDefault="00255339" w:rsidP="000F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B7BB" w14:textId="36F720E2" w:rsidR="00DD1D7C" w:rsidRPr="00DD1D7C" w:rsidRDefault="00DD1D7C" w:rsidP="00DD1D7C">
    <w:pPr>
      <w:pStyle w:val="Rodap"/>
      <w:jc w:val="right"/>
      <w:rPr>
        <w:rFonts w:ascii="Arial" w:hAnsi="Arial" w:cs="Arial"/>
        <w:sz w:val="20"/>
        <w:szCs w:val="20"/>
      </w:rPr>
    </w:pPr>
    <w:r w:rsidRPr="00DD1D7C">
      <w:rPr>
        <w:rFonts w:ascii="Arial" w:hAnsi="Arial" w:cs="Arial"/>
        <w:sz w:val="20"/>
        <w:szCs w:val="20"/>
      </w:rPr>
      <w:fldChar w:fldCharType="begin"/>
    </w:r>
    <w:r w:rsidRPr="00DD1D7C">
      <w:rPr>
        <w:rFonts w:ascii="Arial" w:hAnsi="Arial" w:cs="Arial"/>
        <w:sz w:val="20"/>
        <w:szCs w:val="20"/>
      </w:rPr>
      <w:instrText>PAGE  \* Arabic  \* MERGEFORMAT</w:instrText>
    </w:r>
    <w:r w:rsidRPr="00DD1D7C">
      <w:rPr>
        <w:rFonts w:ascii="Arial" w:hAnsi="Arial" w:cs="Arial"/>
        <w:sz w:val="20"/>
        <w:szCs w:val="20"/>
      </w:rPr>
      <w:fldChar w:fldCharType="separate"/>
    </w:r>
    <w:r w:rsidRPr="00DD1D7C">
      <w:rPr>
        <w:rFonts w:ascii="Arial" w:hAnsi="Arial" w:cs="Arial"/>
        <w:sz w:val="20"/>
        <w:szCs w:val="20"/>
      </w:rPr>
      <w:t>2</w:t>
    </w:r>
    <w:r w:rsidRPr="00DD1D7C">
      <w:rPr>
        <w:rFonts w:ascii="Arial" w:hAnsi="Arial" w:cs="Arial"/>
        <w:sz w:val="20"/>
        <w:szCs w:val="20"/>
      </w:rPr>
      <w:fldChar w:fldCharType="end"/>
    </w:r>
    <w:r w:rsidRPr="00DD1D7C">
      <w:rPr>
        <w:rFonts w:ascii="Arial" w:hAnsi="Arial" w:cs="Arial"/>
        <w:sz w:val="20"/>
        <w:szCs w:val="20"/>
      </w:rPr>
      <w:t xml:space="preserve"> de </w:t>
    </w:r>
    <w:r w:rsidRPr="00DD1D7C">
      <w:rPr>
        <w:rFonts w:ascii="Arial" w:hAnsi="Arial" w:cs="Arial"/>
        <w:sz w:val="20"/>
        <w:szCs w:val="20"/>
      </w:rPr>
      <w:fldChar w:fldCharType="begin"/>
    </w:r>
    <w:r w:rsidRPr="00DD1D7C">
      <w:rPr>
        <w:rFonts w:ascii="Arial" w:hAnsi="Arial" w:cs="Arial"/>
        <w:sz w:val="20"/>
        <w:szCs w:val="20"/>
      </w:rPr>
      <w:instrText>NUMPAGES \ * Arábico \ * MERGEFORMAT</w:instrText>
    </w:r>
    <w:r w:rsidRPr="00DD1D7C">
      <w:rPr>
        <w:rFonts w:ascii="Arial" w:hAnsi="Arial" w:cs="Arial"/>
        <w:sz w:val="20"/>
        <w:szCs w:val="20"/>
      </w:rPr>
      <w:fldChar w:fldCharType="separate"/>
    </w:r>
    <w:r w:rsidRPr="00DD1D7C">
      <w:rPr>
        <w:rFonts w:ascii="Arial" w:hAnsi="Arial" w:cs="Arial"/>
        <w:sz w:val="20"/>
        <w:szCs w:val="20"/>
      </w:rPr>
      <w:t>2</w:t>
    </w:r>
    <w:r w:rsidRPr="00DD1D7C">
      <w:rPr>
        <w:rFonts w:ascii="Arial" w:hAnsi="Arial" w:cs="Arial"/>
        <w:sz w:val="20"/>
        <w:szCs w:val="20"/>
      </w:rPr>
      <w:fldChar w:fldCharType="end"/>
    </w:r>
  </w:p>
  <w:p w14:paraId="2D271FEB" w14:textId="77777777" w:rsidR="00DD1D7C" w:rsidRDefault="00DD1D7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E7325" w14:textId="77777777" w:rsidR="00255339" w:rsidRDefault="00255339" w:rsidP="000F6C1C">
      <w:r>
        <w:separator/>
      </w:r>
    </w:p>
  </w:footnote>
  <w:footnote w:type="continuationSeparator" w:id="0">
    <w:p w14:paraId="34E03FD5" w14:textId="77777777" w:rsidR="00255339" w:rsidRDefault="00255339" w:rsidP="000F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01DB" w14:textId="3C452A5E" w:rsidR="00FE57AC" w:rsidRDefault="00B70967" w:rsidP="00585E54">
    <w:pPr>
      <w:pStyle w:val="Cabealho"/>
      <w:ind w:left="-992" w:right="-851" w:firstLine="0"/>
      <w:jc w:val="center"/>
      <w:rPr>
        <w:noProof/>
      </w:rPr>
    </w:pPr>
    <w:r>
      <w:rPr>
        <w:noProof/>
      </w:rPr>
      <w:drawing>
        <wp:inline distT="0" distB="0" distL="0" distR="0" wp14:anchorId="51F0F52F" wp14:editId="2D189E20">
          <wp:extent cx="6420474" cy="1762125"/>
          <wp:effectExtent l="0" t="0" r="0" b="0"/>
          <wp:docPr id="1520251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51018"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20474" cy="1762125"/>
                  </a:xfrm>
                  <a:prstGeom prst="rect">
                    <a:avLst/>
                  </a:prstGeom>
                  <a:noFill/>
                  <a:ln>
                    <a:noFill/>
                  </a:ln>
                </pic:spPr>
              </pic:pic>
            </a:graphicData>
          </a:graphic>
        </wp:inline>
      </w:drawing>
    </w:r>
  </w:p>
  <w:p w14:paraId="0EBB239A" w14:textId="77777777" w:rsidR="00FE57AC" w:rsidRDefault="00FE57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6.%1 - "/>
      <w:lvlJc w:val="left"/>
      <w:pPr>
        <w:tabs>
          <w:tab w:val="num" w:pos="1"/>
        </w:tabs>
        <w:ind w:left="1" w:firstLine="709"/>
      </w:pPr>
      <w:rPr>
        <w:rFonts w:ascii="Times New Roman" w:hAnsi="Times New Roman"/>
        <w:b w:val="0"/>
        <w:i w:val="0"/>
        <w:sz w:val="20"/>
        <w:u w:val="none"/>
      </w:rPr>
    </w:lvl>
    <w:lvl w:ilvl="1">
      <w:start w:val="1"/>
      <w:numFmt w:val="decimal"/>
      <w:lvlText w:val="%2)"/>
      <w:lvlJc w:val="left"/>
      <w:pPr>
        <w:tabs>
          <w:tab w:val="num" w:pos="2280"/>
        </w:tabs>
        <w:ind w:left="2280" w:hanging="120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4" w15:restartNumberingAfterBreak="0">
    <w:nsid w:val="61BB0F76"/>
    <w:multiLevelType w:val="hybridMultilevel"/>
    <w:tmpl w:val="67C6B378"/>
    <w:lvl w:ilvl="0" w:tplc="71AAE07A">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04024225">
    <w:abstractNumId w:val="3"/>
  </w:num>
  <w:num w:numId="2" w16cid:durableId="139422974">
    <w:abstractNumId w:val="2"/>
  </w:num>
  <w:num w:numId="3" w16cid:durableId="270087347">
    <w:abstractNumId w:val="1"/>
  </w:num>
  <w:num w:numId="4" w16cid:durableId="1745953108">
    <w:abstractNumId w:val="0"/>
  </w:num>
  <w:num w:numId="5" w16cid:durableId="1332173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03037"/>
    <w:rsid w:val="0002617F"/>
    <w:rsid w:val="000313DD"/>
    <w:rsid w:val="00037E68"/>
    <w:rsid w:val="000468FD"/>
    <w:rsid w:val="00074BE9"/>
    <w:rsid w:val="00076EB6"/>
    <w:rsid w:val="00081461"/>
    <w:rsid w:val="0008480F"/>
    <w:rsid w:val="000A57B3"/>
    <w:rsid w:val="000B0CB6"/>
    <w:rsid w:val="000B7FE9"/>
    <w:rsid w:val="000D24E1"/>
    <w:rsid w:val="000D403A"/>
    <w:rsid w:val="000D458A"/>
    <w:rsid w:val="000D4BCE"/>
    <w:rsid w:val="000D63D3"/>
    <w:rsid w:val="000E3910"/>
    <w:rsid w:val="000F6C1C"/>
    <w:rsid w:val="00116087"/>
    <w:rsid w:val="00117EBC"/>
    <w:rsid w:val="00120EFB"/>
    <w:rsid w:val="0012173E"/>
    <w:rsid w:val="00137312"/>
    <w:rsid w:val="00137F2E"/>
    <w:rsid w:val="00140C11"/>
    <w:rsid w:val="00142933"/>
    <w:rsid w:val="00145542"/>
    <w:rsid w:val="00162DC7"/>
    <w:rsid w:val="00165430"/>
    <w:rsid w:val="00171B8D"/>
    <w:rsid w:val="00174FCF"/>
    <w:rsid w:val="00194818"/>
    <w:rsid w:val="00197398"/>
    <w:rsid w:val="001A15DC"/>
    <w:rsid w:val="001A3E00"/>
    <w:rsid w:val="001D0916"/>
    <w:rsid w:val="001E64E6"/>
    <w:rsid w:val="002016B3"/>
    <w:rsid w:val="002024B0"/>
    <w:rsid w:val="00222357"/>
    <w:rsid w:val="002245C3"/>
    <w:rsid w:val="00251FB3"/>
    <w:rsid w:val="00252D13"/>
    <w:rsid w:val="00254F9D"/>
    <w:rsid w:val="00255339"/>
    <w:rsid w:val="00262748"/>
    <w:rsid w:val="00262D9F"/>
    <w:rsid w:val="00280FE9"/>
    <w:rsid w:val="0029233D"/>
    <w:rsid w:val="002A2B39"/>
    <w:rsid w:val="002B670C"/>
    <w:rsid w:val="002C425A"/>
    <w:rsid w:val="002D0D3A"/>
    <w:rsid w:val="002D6002"/>
    <w:rsid w:val="002F0C4A"/>
    <w:rsid w:val="002F36B2"/>
    <w:rsid w:val="00302512"/>
    <w:rsid w:val="0030659D"/>
    <w:rsid w:val="00313355"/>
    <w:rsid w:val="00326760"/>
    <w:rsid w:val="00333FCE"/>
    <w:rsid w:val="00340533"/>
    <w:rsid w:val="00343524"/>
    <w:rsid w:val="00347DBF"/>
    <w:rsid w:val="0035354B"/>
    <w:rsid w:val="00355A7B"/>
    <w:rsid w:val="00356193"/>
    <w:rsid w:val="00366444"/>
    <w:rsid w:val="00366BD3"/>
    <w:rsid w:val="00367C18"/>
    <w:rsid w:val="00380046"/>
    <w:rsid w:val="00386149"/>
    <w:rsid w:val="0039602E"/>
    <w:rsid w:val="00397D00"/>
    <w:rsid w:val="003B6205"/>
    <w:rsid w:val="003C1EA7"/>
    <w:rsid w:val="003D05B2"/>
    <w:rsid w:val="003D5152"/>
    <w:rsid w:val="003E5FC8"/>
    <w:rsid w:val="003F5BEA"/>
    <w:rsid w:val="003F665F"/>
    <w:rsid w:val="00404399"/>
    <w:rsid w:val="00411565"/>
    <w:rsid w:val="004130F6"/>
    <w:rsid w:val="004242B0"/>
    <w:rsid w:val="00430DA9"/>
    <w:rsid w:val="0043791C"/>
    <w:rsid w:val="00454762"/>
    <w:rsid w:val="004578A1"/>
    <w:rsid w:val="00476728"/>
    <w:rsid w:val="00476B04"/>
    <w:rsid w:val="00477972"/>
    <w:rsid w:val="00486615"/>
    <w:rsid w:val="00490CC4"/>
    <w:rsid w:val="00496689"/>
    <w:rsid w:val="004A4E1D"/>
    <w:rsid w:val="004C0144"/>
    <w:rsid w:val="004C1079"/>
    <w:rsid w:val="004C4EFF"/>
    <w:rsid w:val="004D09A3"/>
    <w:rsid w:val="004D60B8"/>
    <w:rsid w:val="004F313B"/>
    <w:rsid w:val="005228DE"/>
    <w:rsid w:val="00562AC9"/>
    <w:rsid w:val="00566081"/>
    <w:rsid w:val="00585E54"/>
    <w:rsid w:val="005874E7"/>
    <w:rsid w:val="00590798"/>
    <w:rsid w:val="00596B48"/>
    <w:rsid w:val="005D5AE1"/>
    <w:rsid w:val="005D7C83"/>
    <w:rsid w:val="005E0A51"/>
    <w:rsid w:val="005E0D78"/>
    <w:rsid w:val="005E7432"/>
    <w:rsid w:val="005F0923"/>
    <w:rsid w:val="005F6C32"/>
    <w:rsid w:val="005F6FF0"/>
    <w:rsid w:val="00603677"/>
    <w:rsid w:val="00612945"/>
    <w:rsid w:val="00614043"/>
    <w:rsid w:val="00625D36"/>
    <w:rsid w:val="006265D0"/>
    <w:rsid w:val="00631D28"/>
    <w:rsid w:val="006324B2"/>
    <w:rsid w:val="00633ACB"/>
    <w:rsid w:val="006378B2"/>
    <w:rsid w:val="00650CE5"/>
    <w:rsid w:val="00657E0E"/>
    <w:rsid w:val="00664FA3"/>
    <w:rsid w:val="00666DD9"/>
    <w:rsid w:val="00667775"/>
    <w:rsid w:val="00667CB2"/>
    <w:rsid w:val="006738AF"/>
    <w:rsid w:val="00686003"/>
    <w:rsid w:val="006868F9"/>
    <w:rsid w:val="006A0422"/>
    <w:rsid w:val="006A0B53"/>
    <w:rsid w:val="006A1406"/>
    <w:rsid w:val="006A2F4E"/>
    <w:rsid w:val="006B4FD0"/>
    <w:rsid w:val="006C5448"/>
    <w:rsid w:val="006E60B1"/>
    <w:rsid w:val="006E6EEF"/>
    <w:rsid w:val="006F1699"/>
    <w:rsid w:val="0071155C"/>
    <w:rsid w:val="007117B9"/>
    <w:rsid w:val="007158F2"/>
    <w:rsid w:val="0071651C"/>
    <w:rsid w:val="007217D5"/>
    <w:rsid w:val="00721A3D"/>
    <w:rsid w:val="007333BE"/>
    <w:rsid w:val="00755805"/>
    <w:rsid w:val="00764F88"/>
    <w:rsid w:val="00766D36"/>
    <w:rsid w:val="00771A22"/>
    <w:rsid w:val="00775832"/>
    <w:rsid w:val="00775A86"/>
    <w:rsid w:val="007905C3"/>
    <w:rsid w:val="00793AEF"/>
    <w:rsid w:val="00795BFC"/>
    <w:rsid w:val="007D01D8"/>
    <w:rsid w:val="007E2F05"/>
    <w:rsid w:val="007F01DA"/>
    <w:rsid w:val="007F375A"/>
    <w:rsid w:val="007F57E2"/>
    <w:rsid w:val="007F5B8E"/>
    <w:rsid w:val="00817478"/>
    <w:rsid w:val="00823BA6"/>
    <w:rsid w:val="0082529E"/>
    <w:rsid w:val="008254A4"/>
    <w:rsid w:val="008317CB"/>
    <w:rsid w:val="00833BCD"/>
    <w:rsid w:val="008423A8"/>
    <w:rsid w:val="008556B7"/>
    <w:rsid w:val="00860BCF"/>
    <w:rsid w:val="00870C07"/>
    <w:rsid w:val="00874F08"/>
    <w:rsid w:val="00876946"/>
    <w:rsid w:val="008777F4"/>
    <w:rsid w:val="008801CD"/>
    <w:rsid w:val="008A195C"/>
    <w:rsid w:val="008A7E9D"/>
    <w:rsid w:val="008C2789"/>
    <w:rsid w:val="008D3134"/>
    <w:rsid w:val="008E4F3D"/>
    <w:rsid w:val="008F535A"/>
    <w:rsid w:val="00900153"/>
    <w:rsid w:val="00912FCE"/>
    <w:rsid w:val="00956793"/>
    <w:rsid w:val="00991D75"/>
    <w:rsid w:val="0099227C"/>
    <w:rsid w:val="0099472C"/>
    <w:rsid w:val="009A0296"/>
    <w:rsid w:val="009A0547"/>
    <w:rsid w:val="009A3ED1"/>
    <w:rsid w:val="009A7ABF"/>
    <w:rsid w:val="009B3FB2"/>
    <w:rsid w:val="009C1C2B"/>
    <w:rsid w:val="009C5B45"/>
    <w:rsid w:val="009D1EB4"/>
    <w:rsid w:val="009D6900"/>
    <w:rsid w:val="00A0355F"/>
    <w:rsid w:val="00A069E9"/>
    <w:rsid w:val="00A07BA7"/>
    <w:rsid w:val="00A21564"/>
    <w:rsid w:val="00A2510C"/>
    <w:rsid w:val="00A25B0F"/>
    <w:rsid w:val="00A26863"/>
    <w:rsid w:val="00A27ECB"/>
    <w:rsid w:val="00A340B7"/>
    <w:rsid w:val="00A34B89"/>
    <w:rsid w:val="00A455D0"/>
    <w:rsid w:val="00A50337"/>
    <w:rsid w:val="00A516FC"/>
    <w:rsid w:val="00A528FD"/>
    <w:rsid w:val="00A71A74"/>
    <w:rsid w:val="00A7221B"/>
    <w:rsid w:val="00A75D76"/>
    <w:rsid w:val="00A900EB"/>
    <w:rsid w:val="00AA07E2"/>
    <w:rsid w:val="00AA4674"/>
    <w:rsid w:val="00AD2CAB"/>
    <w:rsid w:val="00AF0295"/>
    <w:rsid w:val="00B00C47"/>
    <w:rsid w:val="00B10EB0"/>
    <w:rsid w:val="00B21122"/>
    <w:rsid w:val="00B21628"/>
    <w:rsid w:val="00B22AEC"/>
    <w:rsid w:val="00B35073"/>
    <w:rsid w:val="00B432FE"/>
    <w:rsid w:val="00B456DE"/>
    <w:rsid w:val="00B47184"/>
    <w:rsid w:val="00B603D2"/>
    <w:rsid w:val="00B70967"/>
    <w:rsid w:val="00B7773C"/>
    <w:rsid w:val="00B93C04"/>
    <w:rsid w:val="00B95297"/>
    <w:rsid w:val="00B978EC"/>
    <w:rsid w:val="00BC1507"/>
    <w:rsid w:val="00BD4242"/>
    <w:rsid w:val="00BD652D"/>
    <w:rsid w:val="00BE5592"/>
    <w:rsid w:val="00BE5D09"/>
    <w:rsid w:val="00BE6FE4"/>
    <w:rsid w:val="00C05219"/>
    <w:rsid w:val="00C25E39"/>
    <w:rsid w:val="00C36060"/>
    <w:rsid w:val="00C401AF"/>
    <w:rsid w:val="00C51A7F"/>
    <w:rsid w:val="00C634A2"/>
    <w:rsid w:val="00C638AF"/>
    <w:rsid w:val="00C70905"/>
    <w:rsid w:val="00C71E67"/>
    <w:rsid w:val="00C760CF"/>
    <w:rsid w:val="00C8006C"/>
    <w:rsid w:val="00C82BC1"/>
    <w:rsid w:val="00C94C8C"/>
    <w:rsid w:val="00C95FD4"/>
    <w:rsid w:val="00C96029"/>
    <w:rsid w:val="00CA542E"/>
    <w:rsid w:val="00CB6857"/>
    <w:rsid w:val="00CC1761"/>
    <w:rsid w:val="00CC3209"/>
    <w:rsid w:val="00CC4CBC"/>
    <w:rsid w:val="00CD7383"/>
    <w:rsid w:val="00CE34C1"/>
    <w:rsid w:val="00D058E8"/>
    <w:rsid w:val="00D116D9"/>
    <w:rsid w:val="00D2621F"/>
    <w:rsid w:val="00D3151B"/>
    <w:rsid w:val="00D368F6"/>
    <w:rsid w:val="00D466BA"/>
    <w:rsid w:val="00D47785"/>
    <w:rsid w:val="00D6220F"/>
    <w:rsid w:val="00D645A0"/>
    <w:rsid w:val="00D66D3C"/>
    <w:rsid w:val="00D73653"/>
    <w:rsid w:val="00D84D34"/>
    <w:rsid w:val="00D852F7"/>
    <w:rsid w:val="00D85CD9"/>
    <w:rsid w:val="00D87695"/>
    <w:rsid w:val="00DA09C4"/>
    <w:rsid w:val="00DA73C9"/>
    <w:rsid w:val="00DB69BE"/>
    <w:rsid w:val="00DD115C"/>
    <w:rsid w:val="00DD1D7C"/>
    <w:rsid w:val="00DD27FF"/>
    <w:rsid w:val="00DD3F99"/>
    <w:rsid w:val="00DE2042"/>
    <w:rsid w:val="00DE7944"/>
    <w:rsid w:val="00E0272C"/>
    <w:rsid w:val="00E105A9"/>
    <w:rsid w:val="00E1792C"/>
    <w:rsid w:val="00E217EC"/>
    <w:rsid w:val="00E306D9"/>
    <w:rsid w:val="00E344B3"/>
    <w:rsid w:val="00E46FAE"/>
    <w:rsid w:val="00E50BE6"/>
    <w:rsid w:val="00E54D23"/>
    <w:rsid w:val="00E67824"/>
    <w:rsid w:val="00E756E8"/>
    <w:rsid w:val="00E83E90"/>
    <w:rsid w:val="00E84EC8"/>
    <w:rsid w:val="00E8578C"/>
    <w:rsid w:val="00E92EA0"/>
    <w:rsid w:val="00EA523A"/>
    <w:rsid w:val="00EA76AA"/>
    <w:rsid w:val="00EB6469"/>
    <w:rsid w:val="00EC07C8"/>
    <w:rsid w:val="00EE5288"/>
    <w:rsid w:val="00EF5BBB"/>
    <w:rsid w:val="00F01788"/>
    <w:rsid w:val="00F026A3"/>
    <w:rsid w:val="00F2188E"/>
    <w:rsid w:val="00F26E32"/>
    <w:rsid w:val="00F4304B"/>
    <w:rsid w:val="00F43D49"/>
    <w:rsid w:val="00F51E24"/>
    <w:rsid w:val="00F521D6"/>
    <w:rsid w:val="00F6445D"/>
    <w:rsid w:val="00F653F5"/>
    <w:rsid w:val="00F6741F"/>
    <w:rsid w:val="00F7505E"/>
    <w:rsid w:val="00F81274"/>
    <w:rsid w:val="00F82F64"/>
    <w:rsid w:val="00F94053"/>
    <w:rsid w:val="00FA565F"/>
    <w:rsid w:val="00FC44C6"/>
    <w:rsid w:val="00FC5E3A"/>
    <w:rsid w:val="00FD385F"/>
    <w:rsid w:val="00FD7658"/>
    <w:rsid w:val="00FD7A22"/>
    <w:rsid w:val="00FE28F1"/>
    <w:rsid w:val="00FE37DA"/>
    <w:rsid w:val="00FE57AC"/>
    <w:rsid w:val="00FF0AD4"/>
    <w:rsid w:val="00FF3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43246"/>
  <w15:chartTrackingRefBased/>
  <w15:docId w15:val="{30641FD3-9808-41FB-BFBE-8109F0D6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5E54"/>
    <w:pPr>
      <w:ind w:firstLine="1134"/>
    </w:pPr>
    <w:rPr>
      <w:rFonts w:ascii="Titillium Web" w:hAnsi="Titillium Web"/>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Recuodecorpodetexto">
    <w:name w:val="Body Text Indent"/>
    <w:basedOn w:val="Normal"/>
    <w:link w:val="RecuodecorpodetextoChar"/>
    <w:rsid w:val="000468FD"/>
    <w:pPr>
      <w:suppressAutoHyphens/>
      <w:spacing w:after="120"/>
      <w:ind w:firstLine="709"/>
      <w:jc w:val="both"/>
    </w:pPr>
    <w:rPr>
      <w:rFonts w:ascii="Arial" w:hAnsi="Arial"/>
      <w:szCs w:val="20"/>
      <w:lang w:eastAsia="ar-SA"/>
    </w:rPr>
  </w:style>
  <w:style w:type="character" w:customStyle="1" w:styleId="RecuodecorpodetextoChar">
    <w:name w:val="Recuo de corpo de texto Char"/>
    <w:link w:val="Recuodecorpodetexto"/>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paragraph" w:styleId="Cabealho">
    <w:name w:val="header"/>
    <w:basedOn w:val="Normal"/>
    <w:link w:val="CabealhoChar"/>
    <w:rsid w:val="000F6C1C"/>
    <w:pPr>
      <w:tabs>
        <w:tab w:val="center" w:pos="4252"/>
        <w:tab w:val="right" w:pos="8504"/>
      </w:tabs>
    </w:pPr>
  </w:style>
  <w:style w:type="character" w:customStyle="1" w:styleId="CabealhoChar">
    <w:name w:val="Cabeçalho Char"/>
    <w:link w:val="Cabealho"/>
    <w:rsid w:val="000F6C1C"/>
    <w:rPr>
      <w:sz w:val="24"/>
      <w:szCs w:val="24"/>
    </w:rPr>
  </w:style>
  <w:style w:type="paragraph" w:styleId="Rodap">
    <w:name w:val="footer"/>
    <w:basedOn w:val="Normal"/>
    <w:link w:val="RodapChar"/>
    <w:uiPriority w:val="99"/>
    <w:rsid w:val="000F6C1C"/>
    <w:pPr>
      <w:tabs>
        <w:tab w:val="center" w:pos="4252"/>
        <w:tab w:val="right" w:pos="8504"/>
      </w:tabs>
    </w:pPr>
  </w:style>
  <w:style w:type="character" w:customStyle="1" w:styleId="RodapChar">
    <w:name w:val="Rodapé Char"/>
    <w:link w:val="Rodap"/>
    <w:uiPriority w:val="99"/>
    <w:rsid w:val="000F6C1C"/>
    <w:rPr>
      <w:sz w:val="24"/>
      <w:szCs w:val="24"/>
    </w:rPr>
  </w:style>
  <w:style w:type="paragraph" w:styleId="Corpodetexto">
    <w:name w:val="Body Text"/>
    <w:basedOn w:val="Normal"/>
    <w:link w:val="CorpodetextoChar"/>
    <w:rsid w:val="00793AEF"/>
    <w:pPr>
      <w:spacing w:after="120"/>
    </w:pPr>
  </w:style>
  <w:style w:type="character" w:customStyle="1" w:styleId="CorpodetextoChar">
    <w:name w:val="Corpo de texto Char"/>
    <w:link w:val="Corpodetexto"/>
    <w:rsid w:val="00793AEF"/>
    <w:rPr>
      <w:sz w:val="24"/>
      <w:szCs w:val="24"/>
    </w:rPr>
  </w:style>
  <w:style w:type="paragraph" w:styleId="Ttulo">
    <w:name w:val="Title"/>
    <w:basedOn w:val="Normal"/>
    <w:next w:val="Normal"/>
    <w:link w:val="TtuloChar"/>
    <w:qFormat/>
    <w:rsid w:val="00DD27FF"/>
    <w:pPr>
      <w:spacing w:before="360" w:after="120" w:line="360" w:lineRule="auto"/>
    </w:pPr>
    <w:rPr>
      <w:b/>
      <w:bCs/>
      <w:kern w:val="28"/>
      <w:sz w:val="28"/>
      <w:szCs w:val="32"/>
    </w:rPr>
  </w:style>
  <w:style w:type="character" w:customStyle="1" w:styleId="TtuloChar">
    <w:name w:val="Título Char"/>
    <w:link w:val="Ttulo"/>
    <w:rsid w:val="00DD27FF"/>
    <w:rPr>
      <w:rFonts w:ascii="Titillium Web" w:eastAsia="Times New Roman" w:hAnsi="Titillium Web" w:cs="Times New Roman"/>
      <w:b/>
      <w:bCs/>
      <w:kern w:val="28"/>
      <w:sz w:val="28"/>
      <w:szCs w:val="32"/>
    </w:rPr>
  </w:style>
  <w:style w:type="character" w:styleId="Forte">
    <w:name w:val="Strong"/>
    <w:qFormat/>
    <w:rsid w:val="00585E54"/>
    <w:rPr>
      <w:b/>
      <w:bCs/>
    </w:rPr>
  </w:style>
  <w:style w:type="paragraph" w:customStyle="1" w:styleId="Artigo">
    <w:name w:val="Artigo"/>
    <w:basedOn w:val="Normal"/>
    <w:link w:val="ArtigoChar"/>
    <w:qFormat/>
    <w:rsid w:val="005D5AE1"/>
    <w:pPr>
      <w:autoSpaceDE w:val="0"/>
      <w:autoSpaceDN w:val="0"/>
      <w:adjustRightInd w:val="0"/>
      <w:spacing w:before="240" w:after="240" w:line="360" w:lineRule="auto"/>
      <w:ind w:left="3969"/>
      <w:jc w:val="both"/>
    </w:pPr>
    <w:rPr>
      <w:rFonts w:cs="Arial"/>
      <w:i/>
      <w:color w:val="000000"/>
    </w:rPr>
  </w:style>
  <w:style w:type="character" w:customStyle="1" w:styleId="ArtigoChar">
    <w:name w:val="Artigo Char"/>
    <w:link w:val="Artigo"/>
    <w:rsid w:val="005D5AE1"/>
    <w:rPr>
      <w:rFonts w:ascii="Titillium Web" w:hAnsi="Titillium Web" w:cs="Arial"/>
      <w:i/>
      <w:color w:val="000000"/>
      <w:sz w:val="24"/>
      <w:szCs w:val="24"/>
    </w:rPr>
  </w:style>
  <w:style w:type="character" w:styleId="Refdecomentrio">
    <w:name w:val="annotation reference"/>
    <w:rsid w:val="005D5AE1"/>
    <w:rPr>
      <w:sz w:val="16"/>
      <w:szCs w:val="16"/>
    </w:rPr>
  </w:style>
  <w:style w:type="paragraph" w:styleId="Textodecomentrio">
    <w:name w:val="annotation text"/>
    <w:basedOn w:val="Normal"/>
    <w:link w:val="TextodecomentrioChar"/>
    <w:rsid w:val="005D5AE1"/>
    <w:rPr>
      <w:sz w:val="20"/>
      <w:szCs w:val="20"/>
    </w:rPr>
  </w:style>
  <w:style w:type="character" w:customStyle="1" w:styleId="TextodecomentrioChar">
    <w:name w:val="Texto de comentário Char"/>
    <w:link w:val="Textodecomentrio"/>
    <w:rsid w:val="005D5AE1"/>
    <w:rPr>
      <w:rFonts w:ascii="Titillium Web" w:hAnsi="Titillium Web"/>
    </w:rPr>
  </w:style>
  <w:style w:type="paragraph" w:styleId="Assuntodocomentrio">
    <w:name w:val="annotation subject"/>
    <w:basedOn w:val="Textodecomentrio"/>
    <w:next w:val="Textodecomentrio"/>
    <w:link w:val="AssuntodocomentrioChar"/>
    <w:rsid w:val="005D5AE1"/>
    <w:rPr>
      <w:b/>
      <w:bCs/>
    </w:rPr>
  </w:style>
  <w:style w:type="character" w:customStyle="1" w:styleId="AssuntodocomentrioChar">
    <w:name w:val="Assunto do comentário Char"/>
    <w:link w:val="Assuntodocomentrio"/>
    <w:rsid w:val="005D5AE1"/>
    <w:rPr>
      <w:rFonts w:ascii="Titillium Web" w:hAnsi="Titillium Web"/>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715">
      <w:bodyDiv w:val="1"/>
      <w:marLeft w:val="0"/>
      <w:marRight w:val="0"/>
      <w:marTop w:val="0"/>
      <w:marBottom w:val="0"/>
      <w:divBdr>
        <w:top w:val="none" w:sz="0" w:space="0" w:color="auto"/>
        <w:left w:val="none" w:sz="0" w:space="0" w:color="auto"/>
        <w:bottom w:val="none" w:sz="0" w:space="0" w:color="auto"/>
        <w:right w:val="none" w:sz="0" w:space="0" w:color="auto"/>
      </w:divBdr>
      <w:divsChild>
        <w:div w:id="1850096497">
          <w:marLeft w:val="0"/>
          <w:marRight w:val="0"/>
          <w:marTop w:val="0"/>
          <w:marBottom w:val="0"/>
          <w:divBdr>
            <w:top w:val="none" w:sz="0" w:space="0" w:color="auto"/>
            <w:left w:val="none" w:sz="0" w:space="0" w:color="auto"/>
            <w:bottom w:val="none" w:sz="0" w:space="0" w:color="auto"/>
            <w:right w:val="none" w:sz="0" w:space="0" w:color="auto"/>
          </w:divBdr>
          <w:divsChild>
            <w:div w:id="9303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9911">
      <w:bodyDiv w:val="1"/>
      <w:marLeft w:val="0"/>
      <w:marRight w:val="0"/>
      <w:marTop w:val="0"/>
      <w:marBottom w:val="0"/>
      <w:divBdr>
        <w:top w:val="none" w:sz="0" w:space="0" w:color="auto"/>
        <w:left w:val="none" w:sz="0" w:space="0" w:color="auto"/>
        <w:bottom w:val="none" w:sz="0" w:space="0" w:color="auto"/>
        <w:right w:val="none" w:sz="0" w:space="0" w:color="auto"/>
      </w:divBdr>
      <w:divsChild>
        <w:div w:id="1122074076">
          <w:marLeft w:val="0"/>
          <w:marRight w:val="0"/>
          <w:marTop w:val="0"/>
          <w:marBottom w:val="0"/>
          <w:divBdr>
            <w:top w:val="none" w:sz="0" w:space="0" w:color="auto"/>
            <w:left w:val="none" w:sz="0" w:space="0" w:color="auto"/>
            <w:bottom w:val="none" w:sz="0" w:space="0" w:color="auto"/>
            <w:right w:val="none" w:sz="0" w:space="0" w:color="auto"/>
          </w:divBdr>
          <w:divsChild>
            <w:div w:id="21203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4381">
      <w:bodyDiv w:val="1"/>
      <w:marLeft w:val="0"/>
      <w:marRight w:val="0"/>
      <w:marTop w:val="0"/>
      <w:marBottom w:val="0"/>
      <w:divBdr>
        <w:top w:val="none" w:sz="0" w:space="0" w:color="auto"/>
        <w:left w:val="none" w:sz="0" w:space="0" w:color="auto"/>
        <w:bottom w:val="none" w:sz="0" w:space="0" w:color="auto"/>
        <w:right w:val="none" w:sz="0" w:space="0" w:color="auto"/>
      </w:divBdr>
      <w:divsChild>
        <w:div w:id="1945963735">
          <w:marLeft w:val="0"/>
          <w:marRight w:val="0"/>
          <w:marTop w:val="0"/>
          <w:marBottom w:val="0"/>
          <w:divBdr>
            <w:top w:val="none" w:sz="0" w:space="0" w:color="auto"/>
            <w:left w:val="none" w:sz="0" w:space="0" w:color="auto"/>
            <w:bottom w:val="none" w:sz="0" w:space="0" w:color="auto"/>
            <w:right w:val="none" w:sz="0" w:space="0" w:color="auto"/>
          </w:divBdr>
          <w:divsChild>
            <w:div w:id="12155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1987079340">
      <w:bodyDiv w:val="1"/>
      <w:marLeft w:val="0"/>
      <w:marRight w:val="0"/>
      <w:marTop w:val="0"/>
      <w:marBottom w:val="0"/>
      <w:divBdr>
        <w:top w:val="none" w:sz="0" w:space="0" w:color="auto"/>
        <w:left w:val="none" w:sz="0" w:space="0" w:color="auto"/>
        <w:bottom w:val="none" w:sz="0" w:space="0" w:color="auto"/>
        <w:right w:val="none" w:sz="0" w:space="0" w:color="auto"/>
      </w:divBdr>
      <w:divsChild>
        <w:div w:id="1107971054">
          <w:marLeft w:val="0"/>
          <w:marRight w:val="0"/>
          <w:marTop w:val="0"/>
          <w:marBottom w:val="0"/>
          <w:divBdr>
            <w:top w:val="none" w:sz="0" w:space="0" w:color="auto"/>
            <w:left w:val="none" w:sz="0" w:space="0" w:color="auto"/>
            <w:bottom w:val="none" w:sz="0" w:space="0" w:color="auto"/>
            <w:right w:val="none" w:sz="0" w:space="0" w:color="auto"/>
          </w:divBdr>
          <w:divsChild>
            <w:div w:id="9864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07547">
      <w:bodyDiv w:val="1"/>
      <w:marLeft w:val="0"/>
      <w:marRight w:val="0"/>
      <w:marTop w:val="0"/>
      <w:marBottom w:val="0"/>
      <w:divBdr>
        <w:top w:val="none" w:sz="0" w:space="0" w:color="auto"/>
        <w:left w:val="none" w:sz="0" w:space="0" w:color="auto"/>
        <w:bottom w:val="none" w:sz="0" w:space="0" w:color="auto"/>
        <w:right w:val="none" w:sz="0" w:space="0" w:color="auto"/>
      </w:divBdr>
      <w:divsChild>
        <w:div w:id="1088237578">
          <w:marLeft w:val="0"/>
          <w:marRight w:val="0"/>
          <w:marTop w:val="0"/>
          <w:marBottom w:val="0"/>
          <w:divBdr>
            <w:top w:val="none" w:sz="0" w:space="0" w:color="auto"/>
            <w:left w:val="none" w:sz="0" w:space="0" w:color="auto"/>
            <w:bottom w:val="none" w:sz="0" w:space="0" w:color="auto"/>
            <w:right w:val="none" w:sz="0" w:space="0" w:color="auto"/>
          </w:divBdr>
          <w:divsChild>
            <w:div w:id="6838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lukauto@hot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983</Words>
  <Characters>5309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isagraf</Company>
  <LinksUpToDate>false</LinksUpToDate>
  <CharactersWithSpaces>6280</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arte1</dc:creator>
  <cp:keywords/>
  <cp:lastModifiedBy>LUKAUTO COMERCIO DE PNEUMATICOS E PEÇAS LTDA</cp:lastModifiedBy>
  <cp:revision>10</cp:revision>
  <cp:lastPrinted>2025-02-28T18:33:00Z</cp:lastPrinted>
  <dcterms:created xsi:type="dcterms:W3CDTF">2025-03-07T13:09:00Z</dcterms:created>
  <dcterms:modified xsi:type="dcterms:W3CDTF">2025-04-01T18:28:00Z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MUNICIPAL DE</vt:lpwstr>
  </property>
  <property fmtid="{D5CDD505-2E9C-101B-9397-08002B2CF9AE}" pid="3" name="DATA PREGAO">
    <vt:filetime>2025-03-21T10:00:00Z</vt:filetime>
  </property>
  <property fmtid="{D5CDD505-2E9C-101B-9397-08002B2CF9AE}" pid="4" name="PREGAO">
    <vt:lpwstr>008/2025</vt:lpwstr>
  </property>
  <property fmtid="{D5CDD505-2E9C-101B-9397-08002B2CF9AE}" pid="5" name="PRAZO">
    <vt:lpwstr>05 DIAS</vt:lpwstr>
  </property>
  <property fmtid="{D5CDD505-2E9C-101B-9397-08002B2CF9AE}" pid="6" name="MUNICIPIO">
    <vt:lpwstr>AGRESTINA - PE</vt:lpwstr>
  </property>
</Properties>
</file>