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INTRODUÇÃO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Banco consiste em 16 tabelas totais, e 5 tabelas "Principais", o banco foi pensado para um sistema de meio de tranporte escolar, indo de quantidade de pessoas até contratante, foi feito de forma mais proxima as normalizações, e para ser o mais entendivel possivel.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