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Arial Unicode MS" w:hAnsi="Arial Unicode MS" w:eastAsia="Arial Unicode MS" w:cs="Arial Unicode MS"/>
          <w:sz w:val="21"/>
          <w:szCs w:val="22"/>
          <w:lang w:val="pt-BR" w:eastAsia="en-US" w:bidi="ar-SA"/>
        </w:rPr>
        <w:id w:val="147459491"/>
        <w15:color w:val="DBDBDB"/>
        <w:docPartObj>
          <w:docPartGallery w:val="Table of Contents"/>
          <w:docPartUnique/>
        </w:docPartObj>
      </w:sdtPr>
      <w:sdtEndPr>
        <w:rPr>
          <w:rFonts w:hint="eastAsia" w:ascii="Arial Unicode MS" w:hAnsi="Arial Unicode MS" w:eastAsia="Arial Unicode MS" w:cs="Arial Unicode MS"/>
          <w:sz w:val="24"/>
          <w:szCs w:val="22"/>
          <w:lang w:val="pt-BR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Arial Unicode MS" w:hAnsi="Arial Unicode MS" w:eastAsia="Arial Unicode MS" w:cs="Arial Unicode MS"/>
            </w:rPr>
          </w:pPr>
          <w:bookmarkStart w:id="0" w:name="_Toc25277"/>
          <w:bookmarkStart w:id="1" w:name="_Toc5612685"/>
          <w:r>
            <w:rPr>
              <w:rFonts w:hint="eastAsia" w:ascii="Arial Unicode MS" w:hAnsi="Arial Unicode MS" w:eastAsia="Arial Unicode MS" w:cs="Arial Unicode MS"/>
              <w:sz w:val="21"/>
            </w:rPr>
            <w:t>Sumário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Arial Unicode MS" w:hAnsi="Arial Unicode MS" w:eastAsia="Arial Unicode MS" w:cs="Arial Unicode MS"/>
            </w:rPr>
          </w:pPr>
          <w:r>
            <w:rPr>
              <w:rFonts w:hint="eastAsia" w:ascii="Arial Unicode MS" w:hAnsi="Arial Unicode MS" w:eastAsia="Arial Unicode MS" w:cs="Arial Unicode MS"/>
            </w:rPr>
            <w:fldChar w:fldCharType="begin"/>
          </w:r>
          <w:r>
            <w:rPr>
              <w:rFonts w:hint="eastAsia" w:ascii="Arial Unicode MS" w:hAnsi="Arial Unicode MS" w:eastAsia="Arial Unicode MS" w:cs="Arial Unicode MS"/>
            </w:rPr>
            <w:instrText xml:space="preserve">TOC \o "1-3" \h \u </w:instrText>
          </w:r>
          <w:r>
            <w:rPr>
              <w:rFonts w:hint="eastAsia" w:ascii="Arial Unicode MS" w:hAnsi="Arial Unicode MS" w:eastAsia="Arial Unicode MS" w:cs="Arial Unicode MS"/>
            </w:rPr>
            <w:fldChar w:fldCharType="separate"/>
          </w:r>
          <w:r>
            <w:rPr>
              <w:rFonts w:hint="eastAsia" w:ascii="Arial Unicode MS" w:hAnsi="Arial Unicode MS" w:eastAsia="Arial Unicode MS" w:cs="Arial Unicode MS"/>
            </w:rPr>
            <w:fldChar w:fldCharType="begin"/>
          </w:r>
          <w:r>
            <w:rPr>
              <w:rFonts w:hint="eastAsia" w:ascii="Arial Unicode MS" w:hAnsi="Arial Unicode MS" w:eastAsia="Arial Unicode MS" w:cs="Arial Unicode MS"/>
            </w:rPr>
            <w:instrText xml:space="preserve"> HYPERLINK \l _Toc24114 </w:instrText>
          </w:r>
          <w:r>
            <w:rPr>
              <w:rFonts w:hint="eastAsia" w:ascii="Arial Unicode MS" w:hAnsi="Arial Unicode MS" w:eastAsia="Arial Unicode MS" w:cs="Arial Unicode MS"/>
            </w:rPr>
            <w:fldChar w:fldCharType="separate"/>
          </w:r>
          <w:r>
            <w:rPr>
              <w:rFonts w:hint="eastAsia" w:ascii="Arial Unicode MS" w:hAnsi="Arial Unicode MS" w:eastAsia="Arial Unicode MS" w:cs="Arial Unicode MS"/>
              <w:szCs w:val="24"/>
            </w:rPr>
            <w:t>Avisos</w:t>
          </w:r>
          <w:r>
            <w:rPr>
              <w:rFonts w:hint="eastAsia" w:ascii="Arial Unicode MS" w:hAnsi="Arial Unicode MS" w:eastAsia="Arial Unicode MS" w:cs="Arial Unicode MS"/>
            </w:rPr>
            <w:tab/>
          </w:r>
          <w:r>
            <w:rPr>
              <w:rFonts w:hint="eastAsia" w:ascii="Arial Unicode MS" w:hAnsi="Arial Unicode MS" w:eastAsia="Arial Unicode MS" w:cs="Arial Unicode MS"/>
            </w:rPr>
            <w:fldChar w:fldCharType="begin"/>
          </w:r>
          <w:r>
            <w:rPr>
              <w:rFonts w:hint="eastAsia" w:ascii="Arial Unicode MS" w:hAnsi="Arial Unicode MS" w:eastAsia="Arial Unicode MS" w:cs="Arial Unicode MS"/>
            </w:rPr>
            <w:instrText xml:space="preserve"> PAGEREF _Toc24114 </w:instrText>
          </w:r>
          <w:r>
            <w:rPr>
              <w:rFonts w:hint="eastAsia" w:ascii="Arial Unicode MS" w:hAnsi="Arial Unicode MS" w:eastAsia="Arial Unicode MS" w:cs="Arial Unicode MS"/>
            </w:rPr>
            <w:fldChar w:fldCharType="separate"/>
          </w:r>
          <w:r>
            <w:rPr>
              <w:rFonts w:hint="eastAsia" w:ascii="Arial Unicode MS" w:hAnsi="Arial Unicode MS" w:eastAsia="Arial Unicode MS" w:cs="Arial Unicode MS"/>
            </w:rPr>
            <w:t>1</w:t>
          </w:r>
          <w:r>
            <w:rPr>
              <w:rFonts w:hint="eastAsia" w:ascii="Arial Unicode MS" w:hAnsi="Arial Unicode MS" w:eastAsia="Arial Unicode MS" w:cs="Arial Unicode MS"/>
            </w:rPr>
            <w:fldChar w:fldCharType="end"/>
          </w:r>
          <w:r>
            <w:rPr>
              <w:rFonts w:hint="eastAsia" w:ascii="Arial Unicode MS" w:hAnsi="Arial Unicode MS" w:eastAsia="Arial Unicode MS" w:cs="Arial Unicode M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Arial Unicode MS" w:hAnsi="Arial Unicode MS" w:eastAsia="Arial Unicode MS" w:cs="Arial Unicode MS"/>
            </w:rPr>
          </w:pPr>
          <w:r>
            <w:rPr>
              <w:rFonts w:hint="eastAsia" w:ascii="Arial Unicode MS" w:hAnsi="Arial Unicode MS" w:eastAsia="Arial Unicode MS" w:cs="Arial Unicode MS"/>
            </w:rPr>
            <w:fldChar w:fldCharType="begin"/>
          </w:r>
          <w:r>
            <w:rPr>
              <w:rFonts w:hint="eastAsia" w:ascii="Arial Unicode MS" w:hAnsi="Arial Unicode MS" w:eastAsia="Arial Unicode MS" w:cs="Arial Unicode MS"/>
            </w:rPr>
            <w:instrText xml:space="preserve"> HYPERLINK \l _Toc28962 </w:instrText>
          </w:r>
          <w:r>
            <w:rPr>
              <w:rFonts w:hint="eastAsia" w:ascii="Arial Unicode MS" w:hAnsi="Arial Unicode MS" w:eastAsia="Arial Unicode MS" w:cs="Arial Unicode MS"/>
            </w:rPr>
            <w:fldChar w:fldCharType="separate"/>
          </w:r>
          <w:r>
            <w:rPr>
              <w:rFonts w:hint="eastAsia" w:ascii="Arial Unicode MS" w:hAnsi="Arial Unicode MS" w:eastAsia="Arial Unicode MS" w:cs="Arial Unicode MS"/>
              <w:lang w:val="en-US" w:eastAsia="zh-CN"/>
            </w:rPr>
            <w:t>Listagem</w:t>
          </w:r>
          <w:r>
            <w:rPr>
              <w:rFonts w:hint="eastAsia" w:ascii="Arial Unicode MS" w:hAnsi="Arial Unicode MS" w:eastAsia="Arial Unicode MS" w:cs="Arial Unicode MS"/>
              <w:lang w:val="pt-BR" w:eastAsia="zh-CN"/>
            </w:rPr>
            <w:t xml:space="preserve"> do Aviso</w:t>
          </w:r>
          <w:r>
            <w:rPr>
              <w:rFonts w:hint="eastAsia" w:ascii="Arial Unicode MS" w:hAnsi="Arial Unicode MS" w:eastAsia="Arial Unicode MS" w:cs="Arial Unicode MS"/>
            </w:rPr>
            <w:tab/>
          </w:r>
          <w:r>
            <w:rPr>
              <w:rFonts w:hint="eastAsia" w:ascii="Arial Unicode MS" w:hAnsi="Arial Unicode MS" w:eastAsia="Arial Unicode MS" w:cs="Arial Unicode MS"/>
            </w:rPr>
            <w:fldChar w:fldCharType="begin"/>
          </w:r>
          <w:r>
            <w:rPr>
              <w:rFonts w:hint="eastAsia" w:ascii="Arial Unicode MS" w:hAnsi="Arial Unicode MS" w:eastAsia="Arial Unicode MS" w:cs="Arial Unicode MS"/>
            </w:rPr>
            <w:instrText xml:space="preserve"> PAGEREF _Toc28962 </w:instrText>
          </w:r>
          <w:r>
            <w:rPr>
              <w:rFonts w:hint="eastAsia" w:ascii="Arial Unicode MS" w:hAnsi="Arial Unicode MS" w:eastAsia="Arial Unicode MS" w:cs="Arial Unicode MS"/>
            </w:rPr>
            <w:fldChar w:fldCharType="separate"/>
          </w:r>
          <w:r>
            <w:rPr>
              <w:rFonts w:hint="eastAsia" w:ascii="Arial Unicode MS" w:hAnsi="Arial Unicode MS" w:eastAsia="Arial Unicode MS" w:cs="Arial Unicode MS"/>
            </w:rPr>
            <w:t>1</w:t>
          </w:r>
          <w:r>
            <w:rPr>
              <w:rFonts w:hint="eastAsia" w:ascii="Arial Unicode MS" w:hAnsi="Arial Unicode MS" w:eastAsia="Arial Unicode MS" w:cs="Arial Unicode MS"/>
            </w:rPr>
            <w:fldChar w:fldCharType="end"/>
          </w:r>
          <w:r>
            <w:rPr>
              <w:rFonts w:hint="eastAsia" w:ascii="Arial Unicode MS" w:hAnsi="Arial Unicode MS" w:eastAsia="Arial Unicode MS" w:cs="Arial Unicode MS"/>
            </w:rPr>
            <w:fldChar w:fldCharType="end"/>
          </w:r>
        </w:p>
        <w:p>
          <w:pPr>
            <w:bidi w:val="0"/>
            <w:rPr>
              <w:rFonts w:hint="eastAsia" w:ascii="Arial Unicode MS" w:hAnsi="Arial Unicode MS" w:eastAsia="Arial Unicode MS" w:cs="Arial Unicode MS"/>
            </w:rPr>
          </w:pPr>
          <w:r>
            <w:rPr>
              <w:rFonts w:hint="eastAsia" w:ascii="Arial Unicode MS" w:hAnsi="Arial Unicode MS" w:eastAsia="Arial Unicode MS" w:cs="Arial Unicode MS"/>
            </w:rPr>
            <w:fldChar w:fldCharType="end"/>
          </w:r>
        </w:p>
      </w:sdtContent>
    </w:sdt>
    <w:p>
      <w:pPr>
        <w:bidi w:val="0"/>
        <w:rPr>
          <w:rFonts w:hint="eastAsia" w:ascii="Arial Unicode MS" w:hAnsi="Arial Unicode MS" w:eastAsia="Arial Unicode MS" w:cs="Arial Unicode MS"/>
        </w:rPr>
      </w:pPr>
    </w:p>
    <w:p>
      <w:pPr>
        <w:pStyle w:val="2"/>
        <w:jc w:val="both"/>
        <w:rPr>
          <w:rFonts w:hint="default" w:ascii="Arial Unicode MS" w:hAnsi="Arial Unicode MS" w:eastAsia="Arial Unicode MS" w:cs="Arial Unicode MS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Login de Usuário</w:t>
      </w:r>
    </w:p>
    <w:p>
      <w:pPr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Para acessar o sistema será necessário o login</w:t>
      </w:r>
      <w:r>
        <w:rPr>
          <w:rFonts w:hint="eastAsia" w:ascii="Arial Unicode MS" w:hAnsi="Arial Unicode MS" w:eastAsia="Arial Unicode MS" w:cs="Arial Unicode MS"/>
          <w:szCs w:val="24"/>
        </w:rPr>
        <w:t>.</w:t>
      </w:r>
    </w:p>
    <w:p>
      <w:pPr>
        <w:pStyle w:val="3"/>
        <w:bidi w:val="0"/>
        <w:rPr>
          <w:rFonts w:hint="default" w:ascii="Arial Unicode MS" w:hAnsi="Arial Unicode MS" w:eastAsia="Arial Unicode MS" w:cs="Arial Unicode MS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Tela de Login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Campos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cstheme="minorHAnsi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 xml:space="preserve">Nome 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</w:t>
      </w:r>
      <w:r>
        <w:rPr>
          <w:rFonts w:hint="default" w:cstheme="minorHAnsi"/>
          <w:szCs w:val="24"/>
          <w:lang w:val="en-US" w:eastAsia="zh-CN"/>
        </w:rPr>
        <w:t xml:space="preserve">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Definição: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Combobox/Selected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Tipo: Varchar 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Tamanho: 10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0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Obrigatório 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Observação</w:t>
      </w:r>
    </w:p>
    <w:p>
      <w:pPr>
        <w:numPr>
          <w:ilvl w:val="3"/>
          <w:numId w:val="2"/>
        </w:numPr>
        <w:tabs>
          <w:tab w:val="left" w:pos="420"/>
          <w:tab w:val="clear" w:pos="1680"/>
        </w:tabs>
        <w:ind w:left="210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Campo será preenchido com os dados da tabela pessoas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Login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Definição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Textbox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Tipo: Varchar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Tamanho: 100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Obrigatório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Observação</w:t>
      </w:r>
    </w:p>
    <w:p>
      <w:pPr>
        <w:numPr>
          <w:ilvl w:val="3"/>
          <w:numId w:val="2"/>
        </w:numPr>
        <w:tabs>
          <w:tab w:val="left" w:pos="420"/>
          <w:tab w:val="clear" w:pos="1680"/>
        </w:tabs>
        <w:ind w:left="210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Não pode existir login iguais.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Senha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Definição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Textbox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Tamanho: 100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Obrigatório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Confirmação Senha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Definição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Textbox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Tamanho: 100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Obrigatório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Obervação</w:t>
      </w:r>
    </w:p>
    <w:p>
      <w:pPr>
        <w:numPr>
          <w:ilvl w:val="3"/>
          <w:numId w:val="2"/>
        </w:numPr>
        <w:tabs>
          <w:tab w:val="left" w:pos="420"/>
          <w:tab w:val="clear" w:pos="1680"/>
        </w:tabs>
        <w:ind w:left="210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Igual ao campo Senha, não pode ser diferente.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Grid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Nome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Nome da pessoa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. 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Login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Login da pessoa cadastrado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. 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Usuário Inclusão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Usuário que cadastrou o aviso.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Botões 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bookmarkStart w:id="4" w:name="_GoBack"/>
      <w:bookmarkEnd w:id="4"/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Excluir 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Clicando neste botão é efetuado a exclusão do 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usuário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no sistema. 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Visualizar 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Ao clicar em visualizar as informações do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 xml:space="preserve"> usuário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cadastrado.</w:t>
      </w:r>
    </w:p>
    <w:p>
      <w:pPr>
        <w:numPr>
          <w:ilvl w:val="1"/>
          <w:numId w:val="1"/>
        </w:numPr>
        <w:tabs>
          <w:tab w:val="left" w:pos="420"/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Cadastrar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Ao clicar irá gravar os dados.</w:t>
      </w:r>
    </w:p>
    <w:p>
      <w:pPr>
        <w:bidi w:val="0"/>
        <w:rPr>
          <w:rFonts w:hint="eastAsia" w:ascii="Arial Unicode MS" w:hAnsi="Arial Unicode MS" w:eastAsia="Arial Unicode MS" w:cs="Arial Unicode MS"/>
        </w:rPr>
      </w:pPr>
    </w:p>
    <w:bookmarkEnd w:id="0"/>
    <w:bookmarkEnd w:id="1"/>
    <w:p>
      <w:pPr>
        <w:pStyle w:val="2"/>
        <w:jc w:val="both"/>
        <w:rPr>
          <w:rFonts w:hint="default" w:ascii="Arial Unicode MS" w:hAnsi="Arial Unicode MS" w:eastAsia="Arial Unicode MS" w:cs="Arial Unicode MS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Clientes</w:t>
      </w:r>
    </w:p>
    <w:p>
      <w:pPr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</w:rPr>
        <w:t xml:space="preserve">Será um cadastro para </w:t>
      </w:r>
      <w:r>
        <w:rPr>
          <w:rFonts w:hint="default" w:ascii="Arial Unicode MS" w:hAnsi="Arial Unicode MS" w:eastAsia="Arial Unicode MS" w:cs="Arial Unicode MS"/>
          <w:szCs w:val="24"/>
          <w:lang w:val="pt-BR"/>
        </w:rPr>
        <w:t>de clientes possibilitando o controle</w:t>
      </w:r>
      <w:r>
        <w:rPr>
          <w:rFonts w:hint="eastAsia" w:ascii="Arial Unicode MS" w:hAnsi="Arial Unicode MS" w:eastAsia="Arial Unicode MS" w:cs="Arial Unicode MS"/>
          <w:szCs w:val="24"/>
        </w:rPr>
        <w:t>.</w:t>
      </w:r>
    </w:p>
    <w:p>
      <w:pPr>
        <w:pStyle w:val="3"/>
        <w:bidi w:val="0"/>
        <w:rPr>
          <w:rFonts w:hint="default" w:ascii="Arial Unicode MS" w:hAnsi="Arial Unicode MS" w:eastAsia="Arial Unicode MS" w:cs="Arial Unicode MS"/>
          <w:szCs w:val="24"/>
          <w:lang w:val="pt-BR"/>
        </w:rPr>
      </w:pPr>
      <w:bookmarkStart w:id="2" w:name="_Toc22155"/>
      <w:bookmarkStart w:id="3" w:name="_Toc28962"/>
      <w:r>
        <w:rPr>
          <w:rFonts w:hint="eastAsia" w:ascii="Arial Unicode MS" w:hAnsi="Arial Unicode MS" w:eastAsia="Arial Unicode MS" w:cs="Arial Unicode MS"/>
          <w:lang w:val="en-US" w:eastAsia="zh-CN"/>
        </w:rPr>
        <w:t>Listagem</w:t>
      </w:r>
      <w:r>
        <w:rPr>
          <w:rFonts w:hint="eastAsia" w:ascii="Arial Unicode MS" w:hAnsi="Arial Unicode MS" w:eastAsia="Arial Unicode MS" w:cs="Arial Unicode MS"/>
          <w:lang w:val="pt-BR" w:eastAsia="zh-CN"/>
        </w:rPr>
        <w:t xml:space="preserve"> d</w:t>
      </w:r>
      <w:bookmarkEnd w:id="2"/>
      <w:bookmarkEnd w:id="3"/>
      <w:r>
        <w:rPr>
          <w:rFonts w:hint="default" w:ascii="Arial Unicode MS" w:hAnsi="Arial Unicode MS" w:eastAsia="Arial Unicode MS" w:cs="Arial Unicode MS"/>
          <w:lang w:val="pt-BR" w:eastAsia="zh-CN"/>
        </w:rPr>
        <w:t>o Cliente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Grid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Nome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Nome do cliente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.</w:t>
      </w:r>
    </w:p>
    <w:p>
      <w:pPr>
        <w:numPr>
          <w:ilvl w:val="1"/>
          <w:numId w:val="1"/>
        </w:numPr>
        <w:tabs>
          <w:tab w:val="left" w:pos="420"/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Cpf/Cnpj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Cpf ou Cnpj do cliente.</w:t>
      </w:r>
    </w:p>
    <w:p>
      <w:pPr>
        <w:numPr>
          <w:ilvl w:val="1"/>
          <w:numId w:val="1"/>
        </w:numPr>
        <w:tabs>
          <w:tab w:val="left" w:pos="420"/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Telefone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Telefone para contato.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Botões do Grid 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Excluir 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Clicando neste botão é efetuado a exclusão do 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 xml:space="preserve">cliente dentro do 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sistema. 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Alterar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Ao clicar em 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alterar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as informações do 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 xml:space="preserve">cliente 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cadastrado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s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. </w:t>
      </w:r>
    </w:p>
    <w:p>
      <w:pPr>
        <w:numPr>
          <w:ilvl w:val="1"/>
          <w:numId w:val="1"/>
        </w:numPr>
        <w:tabs>
          <w:tab w:val="left" w:pos="420"/>
        </w:tabs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Cadastrar</w:t>
      </w:r>
    </w:p>
    <w:p>
      <w:pPr>
        <w:numPr>
          <w:ilvl w:val="2"/>
          <w:numId w:val="1"/>
        </w:numPr>
        <w:tabs>
          <w:tab w:val="left" w:pos="42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Ao clicar em 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 xml:space="preserve">cadastrar 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as informações do 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cliente.</w:t>
      </w:r>
    </w:p>
    <w:p>
      <w:pPr>
        <w:pStyle w:val="3"/>
        <w:bidi w:val="0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Campos de Cadastro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/>
        </w:rPr>
        <w:t>Campos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cstheme="minorHAnsi"/>
          <w:szCs w:val="24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 xml:space="preserve">Nome 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</w:t>
      </w:r>
      <w:r>
        <w:rPr>
          <w:rFonts w:hint="default" w:cstheme="minorHAnsi"/>
          <w:szCs w:val="24"/>
          <w:lang w:val="en-US" w:eastAsia="zh-CN"/>
        </w:rPr>
        <w:t xml:space="preserve">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Definição: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Textbox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Tipo: Varchar 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>Tamanho: 10</w:t>
      </w:r>
      <w:r>
        <w:rPr>
          <w:rFonts w:hint="default" w:ascii="Arial Unicode MS" w:hAnsi="Arial Unicode MS" w:eastAsia="Arial Unicode MS" w:cs="Arial Unicode MS"/>
          <w:szCs w:val="24"/>
          <w:lang w:val="pt-BR" w:eastAsia="zh-CN"/>
        </w:rPr>
        <w:t>0</w:t>
      </w: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 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680" w:leftChars="0" w:hanging="420" w:firstLineChars="0"/>
        <w:jc w:val="both"/>
        <w:rPr>
          <w:rFonts w:hint="eastAsia" w:ascii="Arial Unicode MS" w:hAnsi="Arial Unicode MS" w:eastAsia="Arial Unicode MS" w:cs="Arial Unicode MS"/>
          <w:szCs w:val="24"/>
        </w:rPr>
      </w:pPr>
      <w:r>
        <w:rPr>
          <w:rFonts w:hint="eastAsia" w:ascii="Arial Unicode MS" w:hAnsi="Arial Unicode MS" w:eastAsia="Arial Unicode MS" w:cs="Arial Unicode MS"/>
          <w:szCs w:val="24"/>
          <w:lang w:val="en-US" w:eastAsia="zh-CN"/>
        </w:rPr>
        <w:t xml:space="preserve">Obrigatório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4D16B"/>
    <w:multiLevelType w:val="multilevel"/>
    <w:tmpl w:val="9F34D1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  <w:sz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 w:cs="Wingdings"/>
        <w:sz w:val="16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 w:cs="Wingdings"/>
        <w:sz w:val="16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 w:cs="Wingdings"/>
        <w:sz w:val="16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 w:cs="Wingdings"/>
        <w:sz w:val="16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 w:cs="Wingdings"/>
        <w:sz w:val="16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1">
    <w:nsid w:val="CE9BFBBE"/>
    <w:multiLevelType w:val="multilevel"/>
    <w:tmpl w:val="CE9BFB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  <w:sz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 w:cs="Wingdings"/>
        <w:sz w:val="16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 w:cs="Wingdings"/>
        <w:sz w:val="16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 w:cs="Wingdings"/>
        <w:sz w:val="16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 w:cs="Wingdings"/>
        <w:sz w:val="16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 w:cs="Wingdings"/>
        <w:sz w:val="16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F15B1"/>
    <w:rsid w:val="0609633F"/>
    <w:rsid w:val="18CF7590"/>
    <w:rsid w:val="21341012"/>
    <w:rsid w:val="21C45D21"/>
    <w:rsid w:val="2525137B"/>
    <w:rsid w:val="3537200B"/>
    <w:rsid w:val="5AE81A3D"/>
    <w:rsid w:val="5F2A1EDD"/>
    <w:rsid w:val="667F15B1"/>
    <w:rsid w:val="6DC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unhideWhenUsed/>
    <w:qFormat/>
    <w:uiPriority w:val="9"/>
    <w:pPr>
      <w:keepNext/>
      <w:keepLines/>
      <w:spacing w:after="120" w:line="276" w:lineRule="auto"/>
      <w:jc w:val="left"/>
      <w:outlineLvl w:val="1"/>
    </w:pPr>
    <w:rPr>
      <w:rFonts w:eastAsiaTheme="majorEastAsia" w:cstheme="majorBidi"/>
      <w:color w:val="auto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SN-Proposta"/>
    <w:basedOn w:val="1"/>
    <w:next w:val="1"/>
    <w:qFormat/>
    <w:uiPriority w:val="0"/>
    <w:pPr>
      <w:spacing w:before="240" w:after="0" w:line="360" w:lineRule="auto"/>
      <w:jc w:val="center"/>
    </w:pPr>
    <w:rPr>
      <w:rFonts w:eastAsia="Arial" w:cstheme="minorHAnsi"/>
      <w:b/>
      <w:color w:val="000000"/>
      <w:szCs w:val="24"/>
      <w:lang w:eastAsia="pt-BR"/>
    </w:r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2020-05-24T17:43:00Z</dcterms:created>
  <dc:creator>Usuario</dc:creator>
  <cp:lastModifiedBy>Usuario</cp:lastModifiedBy>
  <dcterms:modified xsi:type="dcterms:W3CDTF">2020-05-28T23:54:55Z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1046-11.2.0.9363</vt:lpwstr>
  </property>
</Properties>
</file>