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02355C">
      <w:pPr>
        <w:widowControl/>
        <w:spacing w:before="60" w:after="6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b/>
          <w:sz w:val="44"/>
          <w:szCs w:val="44"/>
        </w:rPr>
        <w:t>SuperMaps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br/>
      </w:r>
      <w:r>
        <w:rPr>
          <w:rFonts w:ascii="Arial" w:eastAsia="Arial" w:hAnsi="Arial" w:cs="Arial"/>
          <w:b/>
          <w:sz w:val="32"/>
          <w:szCs w:val="32"/>
        </w:rPr>
        <w:t xml:space="preserve">Cliente: </w:t>
      </w:r>
      <w:r>
        <w:rPr>
          <w:rFonts w:ascii="Arial" w:eastAsia="Arial" w:hAnsi="Arial" w:cs="Arial"/>
          <w:b/>
          <w:i/>
          <w:sz w:val="32"/>
          <w:szCs w:val="32"/>
        </w:rPr>
        <w:t>Grupo 4</w:t>
      </w: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02355C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COM222 -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SuperMaps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&gt; </w:t>
      </w:r>
      <w:r>
        <w:rPr>
          <w:rFonts w:ascii="Arial" w:eastAsia="Arial" w:hAnsi="Arial" w:cs="Arial"/>
          <w:b/>
          <w:sz w:val="28"/>
          <w:szCs w:val="28"/>
        </w:rPr>
        <w:br/>
        <w:t>DOCUMENTO DE REQUISITOS</w:t>
      </w: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02355C">
      <w:pPr>
        <w:widowControl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Versão &lt;1.0&gt;</w:t>
      </w: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right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02355C">
      <w:pPr>
        <w:spacing w:line="276" w:lineRule="auto"/>
        <w:rPr>
          <w:rFonts w:ascii="Arial" w:eastAsia="Arial" w:hAnsi="Arial" w:cs="Arial"/>
          <w:b/>
          <w:sz w:val="28"/>
          <w:szCs w:val="28"/>
        </w:rPr>
        <w:sectPr w:rsidR="00FE5518">
          <w:headerReference w:type="default" r:id="rId7"/>
          <w:footerReference w:type="default" r:id="rId8"/>
          <w:pgSz w:w="11906" w:h="16838"/>
          <w:pgMar w:top="1701" w:right="1418" w:bottom="1899" w:left="1418" w:header="720" w:footer="731" w:gutter="0"/>
          <w:pgNumType w:start="1"/>
          <w:cols w:space="720"/>
        </w:sectPr>
      </w:pPr>
      <w:r>
        <w:br w:type="page"/>
      </w: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02355C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Revisões do Documento</w:t>
      </w:r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a"/>
        <w:tblW w:w="908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67"/>
        <w:gridCol w:w="854"/>
        <w:gridCol w:w="4669"/>
        <w:gridCol w:w="1992"/>
      </w:tblGrid>
      <w:tr w:rsidR="00FE5518">
        <w:trPr>
          <w:trHeight w:val="26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Versão</w:t>
            </w: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</w:t>
            </w:r>
          </w:p>
        </w:tc>
      </w:tr>
      <w:tr w:rsidR="00FE5518"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/mm/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5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x.x</w:t>
            </w:r>
            <w:proofErr w:type="spellEnd"/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60"/>
        </w:trPr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FE5518" w:rsidRDefault="00FE5518">
      <w:pPr>
        <w:widowControl/>
        <w:jc w:val="right"/>
        <w:rPr>
          <w:rFonts w:ascii="Arial" w:eastAsia="Arial" w:hAnsi="Arial" w:cs="Arial"/>
          <w:b/>
        </w:rPr>
      </w:pPr>
    </w:p>
    <w:p w:rsidR="00FE5518" w:rsidRDefault="00FE5518">
      <w:pPr>
        <w:widowControl/>
        <w:jc w:val="right"/>
        <w:rPr>
          <w:rFonts w:ascii="Arial" w:eastAsia="Arial" w:hAnsi="Arial" w:cs="Arial"/>
          <w:b/>
        </w:rPr>
      </w:pPr>
    </w:p>
    <w:p w:rsidR="00FE5518" w:rsidRDefault="0002355C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Auditorias do Documento</w:t>
      </w:r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Auditorias são inspeções conduzidas o SEPG – Software </w:t>
      </w:r>
      <w:proofErr w:type="spellStart"/>
      <w:r>
        <w:rPr>
          <w:rFonts w:ascii="Arial" w:eastAsia="Arial" w:hAnsi="Arial" w:cs="Arial"/>
          <w:sz w:val="22"/>
          <w:szCs w:val="22"/>
        </w:rPr>
        <w:t>Engineer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Process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Group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a0"/>
        <w:tblW w:w="908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67"/>
        <w:gridCol w:w="854"/>
        <w:gridCol w:w="4669"/>
        <w:gridCol w:w="1992"/>
      </w:tblGrid>
      <w:tr w:rsidR="00FE5518">
        <w:trPr>
          <w:trHeight w:val="26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Versão</w:t>
            </w: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Autor</w:t>
            </w:r>
          </w:p>
        </w:tc>
      </w:tr>
      <w:tr w:rsidR="00FE5518"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/mm/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5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02355C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x.x</w:t>
            </w:r>
            <w:proofErr w:type="spellEnd"/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60"/>
        </w:trPr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E5518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E5518" w:rsidRDefault="00FE5518">
            <w:pPr>
              <w:keepLines/>
              <w:spacing w:before="60"/>
              <w:ind w:left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FE5518" w:rsidRDefault="0002355C">
      <w:pPr>
        <w:widowControl/>
        <w:spacing w:before="360" w:after="120"/>
        <w:jc w:val="center"/>
        <w:rPr>
          <w:rFonts w:ascii="Arial" w:eastAsia="Arial" w:hAnsi="Arial" w:cs="Arial"/>
          <w:b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ÍNDICE</w:t>
      </w:r>
    </w:p>
    <w:sdt>
      <w:sdtPr>
        <w:id w:val="573405270"/>
        <w:docPartObj>
          <w:docPartGallery w:val="Table of Contents"/>
          <w:docPartUnique/>
        </w:docPartObj>
      </w:sdtPr>
      <w:sdtEndPr/>
      <w:sdtContent>
        <w:p w:rsidR="00B333D9" w:rsidRDefault="0002355C">
          <w:pPr>
            <w:pStyle w:val="Sumrio1"/>
            <w:tabs>
              <w:tab w:val="left" w:pos="440"/>
              <w:tab w:val="right" w:pos="906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302433" w:history="1">
            <w:r w:rsidR="00B333D9" w:rsidRPr="00BB7C03">
              <w:rPr>
                <w:rStyle w:val="Hyperlink"/>
                <w:noProof/>
              </w:rPr>
              <w:t>1.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noProof/>
              </w:rPr>
              <w:t>Introdução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_Toc509302433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4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2"/>
            <w:tabs>
              <w:tab w:val="left" w:pos="880"/>
              <w:tab w:val="right" w:pos="9060"/>
            </w:tabs>
            <w:rPr>
              <w:noProof/>
            </w:rPr>
          </w:pPr>
          <w:hyperlink w:anchor="_Toc509302434" w:history="1">
            <w:r w:rsidR="00B333D9" w:rsidRPr="00BB7C03">
              <w:rPr>
                <w:rStyle w:val="Hyperlink"/>
                <w:noProof/>
              </w:rPr>
              <w:t>1.1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noProof/>
              </w:rPr>
              <w:t>Convenções, termos e abreviações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_Toc509302434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4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left" w:pos="1320"/>
              <w:tab w:val="right" w:pos="9060"/>
            </w:tabs>
            <w:rPr>
              <w:noProof/>
            </w:rPr>
          </w:pPr>
          <w:hyperlink w:anchor="_Toc509302435" w:history="1">
            <w:r w:rsidR="00B333D9" w:rsidRPr="00BB7C03">
              <w:rPr>
                <w:rStyle w:val="Hyperlink"/>
                <w:i/>
                <w:noProof/>
              </w:rPr>
              <w:t>1.1.1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i/>
                <w:noProof/>
              </w:rPr>
              <w:t>Identificação dos Requisitos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_Toc509302435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4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left" w:pos="1320"/>
              <w:tab w:val="right" w:pos="9060"/>
            </w:tabs>
            <w:rPr>
              <w:noProof/>
            </w:rPr>
          </w:pPr>
          <w:hyperlink w:anchor="_Toc509302436" w:history="1">
            <w:r w:rsidR="00B333D9" w:rsidRPr="00BB7C03">
              <w:rPr>
                <w:rStyle w:val="Hyperlink"/>
                <w:noProof/>
              </w:rPr>
              <w:t>1.1.2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noProof/>
              </w:rPr>
              <w:t>Prioridades dos Requisitos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_Toc509302436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4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1"/>
            <w:tabs>
              <w:tab w:val="left" w:pos="480"/>
              <w:tab w:val="right" w:pos="9060"/>
            </w:tabs>
            <w:rPr>
              <w:noProof/>
            </w:rPr>
          </w:pPr>
          <w:hyperlink w:anchor="_Toc509302437" w:history="1">
            <w:r w:rsidR="00B333D9" w:rsidRPr="00BB7C03">
              <w:rPr>
                <w:rStyle w:val="Hyperlink"/>
                <w:noProof/>
              </w:rPr>
              <w:t>2.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noProof/>
              </w:rPr>
              <w:t>Requisitos Funcionais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_Toc509302437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5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38" w:history="1">
            <w:r w:rsidR="00B333D9" w:rsidRPr="00BB7C03">
              <w:rPr>
                <w:rStyle w:val="Hyperlink"/>
                <w:noProof/>
              </w:rPr>
              <w:t>[RF01] Importar Banco de Dados do Supermercado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_Toc509302438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5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39" w:history="1">
            <w:r w:rsidR="00B333D9" w:rsidRPr="00BB7C03">
              <w:rPr>
                <w:rStyle w:val="Hyperlink"/>
                <w:noProof/>
              </w:rPr>
              <w:t>[RF02] Cadastrar Mapa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_Toc509302439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5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0" w:history="1">
            <w:r w:rsidR="00B333D9" w:rsidRPr="00BB7C03">
              <w:rPr>
                <w:rStyle w:val="Hyperlink"/>
                <w:noProof/>
              </w:rPr>
              <w:t>[RF03] Editar Mapa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_Toc509302440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6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1" w:history="1">
            <w:r w:rsidR="00B333D9" w:rsidRPr="00BB7C03">
              <w:rPr>
                <w:rStyle w:val="Hyperlink"/>
                <w:noProof/>
              </w:rPr>
              <w:t>[RF04] Remover Mapa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_Toc509302441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6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2" w:history="1">
            <w:r w:rsidR="00B333D9" w:rsidRPr="00BB7C03">
              <w:rPr>
                <w:rStyle w:val="Hyperlink"/>
                <w:noProof/>
              </w:rPr>
              <w:t>[RF05] Consultar Mapa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_Toc509302442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6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3" w:history="1">
            <w:r w:rsidR="00B333D9" w:rsidRPr="00BB7C03">
              <w:rPr>
                <w:rStyle w:val="Hyperlink"/>
                <w:noProof/>
              </w:rPr>
              <w:t>[RF06] Cadastrar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_Toc509302443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7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4" w:history="1">
            <w:r w:rsidR="00B333D9" w:rsidRPr="00BB7C03">
              <w:rPr>
                <w:rStyle w:val="Hyperlink"/>
                <w:noProof/>
              </w:rPr>
              <w:t>[RF07] Editar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_Toc509302444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7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5" w:history="1">
            <w:r w:rsidR="00B333D9" w:rsidRPr="00BB7C03">
              <w:rPr>
                <w:rStyle w:val="Hyperlink"/>
                <w:noProof/>
              </w:rPr>
              <w:t>[RF08] Consultar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_Toc509302445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8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6" w:history="1">
            <w:r w:rsidR="00B333D9" w:rsidRPr="00BB7C03">
              <w:rPr>
                <w:rStyle w:val="Hyperlink"/>
                <w:noProof/>
              </w:rPr>
              <w:t>[RF09] Remover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_Toc509302446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8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7" w:history="1">
            <w:r w:rsidR="00B333D9" w:rsidRPr="00BB7C03">
              <w:rPr>
                <w:rStyle w:val="Hyperlink"/>
                <w:noProof/>
              </w:rPr>
              <w:t>[RF10] Inserir Prateleira no Mapa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_Toc509302447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8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8" w:history="1">
            <w:r w:rsidR="00B333D9" w:rsidRPr="00BB7C03">
              <w:rPr>
                <w:rStyle w:val="Hyperlink"/>
                <w:noProof/>
              </w:rPr>
              <w:t>[RF11] Inserir Produtos na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_Toc509302448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9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49" w:history="1">
            <w:r w:rsidR="00B333D9" w:rsidRPr="00BB7C03">
              <w:rPr>
                <w:rStyle w:val="Hyperlink"/>
                <w:noProof/>
              </w:rPr>
              <w:t>[RF12] Remover Produto na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_Toc509302449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9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0" w:history="1">
            <w:r w:rsidR="00B333D9" w:rsidRPr="00BB7C03">
              <w:rPr>
                <w:rStyle w:val="Hyperlink"/>
                <w:noProof/>
              </w:rPr>
              <w:t>[RF13] Atualizar Produto na Prateleira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_Toc509302450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10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1" w:history="1">
            <w:r w:rsidR="00B333D9" w:rsidRPr="00BB7C03">
              <w:rPr>
                <w:rStyle w:val="Hyperlink"/>
                <w:noProof/>
              </w:rPr>
              <w:t>[RF14] Consultar Produto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_Toc509302451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10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2" w:history="1">
            <w:r w:rsidR="00B333D9" w:rsidRPr="00BB7C03">
              <w:rPr>
                <w:rStyle w:val="Hyperlink"/>
                <w:noProof/>
              </w:rPr>
              <w:t>[RF15] Localizar Produto no Supermercado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_Toc509302452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10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3" w:history="1">
            <w:r w:rsidR="00B333D9" w:rsidRPr="00BB7C03">
              <w:rPr>
                <w:rStyle w:val="Hyperlink"/>
                <w:noProof/>
              </w:rPr>
              <w:t>[RF16] Calcular menor caminho para compras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_Toc509302453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11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4" w:history="1">
            <w:r w:rsidR="00B333D9" w:rsidRPr="00BB7C03">
              <w:rPr>
                <w:rStyle w:val="Hyperlink"/>
                <w:noProof/>
              </w:rPr>
              <w:t>[RF17] Emissão do menor caminho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_Toc509302454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11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2"/>
            <w:tabs>
              <w:tab w:val="left" w:pos="880"/>
              <w:tab w:val="right" w:pos="9060"/>
            </w:tabs>
            <w:rPr>
              <w:noProof/>
            </w:rPr>
          </w:pPr>
          <w:hyperlink w:anchor="_Toc509302455" w:history="1">
            <w:r w:rsidR="00B333D9" w:rsidRPr="00BB7C03">
              <w:rPr>
                <w:rStyle w:val="Hyperlink"/>
                <w:noProof/>
              </w:rPr>
              <w:t>2.1</w:t>
            </w:r>
            <w:r w:rsidR="00B333D9">
              <w:rPr>
                <w:noProof/>
              </w:rPr>
              <w:tab/>
            </w:r>
            <w:r w:rsidR="00B333D9" w:rsidRPr="00BB7C03">
              <w:rPr>
                <w:rStyle w:val="Hyperlink"/>
                <w:noProof/>
              </w:rPr>
              <w:t>Relatórios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_Toc509302455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12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6" w:history="1">
            <w:r w:rsidR="00B333D9" w:rsidRPr="00BB7C03">
              <w:rPr>
                <w:rStyle w:val="Hyperlink"/>
                <w:noProof/>
              </w:rPr>
              <w:t>[RF18] Ranking de Produtos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_Toc509302456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12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B333D9" w:rsidRDefault="00F80A1A">
          <w:pPr>
            <w:pStyle w:val="Sumrio3"/>
            <w:tabs>
              <w:tab w:val="right" w:pos="9060"/>
            </w:tabs>
            <w:rPr>
              <w:noProof/>
            </w:rPr>
          </w:pPr>
          <w:hyperlink w:anchor="_Toc509302457" w:history="1">
            <w:r w:rsidR="00B333D9" w:rsidRPr="00BB7C03">
              <w:rPr>
                <w:rStyle w:val="Hyperlink"/>
                <w:noProof/>
              </w:rPr>
              <w:t>[RF19] Relatório de itens mais visitados no supermercado</w:t>
            </w:r>
            <w:r w:rsidR="00B333D9">
              <w:rPr>
                <w:noProof/>
                <w:webHidden/>
              </w:rPr>
              <w:tab/>
            </w:r>
            <w:r w:rsidR="00B333D9">
              <w:rPr>
                <w:noProof/>
                <w:webHidden/>
              </w:rPr>
              <w:fldChar w:fldCharType="begin"/>
            </w:r>
            <w:r w:rsidR="00B333D9">
              <w:rPr>
                <w:noProof/>
                <w:webHidden/>
              </w:rPr>
              <w:instrText xml:space="preserve"> PAGEREF _Toc509302457 \h </w:instrText>
            </w:r>
            <w:r w:rsidR="00B333D9">
              <w:rPr>
                <w:noProof/>
                <w:webHidden/>
              </w:rPr>
            </w:r>
            <w:r w:rsidR="00B333D9">
              <w:rPr>
                <w:noProof/>
                <w:webHidden/>
              </w:rPr>
              <w:fldChar w:fldCharType="separate"/>
            </w:r>
            <w:r w:rsidR="00027597">
              <w:rPr>
                <w:noProof/>
                <w:webHidden/>
              </w:rPr>
              <w:t>13</w:t>
            </w:r>
            <w:r w:rsidR="00B333D9">
              <w:rPr>
                <w:noProof/>
                <w:webHidden/>
              </w:rPr>
              <w:fldChar w:fldCharType="end"/>
            </w:r>
          </w:hyperlink>
        </w:p>
        <w:p w:rsidR="00FE5518" w:rsidRDefault="0002355C">
          <w:pPr>
            <w:tabs>
              <w:tab w:val="left" w:pos="1100"/>
              <w:tab w:val="right" w:pos="9060"/>
            </w:tabs>
            <w:spacing w:after="100"/>
            <w:ind w:left="480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end"/>
          </w:r>
        </w:p>
      </w:sdtContent>
    </w:sdt>
    <w:p w:rsidR="00B333D9" w:rsidRDefault="00B333D9">
      <w:pPr>
        <w:rPr>
          <w:rFonts w:ascii="Arial" w:eastAsia="Arial" w:hAnsi="Arial" w:cs="Arial"/>
          <w:b/>
          <w:smallCaps/>
          <w:sz w:val="28"/>
          <w:szCs w:val="28"/>
        </w:rPr>
      </w:pPr>
      <w:bookmarkStart w:id="0" w:name="_Toc509302433"/>
      <w:r>
        <w:br w:type="page"/>
      </w:r>
    </w:p>
    <w:p w:rsidR="00FE5518" w:rsidRDefault="0002355C">
      <w:pPr>
        <w:pStyle w:val="Ttulo1"/>
        <w:keepNext w:val="0"/>
        <w:numPr>
          <w:ilvl w:val="0"/>
          <w:numId w:val="20"/>
        </w:numPr>
        <w:spacing w:before="280" w:after="119"/>
        <w:ind w:left="426"/>
      </w:pPr>
      <w:r>
        <w:lastRenderedPageBreak/>
        <w:t>Introdução</w:t>
      </w:r>
      <w:bookmarkEnd w:id="0"/>
    </w:p>
    <w:p w:rsidR="00FE5518" w:rsidRDefault="0002355C" w:rsidP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Este documento especifica os requisitos do </w:t>
      </w:r>
      <w:proofErr w:type="spellStart"/>
      <w:r>
        <w:rPr>
          <w:rFonts w:ascii="Arial" w:eastAsia="Arial" w:hAnsi="Arial" w:cs="Arial"/>
          <w:sz w:val="22"/>
          <w:szCs w:val="22"/>
        </w:rPr>
        <w:t>SuperMaps</w:t>
      </w:r>
      <w:proofErr w:type="spellEnd"/>
      <w:r>
        <w:rPr>
          <w:rFonts w:ascii="Arial" w:eastAsia="Arial" w:hAnsi="Arial" w:cs="Arial"/>
          <w:sz w:val="22"/>
          <w:szCs w:val="22"/>
        </w:rPr>
        <w:t>, fornecendo aos desenvolvedores as informações necessárias para a execução de seu projeto e implementação, assim como para a realização dos testes e homologação.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da </w:t>
      </w:r>
      <w:proofErr w:type="spellStart"/>
      <w:r>
        <w:rPr>
          <w:rFonts w:ascii="Arial" w:eastAsia="Arial" w:hAnsi="Arial" w:cs="Arial"/>
          <w:sz w:val="22"/>
          <w:szCs w:val="22"/>
        </w:rPr>
        <w:t>SuperMaps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 estão organizadas como descrito abaixo:</w:t>
      </w:r>
    </w:p>
    <w:p w:rsidR="00FE5518" w:rsidRDefault="0002355C">
      <w:pPr>
        <w:widowControl/>
        <w:numPr>
          <w:ilvl w:val="0"/>
          <w:numId w:val="1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>Seção 2 - Descrição geral do produto/serviço</w:t>
      </w:r>
      <w:r>
        <w:rPr>
          <w:rFonts w:ascii="Arial" w:eastAsia="Arial" w:hAnsi="Arial" w:cs="Arial"/>
          <w:sz w:val="22"/>
          <w:szCs w:val="22"/>
        </w:rPr>
        <w:t>: apresenta uma visão geral do produto/serviço, caracterizando qual é o seu escopo e descrevendo seus usuários.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 xml:space="preserve">Seção 3 - Requisitos funcionais: </w:t>
      </w:r>
      <w:r>
        <w:rPr>
          <w:rFonts w:ascii="Arial" w:eastAsia="Arial" w:hAnsi="Arial" w:cs="Arial"/>
          <w:sz w:val="22"/>
          <w:szCs w:val="22"/>
        </w:rPr>
        <w:t>lista e descreve os requisitos funcionais do produto/serviço, especificando seus objetivos, funcionalidades, atores e prioridades.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>Seção 4 - Requisitos não funcionais</w:t>
      </w:r>
      <w:r>
        <w:rPr>
          <w:rFonts w:ascii="Arial" w:eastAsia="Arial" w:hAnsi="Arial" w:cs="Arial"/>
          <w:sz w:val="22"/>
          <w:szCs w:val="22"/>
        </w:rPr>
        <w:t>: especifica todos os requisitos não funcionais do produto/serviço, divididos em requisitos de usabilidade, confiabilidade, desempenho, segurança, distribuição, adequação a padrões e requisitos de hardware e software.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>Seção 5 - Rastreabilidade:</w:t>
      </w:r>
      <w:r>
        <w:rPr>
          <w:rFonts w:ascii="Arial" w:eastAsia="Arial" w:hAnsi="Arial" w:cs="Arial"/>
          <w:sz w:val="22"/>
          <w:szCs w:val="22"/>
        </w:rPr>
        <w:t xml:space="preserve"> apresenta os relacionamentos entre os requisitos do produto/serviço.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>Seção 6 - Referências:</w:t>
      </w:r>
      <w:r>
        <w:rPr>
          <w:rFonts w:ascii="Arial" w:eastAsia="Arial" w:hAnsi="Arial" w:cs="Arial"/>
          <w:sz w:val="22"/>
          <w:szCs w:val="22"/>
        </w:rPr>
        <w:t xml:space="preserve"> contém uma lista de referências para outros documentos relacionados</w:t>
      </w:r>
    </w:p>
    <w:p w:rsidR="00FE5518" w:rsidRDefault="0002355C">
      <w:pPr>
        <w:pStyle w:val="Ttulo2"/>
        <w:numPr>
          <w:ilvl w:val="1"/>
          <w:numId w:val="2"/>
        </w:numPr>
      </w:pPr>
      <w:bookmarkStart w:id="1" w:name="_Toc509302434"/>
      <w:r>
        <w:t>Convenções, termos e abreviações</w:t>
      </w:r>
      <w:bookmarkEnd w:id="1"/>
    </w:p>
    <w:p w:rsidR="00FE5518" w:rsidRDefault="0002355C">
      <w:pPr>
        <w:widowControl/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correta interpretação deste documento exige o conhecimento de algumas convenções e termos específicos, que são descritos a seguir.</w:t>
      </w:r>
    </w:p>
    <w:p w:rsidR="00FE5518" w:rsidRDefault="0002355C">
      <w:pPr>
        <w:pStyle w:val="Ttulo3"/>
        <w:numPr>
          <w:ilvl w:val="2"/>
          <w:numId w:val="2"/>
        </w:numPr>
        <w:rPr>
          <w:i/>
          <w:sz w:val="22"/>
          <w:szCs w:val="22"/>
        </w:rPr>
      </w:pPr>
      <w:bookmarkStart w:id="2" w:name="_Toc509302435"/>
      <w:r>
        <w:rPr>
          <w:i/>
          <w:sz w:val="22"/>
          <w:szCs w:val="22"/>
        </w:rPr>
        <w:t>Identificação dos Requisitos</w:t>
      </w:r>
      <w:bookmarkEnd w:id="2"/>
    </w:p>
    <w:p w:rsidR="00FE5518" w:rsidRDefault="0002355C">
      <w:pPr>
        <w:widowControl/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Por convenção, a referência a requisitos é feita através do identificador do requisito, de acordo com o esquema abaixo:</w:t>
      </w:r>
    </w:p>
    <w:p w:rsidR="00FE5518" w:rsidRDefault="0002355C">
      <w:pPr>
        <w:widowControl/>
        <w:spacing w:before="60" w:after="6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[identificador de tipo de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requisito.identificador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 xml:space="preserve"> do requisito]</w:t>
      </w:r>
    </w:p>
    <w:p w:rsidR="00FE5518" w:rsidRDefault="0002355C">
      <w:pPr>
        <w:widowControl/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identificador de tipo de requisito pode ser:</w:t>
      </w:r>
    </w:p>
    <w:p w:rsidR="00FE5518" w:rsidRDefault="0002355C">
      <w:pPr>
        <w:widowControl/>
        <w:numPr>
          <w:ilvl w:val="0"/>
          <w:numId w:val="13"/>
        </w:numPr>
        <w:spacing w:before="60" w:after="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RF – </w:t>
      </w:r>
      <w:proofErr w:type="gramStart"/>
      <w:r>
        <w:rPr>
          <w:rFonts w:ascii="Arial" w:eastAsia="Arial" w:hAnsi="Arial" w:cs="Arial"/>
          <w:sz w:val="22"/>
          <w:szCs w:val="22"/>
        </w:rPr>
        <w:t>requisito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funcional</w:t>
      </w:r>
    </w:p>
    <w:p w:rsidR="00FE5518" w:rsidRDefault="0002355C">
      <w:pPr>
        <w:widowControl/>
        <w:numPr>
          <w:ilvl w:val="0"/>
          <w:numId w:val="8"/>
        </w:numPr>
        <w:spacing w:before="60" w:after="60"/>
        <w:jc w:val="both"/>
        <w:rPr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RNF – requisito não-funcional</w:t>
      </w:r>
    </w:p>
    <w:p w:rsidR="00FE5518" w:rsidRDefault="0002355C">
      <w:pPr>
        <w:widowControl/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Identificador do requisito é um número, criado </w:t>
      </w:r>
      <w:proofErr w:type="spellStart"/>
      <w:r>
        <w:rPr>
          <w:rFonts w:ascii="Arial" w:eastAsia="Arial" w:hAnsi="Arial" w:cs="Arial"/>
          <w:sz w:val="22"/>
          <w:szCs w:val="22"/>
        </w:rPr>
        <w:t>seqüencialmente</w:t>
      </w:r>
      <w:proofErr w:type="spellEnd"/>
      <w:r>
        <w:rPr>
          <w:rFonts w:ascii="Arial" w:eastAsia="Arial" w:hAnsi="Arial" w:cs="Arial"/>
          <w:sz w:val="22"/>
          <w:szCs w:val="22"/>
        </w:rPr>
        <w:t>, que determina que aquele requisito é único para um determinado tipo de requisito.</w:t>
      </w:r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Ex</w:t>
      </w:r>
      <w:proofErr w:type="spellEnd"/>
      <w:r>
        <w:rPr>
          <w:rFonts w:ascii="Arial" w:eastAsia="Arial" w:hAnsi="Arial" w:cs="Arial"/>
          <w:sz w:val="22"/>
          <w:szCs w:val="22"/>
        </w:rPr>
        <w:t>: RF001, RF002, RNF001, RNF002.</w:t>
      </w:r>
    </w:p>
    <w:p w:rsidR="00FE5518" w:rsidRDefault="0002355C">
      <w:pPr>
        <w:pStyle w:val="Ttulo3"/>
        <w:numPr>
          <w:ilvl w:val="2"/>
          <w:numId w:val="2"/>
        </w:numPr>
        <w:rPr>
          <w:sz w:val="22"/>
          <w:szCs w:val="22"/>
        </w:rPr>
      </w:pPr>
      <w:bookmarkStart w:id="3" w:name="_Toc509302436"/>
      <w:r>
        <w:rPr>
          <w:sz w:val="22"/>
          <w:szCs w:val="22"/>
        </w:rPr>
        <w:t>Prioridades dos Requisitos</w:t>
      </w:r>
      <w:bookmarkEnd w:id="3"/>
    </w:p>
    <w:p w:rsidR="00FE5518" w:rsidRDefault="0002355C">
      <w:pPr>
        <w:widowControl/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estabelecer a prioridade dos requisitos foram adotadas as denominações “essencial”, “importante” e “desejável”.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Times New Roman" w:eastAsia="Times New Roman" w:hAnsi="Times New Roman" w:cs="Times New Roman"/>
          <w:b/>
        </w:rPr>
        <w:t>Essencial</w:t>
      </w:r>
      <w:r>
        <w:rPr>
          <w:rFonts w:ascii="Times New Roman" w:eastAsia="Times New Roman" w:hAnsi="Times New Roman" w:cs="Times New Roman"/>
        </w:rPr>
        <w:t xml:space="preserve"> é o requisito sem o qual o sistema não entra em funcionamento. Requisitos essenciais são requisitos imprescindíveis, que têm que ser implementados impreterivelmente.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t>Importante</w:t>
      </w:r>
      <w:r>
        <w:rPr>
          <w:rFonts w:ascii="Arial" w:eastAsia="Arial" w:hAnsi="Arial" w:cs="Arial"/>
          <w:sz w:val="22"/>
          <w:szCs w:val="22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:rsidR="00FE5518" w:rsidRDefault="0002355C">
      <w:pPr>
        <w:widowControl/>
        <w:numPr>
          <w:ilvl w:val="0"/>
          <w:numId w:val="1"/>
        </w:numPr>
        <w:spacing w:before="60" w:after="60"/>
        <w:jc w:val="both"/>
      </w:pPr>
      <w:r>
        <w:rPr>
          <w:rFonts w:ascii="Arial" w:eastAsia="Arial" w:hAnsi="Arial" w:cs="Arial"/>
          <w:b/>
          <w:sz w:val="22"/>
          <w:szCs w:val="22"/>
        </w:rPr>
        <w:lastRenderedPageBreak/>
        <w:t>Desejável</w:t>
      </w:r>
      <w:r>
        <w:rPr>
          <w:rFonts w:ascii="Arial" w:eastAsia="Arial" w:hAnsi="Arial" w:cs="Arial"/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FE5518" w:rsidRDefault="0002355C" w:rsidP="00B333D9">
      <w:pPr>
        <w:pStyle w:val="Ttulo1"/>
        <w:keepNext w:val="0"/>
        <w:numPr>
          <w:ilvl w:val="0"/>
          <w:numId w:val="18"/>
        </w:numPr>
        <w:spacing w:before="280" w:after="119"/>
      </w:pPr>
      <w:bookmarkStart w:id="4" w:name="_Toc509302437"/>
      <w:r>
        <w:t>Requisitos Funcionais</w:t>
      </w:r>
      <w:bookmarkEnd w:id="4"/>
    </w:p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bookmarkStart w:id="5" w:name="_Toc509302438"/>
      <w:r>
        <w:rPr>
          <w:sz w:val="22"/>
          <w:szCs w:val="22"/>
        </w:rPr>
        <w:t xml:space="preserve">[RF01] </w:t>
      </w:r>
      <w:hyperlink w:anchor="_35nkun2">
        <w:r>
          <w:rPr>
            <w:rFonts w:ascii="Liberation Serif" w:eastAsia="Liberation Serif" w:hAnsi="Liberation Serif" w:cs="Liberation Serif"/>
          </w:rPr>
          <w:t>Importar Banco de Dados do Supermercado</w:t>
        </w:r>
        <w:bookmarkEnd w:id="5"/>
      </w:hyperlink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Atores:</w:t>
      </w:r>
      <w:r>
        <w:rPr>
          <w:rFonts w:ascii="Arial" w:eastAsia="Arial" w:hAnsi="Arial" w:cs="Arial"/>
          <w:sz w:val="22"/>
          <w:szCs w:val="22"/>
        </w:rPr>
        <w:t xml:space="preserve"> Administrador do Sistema.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 ator Administrador do Sistema faça o cadastro ou importação dos produtos existentes do seu mercado. Para cadastrar um produto será necessário informar os dados descritos na Tabela 1.</w:t>
      </w:r>
    </w:p>
    <w:p w:rsidR="00FE5518" w:rsidRDefault="0002355C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6" w:name="_1ksv4uv" w:colFirst="0" w:colLast="0"/>
      <w:bookmarkEnd w:id="6"/>
      <w:r>
        <w:rPr>
          <w:rFonts w:ascii="Arial" w:eastAsia="Arial" w:hAnsi="Arial" w:cs="Arial"/>
          <w:sz w:val="22"/>
          <w:szCs w:val="22"/>
        </w:rPr>
        <w:t>Tabela 1. Dados do Produto</w:t>
      </w:r>
    </w:p>
    <w:tbl>
      <w:tblPr>
        <w:tblStyle w:val="a1"/>
        <w:tblW w:w="921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5528"/>
      </w:tblGrid>
      <w:tr w:rsidR="00FE5518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FE5518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*Código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ind w:right="37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Código do Produto no sistema do cliente.</w:t>
            </w:r>
          </w:p>
        </w:tc>
      </w:tr>
      <w:tr w:rsidR="00FE5518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Nome do Produto no sistema do cliente.</w:t>
            </w:r>
          </w:p>
        </w:tc>
      </w:tr>
      <w:tr w:rsidR="00FE5518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Foto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5518" w:rsidRDefault="0002355C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Foto do Produto.</w:t>
            </w:r>
          </w:p>
        </w:tc>
      </w:tr>
    </w:tbl>
    <w:p w:rsidR="00FE5518" w:rsidRDefault="0002355C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ator realiza a inclusão dos dados de preenchimento obrigatório e os opcionais. O sistema realiza a inclusão, caso não falte nenhum campo de preenchimento obrigatório, dos dados informados. Assim, o sistema exibe uma mensagem informando que a inclusão do Produto foi efetivada com sucesso.</w:t>
      </w:r>
    </w:p>
    <w:tbl>
      <w:tblPr>
        <w:tblStyle w:val="a2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bookmarkStart w:id="7" w:name="_2jxsxqh" w:colFirst="0" w:colLast="0"/>
            <w:bookmarkEnd w:id="7"/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bookmarkStart w:id="8" w:name="_Toc509302439"/>
      <w:r>
        <w:rPr>
          <w:sz w:val="22"/>
          <w:szCs w:val="22"/>
        </w:rPr>
        <w:t>[RF02] Cadastrar Mapa</w:t>
      </w:r>
      <w:bookmarkEnd w:id="8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 administrador cadastre o mapa do seu supermercado. O mapa irá representar as dimensões do supermercado e possíveis locais para a alocação das prateleiras, que poderá ser realizado através do [RF10</w:t>
      </w:r>
      <w:proofErr w:type="gramStart"/>
      <w:r>
        <w:rPr>
          <w:rFonts w:ascii="Arial" w:eastAsia="Arial" w:hAnsi="Arial" w:cs="Arial"/>
          <w:sz w:val="22"/>
          <w:szCs w:val="22"/>
        </w:rPr>
        <w:t>] Inserir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prateleira no mapa. Para realizar o cadastro do mapa o usuário deve inicialmente informar o tamanho do seu supermercado baseado na altura e largura. Feito isso, é possível que o usuário possa inserir prateleiras em cada região da matriz.</w:t>
      </w:r>
    </w:p>
    <w:p w:rsidR="00FE5518" w:rsidRDefault="00FE5518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9" w:name="_Toc509302440"/>
      <w:r>
        <w:rPr>
          <w:sz w:val="22"/>
          <w:szCs w:val="22"/>
        </w:rPr>
        <w:lastRenderedPageBreak/>
        <w:t>[RF03] Editar Mapa</w:t>
      </w:r>
      <w:bookmarkEnd w:id="9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O sistema permitirá que o administrador faça a alteração dos dados do mapa. Para alterar os dados do mapa será necessário fazer a consulta do mapa através do [RF05] Consultar Mapa. A ator poderá alterar tanto o valor de altura e largura do mapa quanto a posição de cada prateleira. </w:t>
      </w:r>
    </w:p>
    <w:p w:rsidR="00FE5518" w:rsidRDefault="00FE5518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4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0" w:name="_Toc509302441"/>
      <w:r>
        <w:rPr>
          <w:sz w:val="22"/>
          <w:szCs w:val="22"/>
        </w:rPr>
        <w:t>[RF04] Remover Mapa</w:t>
      </w:r>
      <w:bookmarkEnd w:id="10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O sistema permitirá que o administrador faça a exclusão do mapa do supermercado. Para excluir o mapa é necessário </w:t>
      </w:r>
      <w:r w:rsidR="006E2D68">
        <w:rPr>
          <w:rFonts w:ascii="Arial" w:eastAsia="Arial" w:hAnsi="Arial" w:cs="Arial"/>
          <w:sz w:val="22"/>
          <w:szCs w:val="22"/>
        </w:rPr>
        <w:t>primeiramente consultá</w:t>
      </w:r>
      <w:r>
        <w:rPr>
          <w:rFonts w:ascii="Arial" w:eastAsia="Arial" w:hAnsi="Arial" w:cs="Arial"/>
          <w:sz w:val="22"/>
          <w:szCs w:val="22"/>
        </w:rPr>
        <w:t xml:space="preserve">-lo através do [RF06] Consultar Mapa. 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Caso o administrador remova o mapa ele deve obrigatoriamente realizar o cadastro de um novo mapa pelo [RF02] Cadastrar Mapa. </w:t>
      </w:r>
    </w:p>
    <w:tbl>
      <w:tblPr>
        <w:tblStyle w:val="a5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1" w:name="_Toc509302442"/>
      <w:r>
        <w:rPr>
          <w:sz w:val="22"/>
          <w:szCs w:val="22"/>
        </w:rPr>
        <w:t>[RF05] Consultar Mapa</w:t>
      </w:r>
      <w:bookmarkEnd w:id="11"/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Sistema/Cliente.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administrador faça a consulta do mapa. Ele retornará a imagem do mapa com a posição de cada prateleira com a sua numeração e será exibida uma legenda ao lado para facilitar a consulta. A figura 1 exemplifica uma consulta ao mapa.</w:t>
      </w:r>
    </w:p>
    <w:p w:rsidR="00FE5518" w:rsidRDefault="0002355C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>
            <wp:extent cx="5761990" cy="3213100"/>
            <wp:effectExtent l="0" t="0" r="0" b="0"/>
            <wp:docPr id="4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518" w:rsidRDefault="0002355C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1. Consulta ao mapa do supermercado</w:t>
      </w:r>
    </w:p>
    <w:p w:rsidR="00FE5518" w:rsidRDefault="00FE5518">
      <w:pPr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2" w:name="_Toc509302443"/>
      <w:r>
        <w:rPr>
          <w:sz w:val="22"/>
          <w:szCs w:val="22"/>
        </w:rPr>
        <w:t>[RF06] Cadastrar Prateleira</w:t>
      </w:r>
      <w:bookmarkEnd w:id="12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o cadastro de prateleiras do supermercado. Para cadastrar uma prateleira deverá informar os dados contidos na Tabela 1.</w:t>
      </w:r>
    </w:p>
    <w:p w:rsidR="00FE5518" w:rsidRDefault="0002355C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13" w:name="_3whwml4" w:colFirst="0" w:colLast="0"/>
      <w:bookmarkEnd w:id="13"/>
      <w:r>
        <w:rPr>
          <w:rFonts w:ascii="Arial" w:eastAsia="Arial" w:hAnsi="Arial" w:cs="Arial"/>
          <w:sz w:val="22"/>
          <w:szCs w:val="22"/>
        </w:rPr>
        <w:t>Tabela 1. Dados da Prateleira</w:t>
      </w:r>
    </w:p>
    <w:tbl>
      <w:tblPr>
        <w:tblStyle w:val="a7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FE5518">
        <w:trPr>
          <w:trHeight w:val="56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FE5518">
        <w:trPr>
          <w:trHeight w:val="56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auto incrementável de acordo com a quantidade de prateleiras já criadas no supermercado.</w:t>
            </w:r>
          </w:p>
        </w:tc>
      </w:tr>
      <w:tr w:rsidR="00FE5518">
        <w:trPr>
          <w:trHeight w:val="56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*Nome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prateleira</w:t>
            </w:r>
          </w:p>
        </w:tc>
      </w:tr>
      <w:tr w:rsidR="00FE5518">
        <w:trPr>
          <w:trHeight w:val="56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*Altura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Altura da prateleira. Por default a altura será 3.</w:t>
            </w:r>
          </w:p>
        </w:tc>
      </w:tr>
      <w:tr w:rsidR="00FE5518">
        <w:trPr>
          <w:trHeight w:val="56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*Largura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Largura da prateleira. Por default a largura será 4.</w:t>
            </w:r>
          </w:p>
        </w:tc>
      </w:tr>
    </w:tbl>
    <w:p w:rsidR="00FE5518" w:rsidRDefault="0002355C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4" w:name="_Toc509302444"/>
      <w:r>
        <w:rPr>
          <w:sz w:val="22"/>
          <w:szCs w:val="22"/>
        </w:rPr>
        <w:t>[RF07] Editar Prateleira</w:t>
      </w:r>
      <w:bookmarkEnd w:id="14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ab/>
        <w:t>O sistema permitirá que os atores façam a alteração nos registros da prateleira. Para realizar a alteração primeiramente será necessário consultar tal prateleira, através do [RF09] Consultar Prateleira. Uma vez listados a prateleira, o ator deve informar quais dados serão alterados.</w:t>
      </w:r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Apenas o campo número não poderá ser alterado.</w:t>
      </w:r>
    </w:p>
    <w:tbl>
      <w:tblPr>
        <w:tblStyle w:val="a8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5" w:name="_Toc509302445"/>
      <w:r>
        <w:rPr>
          <w:sz w:val="22"/>
          <w:szCs w:val="22"/>
        </w:rPr>
        <w:t>[RF08] Consultar Prateleira</w:t>
      </w:r>
      <w:bookmarkEnd w:id="15"/>
    </w:p>
    <w:p w:rsidR="00FE5518" w:rsidRDefault="0002355C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a consulta de uma prateleira no supermercado. Para consultar os dados de uma prateleira será necessário primeiramente informar algum dado dos filtros presentes na Tabela 2.</w:t>
      </w:r>
    </w:p>
    <w:p w:rsidR="00FE5518" w:rsidRDefault="0002355C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16" w:name="_49x2ik5" w:colFirst="0" w:colLast="0"/>
      <w:bookmarkEnd w:id="16"/>
      <w:r>
        <w:rPr>
          <w:rFonts w:ascii="Arial" w:eastAsia="Arial" w:hAnsi="Arial" w:cs="Arial"/>
          <w:sz w:val="22"/>
          <w:szCs w:val="22"/>
        </w:rPr>
        <w:t>Tabela 2. Filtros para consulta de Prateleira</w:t>
      </w:r>
    </w:p>
    <w:tbl>
      <w:tblPr>
        <w:tblStyle w:val="a9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FE5518">
        <w:trPr>
          <w:trHeight w:val="44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FE5518">
        <w:trPr>
          <w:trHeight w:val="44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da prateleira</w:t>
            </w:r>
          </w:p>
        </w:tc>
      </w:tr>
      <w:tr w:rsidR="00FE5518">
        <w:trPr>
          <w:trHeight w:val="44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prateleira</w:t>
            </w:r>
          </w:p>
        </w:tc>
      </w:tr>
      <w:tr w:rsidR="00FE5518">
        <w:trPr>
          <w:trHeight w:val="440"/>
        </w:trPr>
        <w:tc>
          <w:tcPr>
            <w:tcW w:w="3685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Produtos</w:t>
            </w:r>
          </w:p>
        </w:tc>
        <w:tc>
          <w:tcPr>
            <w:tcW w:w="5528" w:type="dxa"/>
            <w:vAlign w:val="center"/>
          </w:tcPr>
          <w:p w:rsidR="00FE5518" w:rsidRDefault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de escolha única com todos os produtos importados através do [RF01] Importar Banco de Dados do Supermercado</w:t>
            </w:r>
          </w:p>
        </w:tc>
      </w:tr>
    </w:tbl>
    <w:p w:rsidR="00FE5518" w:rsidRDefault="00FE5518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a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7" w:name="_Toc509302446"/>
      <w:r>
        <w:rPr>
          <w:sz w:val="22"/>
          <w:szCs w:val="22"/>
        </w:rPr>
        <w:t>[RF09] Remover Prateleira</w:t>
      </w:r>
      <w:bookmarkEnd w:id="17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ator administrador faça a exclusão de uma prateleira. Ela só poderá ser excluída caso não possua nenhum produto.</w:t>
      </w:r>
    </w:p>
    <w:tbl>
      <w:tblPr>
        <w:tblStyle w:val="ab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8" w:name="_Toc509302447"/>
      <w:r>
        <w:rPr>
          <w:sz w:val="22"/>
          <w:szCs w:val="22"/>
        </w:rPr>
        <w:t>[RF10] Inserir Prateleira no Mapa</w:t>
      </w:r>
      <w:bookmarkEnd w:id="18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ator administrador insira prateleiras no mapa, para que seja realizada a inserção o ator deverá previamente consultar o mapa para observar a disposição do mesmo.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inserir a prateleira no mapa o ator deve selecionar uma prateleira já cadastrada através do [RF06] Cadastrar Prateleira e dispor da forma que desejar no mapa. A figura 2 </w:t>
      </w:r>
      <w:r>
        <w:rPr>
          <w:rFonts w:ascii="Arial" w:eastAsia="Arial" w:hAnsi="Arial" w:cs="Arial"/>
          <w:sz w:val="22"/>
          <w:szCs w:val="22"/>
        </w:rPr>
        <w:lastRenderedPageBreak/>
        <w:t>ilustra o processo de inserção de prateleira no mapa, onde no canto esquerdo é possível visualizar o mapa do supermercado, e no canto direito as possíveis prateleiras para alocação.</w:t>
      </w:r>
    </w:p>
    <w:p w:rsidR="00FE5518" w:rsidRDefault="0002355C" w:rsidP="00B333D9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4965260" cy="2786063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26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518" w:rsidRDefault="0002355C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2. Inserção de prateleira no mapa.</w:t>
      </w:r>
    </w:p>
    <w:p w:rsidR="00FE5518" w:rsidRDefault="00FE5518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Style w:val="ac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9" w:name="_Toc509302448"/>
      <w:r>
        <w:rPr>
          <w:sz w:val="22"/>
          <w:szCs w:val="22"/>
        </w:rPr>
        <w:t>[RF11] Inserir Produtos na Prateleira</w:t>
      </w:r>
      <w:bookmarkEnd w:id="19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insiram produtos na prateleira dada sua disponibilidade, para que essa operação seja realizada ele consultará a prateleira através do [RF08] Consultar Prateleira. Os produtos serão inseridos através de um campo de seleção múltipla com todos os produtos importados pelo [RF01] Importar Banco de Dados do Supermercado.</w:t>
      </w:r>
    </w:p>
    <w:p w:rsidR="00FE5518" w:rsidRDefault="00FE5518">
      <w:pPr>
        <w:spacing w:before="120" w:after="120"/>
        <w:jc w:val="both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d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bookmarkStart w:id="20" w:name="_Toc509302449"/>
      <w:r>
        <w:rPr>
          <w:sz w:val="22"/>
          <w:szCs w:val="22"/>
        </w:rPr>
        <w:t>[RF12] Remover Produto na Prateleira</w:t>
      </w:r>
      <w:bookmarkEnd w:id="20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removam os produtos cadastrados nas prateleiras, o ator selecionará a prateleira desejada através do [RF08] Consultar Prateleira e em seguida selecionar os produtos que deseja remover.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Ao remover o produto da prateleira, o mesmo deverá ser alocado em </w:t>
      </w:r>
      <w:bookmarkStart w:id="21" w:name="_GoBack"/>
      <w:bookmarkEnd w:id="21"/>
      <w:r w:rsidR="006E2D68">
        <w:rPr>
          <w:rFonts w:ascii="Arial" w:eastAsia="Arial" w:hAnsi="Arial" w:cs="Arial"/>
          <w:sz w:val="22"/>
          <w:szCs w:val="22"/>
        </w:rPr>
        <w:t>outras prateleiras</w:t>
      </w:r>
      <w:r>
        <w:rPr>
          <w:rFonts w:ascii="Arial" w:eastAsia="Arial" w:hAnsi="Arial" w:cs="Arial"/>
          <w:sz w:val="22"/>
          <w:szCs w:val="22"/>
        </w:rPr>
        <w:t xml:space="preserve"> obrigatoriamente.</w:t>
      </w:r>
    </w:p>
    <w:tbl>
      <w:tblPr>
        <w:tblStyle w:val="ae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2" w:name="_Toc509302450"/>
      <w:r>
        <w:rPr>
          <w:sz w:val="22"/>
          <w:szCs w:val="22"/>
        </w:rPr>
        <w:t>[RF13] Atualizar Produto na Prateleira</w:t>
      </w:r>
      <w:bookmarkEnd w:id="22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a atualização dos produtos na prateleira, ela pode ser feita através do [RF11] Inserir Produtos na Prateleira ou pelo [RF12] Remover Produtos na Prateleira.</w:t>
      </w:r>
    </w:p>
    <w:p w:rsidR="00FE5518" w:rsidRDefault="00FE5518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3" w:name="_gxivu3pc7wcg" w:colFirst="0" w:colLast="0"/>
      <w:bookmarkStart w:id="24" w:name="_Toc509302451"/>
      <w:bookmarkEnd w:id="23"/>
      <w:r>
        <w:rPr>
          <w:sz w:val="22"/>
          <w:szCs w:val="22"/>
        </w:rPr>
        <w:t>[RF14] Consultar Produto</w:t>
      </w:r>
      <w:bookmarkEnd w:id="24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sistema permitirá que </w:t>
      </w:r>
      <w:r w:rsidR="006E2D68">
        <w:rPr>
          <w:rFonts w:ascii="Arial" w:eastAsia="Arial" w:hAnsi="Arial" w:cs="Arial"/>
          <w:sz w:val="22"/>
          <w:szCs w:val="22"/>
        </w:rPr>
        <w:t>os atores consultem</w:t>
      </w:r>
      <w:r>
        <w:rPr>
          <w:rFonts w:ascii="Arial" w:eastAsia="Arial" w:hAnsi="Arial" w:cs="Arial"/>
          <w:sz w:val="22"/>
          <w:szCs w:val="22"/>
        </w:rPr>
        <w:t xml:space="preserve"> um determinado produto com base nas informações </w:t>
      </w:r>
      <w:proofErr w:type="spellStart"/>
      <w:r>
        <w:rPr>
          <w:rFonts w:ascii="Arial" w:eastAsia="Arial" w:hAnsi="Arial" w:cs="Arial"/>
          <w:sz w:val="22"/>
          <w:szCs w:val="22"/>
        </w:rPr>
        <w:t>pré</w:t>
      </w:r>
      <w:proofErr w:type="spellEnd"/>
      <w:r w:rsidR="006E2D68">
        <w:rPr>
          <w:rFonts w:ascii="Arial" w:eastAsia="Arial" w:hAnsi="Arial" w:cs="Arial"/>
          <w:sz w:val="22"/>
          <w:szCs w:val="22"/>
        </w:rPr>
        <w:t>-</w:t>
      </w:r>
      <w:r>
        <w:rPr>
          <w:rFonts w:ascii="Arial" w:eastAsia="Arial" w:hAnsi="Arial" w:cs="Arial"/>
          <w:sz w:val="22"/>
          <w:szCs w:val="22"/>
        </w:rPr>
        <w:t>cadastradas pelo [RF01] Importar Banco de Dados do Supermercado.</w:t>
      </w:r>
    </w:p>
    <w:tbl>
      <w:tblPr>
        <w:tblStyle w:val="af0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5" w:name="_Toc509302452"/>
      <w:r>
        <w:rPr>
          <w:sz w:val="22"/>
          <w:szCs w:val="22"/>
        </w:rPr>
        <w:t>[RF15] Localizar Produto no Supermercado</w:t>
      </w:r>
      <w:bookmarkEnd w:id="25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Cliente.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sistema permitirá que o ator Cliente escolha um Produto de uma lista </w:t>
      </w:r>
      <w:proofErr w:type="spellStart"/>
      <w:r>
        <w:rPr>
          <w:rFonts w:ascii="Arial" w:eastAsia="Arial" w:hAnsi="Arial" w:cs="Arial"/>
          <w:sz w:val="22"/>
          <w:szCs w:val="22"/>
        </w:rPr>
        <w:t>pré</w:t>
      </w:r>
      <w:proofErr w:type="spellEnd"/>
      <w:r>
        <w:rPr>
          <w:rFonts w:ascii="Arial" w:eastAsia="Arial" w:hAnsi="Arial" w:cs="Arial"/>
          <w:sz w:val="22"/>
          <w:szCs w:val="22"/>
        </w:rPr>
        <w:t>-cadastrada.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facilitar a pesquisa será apresentado um campo de busca onde o Cliente digitará o texto que julgar necessário e todos os Produtos relacionados irão aparecer para escolha do ator.</w:t>
      </w:r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figura 3 demonstra um protótipo de como será a página:</w:t>
      </w:r>
    </w:p>
    <w:p w:rsidR="00FE5518" w:rsidRDefault="0002355C" w:rsidP="00B333D9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>
            <wp:extent cx="5761990" cy="3238500"/>
            <wp:effectExtent l="0" t="0" r="0" b="0"/>
            <wp:docPr id="6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55C" w:rsidRDefault="0002355C" w:rsidP="0002355C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3. Localização do Produto</w:t>
      </w:r>
    </w:p>
    <w:tbl>
      <w:tblPr>
        <w:tblStyle w:val="af1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6" w:name="_Toc509302453"/>
      <w:r>
        <w:rPr>
          <w:sz w:val="22"/>
          <w:szCs w:val="22"/>
        </w:rPr>
        <w:t>[RF16</w:t>
      </w:r>
      <w:proofErr w:type="gramStart"/>
      <w:r w:rsidR="00B333D9">
        <w:rPr>
          <w:sz w:val="22"/>
          <w:szCs w:val="22"/>
        </w:rPr>
        <w:t>] Calcular</w:t>
      </w:r>
      <w:proofErr w:type="gramEnd"/>
      <w:r>
        <w:rPr>
          <w:sz w:val="22"/>
          <w:szCs w:val="22"/>
        </w:rPr>
        <w:t xml:space="preserve"> menor caminho para compras</w:t>
      </w:r>
      <w:bookmarkEnd w:id="26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Cliente.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sistema, após a escolha de Produto(s) do Cliente, irá calcular a menor rota para pegar todos os Produtos e irá mostrar na tela.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f2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7" w:name="_18zeuumzse96" w:colFirst="0" w:colLast="0"/>
      <w:bookmarkStart w:id="28" w:name="_Toc509302454"/>
      <w:bookmarkEnd w:id="27"/>
      <w:r>
        <w:rPr>
          <w:sz w:val="22"/>
          <w:szCs w:val="22"/>
        </w:rPr>
        <w:t>[RF17] Emissão do menor caminho</w:t>
      </w:r>
      <w:bookmarkEnd w:id="28"/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Sistema.</w:t>
      </w:r>
    </w:p>
    <w:p w:rsidR="00FE5518" w:rsidRDefault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irá receber o cálculo do menor caminho e decidirá como irá apresentar para o Cliente o mapa. Podendo ser uma imagem na tela, a impressão do caminho, o compartilhamento da imagem ou todos juntos.</w:t>
      </w:r>
    </w:p>
    <w:p w:rsidR="00B333D9" w:rsidRDefault="00B333D9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3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FE5518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E5518" w:rsidRDefault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FE5518" w:rsidRDefault="0002355C" w:rsidP="0002355C">
      <w:pPr>
        <w:pStyle w:val="Ttulo2"/>
        <w:numPr>
          <w:ilvl w:val="1"/>
          <w:numId w:val="22"/>
        </w:numPr>
      </w:pPr>
      <w:bookmarkStart w:id="29" w:name="_Toc509302455"/>
      <w:r>
        <w:lastRenderedPageBreak/>
        <w:t>Relatórios</w:t>
      </w:r>
      <w:bookmarkEnd w:id="29"/>
    </w:p>
    <w:p w:rsidR="00FE5518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Nesta seção serão descritos os relatórios do </w:t>
      </w:r>
      <w:proofErr w:type="spellStart"/>
      <w:r>
        <w:rPr>
          <w:rFonts w:ascii="Arial" w:eastAsia="Arial" w:hAnsi="Arial" w:cs="Arial"/>
          <w:sz w:val="22"/>
          <w:szCs w:val="22"/>
        </w:rPr>
        <w:t>SuperMaps</w:t>
      </w:r>
      <w:proofErr w:type="spellEnd"/>
      <w:r>
        <w:rPr>
          <w:rFonts w:ascii="Arial" w:eastAsia="Arial" w:hAnsi="Arial" w:cs="Arial"/>
          <w:sz w:val="22"/>
          <w:szCs w:val="22"/>
        </w:rPr>
        <w:t>, onde serão especificados seus atributos, filtros e gráficos.</w:t>
      </w:r>
    </w:p>
    <w:p w:rsidR="0002355C" w:rsidRDefault="0002355C" w:rsidP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30" w:name="_Toc509302456"/>
      <w:r>
        <w:rPr>
          <w:sz w:val="22"/>
          <w:szCs w:val="22"/>
        </w:rPr>
        <w:t>[RF18] Ranking de Produtos</w:t>
      </w:r>
      <w:bookmarkEnd w:id="30"/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Gerente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O sistema permitirá que os atores verifiquem dado produto/categoria sua quantidade de vendas dada determinada época do ano. O ranking apresentará a quantidade de produtos que foi vendida em certo período de tempo e então emitir um relatório </w:t>
      </w:r>
      <w:r w:rsidR="00B333D9">
        <w:rPr>
          <w:rFonts w:ascii="Arial" w:eastAsia="Arial" w:hAnsi="Arial" w:cs="Arial"/>
          <w:sz w:val="22"/>
          <w:szCs w:val="22"/>
        </w:rPr>
        <w:t>(</w:t>
      </w:r>
      <w:proofErr w:type="spellStart"/>
      <w:r>
        <w:rPr>
          <w:rFonts w:ascii="Arial" w:eastAsia="Arial" w:hAnsi="Arial" w:cs="Arial"/>
          <w:sz w:val="22"/>
          <w:szCs w:val="22"/>
        </w:rPr>
        <w:t>tempo</w:t>
      </w:r>
      <w:r w:rsidR="00B333D9" w:rsidRPr="00B333D9">
        <w:rPr>
          <w:rFonts w:ascii="Arial" w:eastAsia="Arial" w:hAnsi="Arial" w:cs="Arial"/>
          <w:sz w:val="22"/>
          <w:szCs w:val="22"/>
        </w:rPr>
        <w:t>X</w:t>
      </w:r>
      <w:r>
        <w:rPr>
          <w:rFonts w:ascii="Arial" w:eastAsia="Arial" w:hAnsi="Arial" w:cs="Arial"/>
          <w:sz w:val="22"/>
          <w:szCs w:val="22"/>
        </w:rPr>
        <w:t>vendas</w:t>
      </w:r>
      <w:proofErr w:type="spellEnd"/>
      <w:r w:rsidR="00B333D9">
        <w:rPr>
          <w:rFonts w:ascii="Arial" w:eastAsia="Arial" w:hAnsi="Arial" w:cs="Arial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 Como exemplificado n</w:t>
      </w:r>
      <w:r w:rsidR="00B333D9"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="00B333D9">
        <w:rPr>
          <w:rFonts w:ascii="Arial" w:eastAsia="Arial" w:hAnsi="Arial" w:cs="Arial"/>
          <w:sz w:val="22"/>
          <w:szCs w:val="22"/>
        </w:rPr>
        <w:t xml:space="preserve">gráfico 1 </w:t>
      </w:r>
      <w:r>
        <w:rPr>
          <w:rFonts w:ascii="Arial" w:eastAsia="Arial" w:hAnsi="Arial" w:cs="Arial"/>
          <w:sz w:val="22"/>
          <w:szCs w:val="22"/>
        </w:rPr>
        <w:t xml:space="preserve">vemos </w:t>
      </w:r>
      <w:r w:rsidR="00B333D9"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z w:val="22"/>
          <w:szCs w:val="22"/>
        </w:rPr>
        <w:t>quantidade de sorvetes vendidos em 2017 com o passar do tempo.</w:t>
      </w:r>
    </w:p>
    <w:p w:rsidR="00B333D9" w:rsidRDefault="00B333D9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gerar o ranking é necessário informar os filtros da tabela 3.</w:t>
      </w:r>
    </w:p>
    <w:p w:rsidR="00B333D9" w:rsidRDefault="00B333D9" w:rsidP="00B333D9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Gráfico 1. Ranking de Produtos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C81D356" wp14:editId="4B956E1F">
            <wp:extent cx="5400675" cy="3152775"/>
            <wp:effectExtent l="0" t="0" r="0" b="0"/>
            <wp:docPr id="2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55C" w:rsidRPr="00B333D9" w:rsidRDefault="0002355C" w:rsidP="0002355C">
      <w:pPr>
        <w:keepNext/>
        <w:widowControl/>
        <w:spacing w:before="120" w:after="120"/>
        <w:jc w:val="center"/>
        <w:rPr>
          <w:rFonts w:ascii="Arial" w:eastAsia="Arial" w:hAnsi="Arial" w:cs="Arial"/>
          <w:szCs w:val="22"/>
        </w:rPr>
      </w:pPr>
      <w:r w:rsidRPr="00B333D9">
        <w:rPr>
          <w:rFonts w:ascii="Arial" w:eastAsia="Arial" w:hAnsi="Arial" w:cs="Arial"/>
          <w:sz w:val="22"/>
          <w:szCs w:val="20"/>
        </w:rPr>
        <w:t xml:space="preserve">Tabela </w:t>
      </w:r>
      <w:r w:rsidR="00B333D9" w:rsidRPr="00B333D9">
        <w:rPr>
          <w:rFonts w:ascii="Arial" w:eastAsia="Arial" w:hAnsi="Arial" w:cs="Arial"/>
          <w:sz w:val="22"/>
          <w:szCs w:val="20"/>
        </w:rPr>
        <w:t>3</w:t>
      </w:r>
      <w:r w:rsidRPr="00B333D9">
        <w:rPr>
          <w:rFonts w:ascii="Arial" w:eastAsia="Arial" w:hAnsi="Arial" w:cs="Arial"/>
          <w:sz w:val="22"/>
          <w:szCs w:val="20"/>
        </w:rPr>
        <w:t xml:space="preserve">. </w:t>
      </w:r>
      <w:r w:rsidR="00B333D9" w:rsidRPr="00B333D9">
        <w:rPr>
          <w:rFonts w:ascii="Arial" w:eastAsia="Arial" w:hAnsi="Arial" w:cs="Arial"/>
          <w:sz w:val="22"/>
          <w:szCs w:val="20"/>
        </w:rPr>
        <w:t xml:space="preserve">Filtros do </w:t>
      </w:r>
      <w:r w:rsidRPr="00B333D9">
        <w:rPr>
          <w:rFonts w:ascii="Arial" w:eastAsia="Arial" w:hAnsi="Arial" w:cs="Arial"/>
          <w:sz w:val="22"/>
          <w:szCs w:val="20"/>
        </w:rPr>
        <w:t xml:space="preserve">Ranking de </w:t>
      </w:r>
      <w:r w:rsidR="00B333D9" w:rsidRPr="00B333D9">
        <w:rPr>
          <w:rFonts w:ascii="Arial" w:eastAsia="Arial" w:hAnsi="Arial" w:cs="Arial"/>
          <w:sz w:val="22"/>
          <w:szCs w:val="20"/>
        </w:rPr>
        <w:t>produtos</w:t>
      </w:r>
    </w:p>
    <w:tbl>
      <w:tblPr>
        <w:tblStyle w:val="af4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02355C" w:rsidTr="0002355C">
        <w:trPr>
          <w:trHeight w:val="440"/>
        </w:trPr>
        <w:tc>
          <w:tcPr>
            <w:tcW w:w="3685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02355C" w:rsidTr="0002355C">
        <w:trPr>
          <w:trHeight w:val="440"/>
        </w:trPr>
        <w:tc>
          <w:tcPr>
            <w:tcW w:w="3685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*Produto(s)</w:t>
            </w:r>
          </w:p>
        </w:tc>
        <w:tc>
          <w:tcPr>
            <w:tcW w:w="5528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de escolha múltipla dos produtos oriundos da base de dados do supermercado importados através do [RF01] Importar Banco de dados do Supermercado.</w:t>
            </w:r>
          </w:p>
        </w:tc>
      </w:tr>
      <w:tr w:rsidR="0002355C" w:rsidTr="0002355C">
        <w:trPr>
          <w:trHeight w:val="440"/>
        </w:trPr>
        <w:tc>
          <w:tcPr>
            <w:tcW w:w="3685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*Período</w:t>
            </w:r>
          </w:p>
        </w:tc>
        <w:tc>
          <w:tcPr>
            <w:tcW w:w="5528" w:type="dxa"/>
            <w:vAlign w:val="center"/>
          </w:tcPr>
          <w:p w:rsidR="0002355C" w:rsidRDefault="0002355C" w:rsidP="0002355C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Campo de escolha onde </w:t>
            </w:r>
            <w:proofErr w:type="gramStart"/>
            <w:r>
              <w:rPr>
                <w:rFonts w:ascii="Arial" w:eastAsia="Arial" w:hAnsi="Arial" w:cs="Arial"/>
              </w:rPr>
              <w:t>é</w:t>
            </w:r>
            <w:proofErr w:type="gramEnd"/>
            <w:r>
              <w:rPr>
                <w:rFonts w:ascii="Arial" w:eastAsia="Arial" w:hAnsi="Arial" w:cs="Arial"/>
              </w:rPr>
              <w:t xml:space="preserve"> selecionado o período inicial e o período final desejado (DD/MM/AAAA). </w:t>
            </w:r>
          </w:p>
        </w:tc>
      </w:tr>
    </w:tbl>
    <w:p w:rsidR="0002355C" w:rsidRDefault="0002355C" w:rsidP="0002355C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tbl>
      <w:tblPr>
        <w:tblStyle w:val="af5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02355C" w:rsidTr="0002355C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02355C" w:rsidRDefault="0002355C" w:rsidP="0002355C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31" w:name="_Toc509302457"/>
      <w:r>
        <w:rPr>
          <w:sz w:val="22"/>
          <w:szCs w:val="22"/>
        </w:rPr>
        <w:t>[RF19] Relatório de itens mais visitados no supermercado</w:t>
      </w:r>
      <w:bookmarkEnd w:id="31"/>
      <w:r>
        <w:rPr>
          <w:sz w:val="22"/>
          <w:szCs w:val="22"/>
        </w:rPr>
        <w:t xml:space="preserve"> 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 do Sistema.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irá analisar quais foram os Produtos mais pesquisados e irá imprimir uma tabela em forma de ranking com o nome do Produto, a quantidade de vezes que foi pesquisado e sua localização no mercado.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A tabela XX mostra um esboço desse relatório:</w:t>
      </w:r>
    </w:p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tbl>
      <w:tblPr>
        <w:tblStyle w:val="af6"/>
        <w:tblW w:w="90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3"/>
        <w:gridCol w:w="3023"/>
      </w:tblGrid>
      <w:tr w:rsidR="0002355C" w:rsidTr="0002355C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Quantidade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Localização</w:t>
            </w:r>
          </w:p>
        </w:tc>
      </w:tr>
      <w:tr w:rsidR="0002355C" w:rsidTr="0002355C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Arroz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10, Prateleira: 2</w:t>
            </w:r>
          </w:p>
        </w:tc>
      </w:tr>
      <w:tr w:rsidR="0002355C" w:rsidTr="0002355C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Feijão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10, Prateleira: 4</w:t>
            </w:r>
          </w:p>
        </w:tc>
      </w:tr>
      <w:tr w:rsidR="0002355C" w:rsidTr="0002355C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Carne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9, Prateleira: 1</w:t>
            </w:r>
          </w:p>
        </w:tc>
      </w:tr>
      <w:tr w:rsidR="0002355C" w:rsidTr="0002355C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Pão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55C" w:rsidRDefault="0002355C" w:rsidP="0002355C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1, Prateleira: 2</w:t>
            </w:r>
          </w:p>
        </w:tc>
      </w:tr>
    </w:tbl>
    <w:p w:rsidR="0002355C" w:rsidRDefault="0002355C" w:rsidP="0002355C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7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02355C" w:rsidTr="0002355C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2355C" w:rsidRDefault="0002355C" w:rsidP="0002355C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02355C" w:rsidRDefault="0002355C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  <w:i/>
          <w:sz w:val="22"/>
          <w:szCs w:val="22"/>
        </w:rPr>
      </w:pPr>
      <w:bookmarkStart w:id="32" w:name="_2iq8gzs" w:colFirst="0" w:colLast="0"/>
      <w:bookmarkEnd w:id="32"/>
    </w:p>
    <w:p w:rsidR="0002355C" w:rsidRDefault="0002355C">
      <w:pPr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br w:type="page"/>
      </w:r>
    </w:p>
    <w:p w:rsidR="0002355C" w:rsidRDefault="0002355C" w:rsidP="0002355C">
      <w:pPr>
        <w:rPr>
          <w:rFonts w:ascii="Arial" w:eastAsia="Arial" w:hAnsi="Arial" w:cs="Arial"/>
          <w:i/>
          <w:sz w:val="22"/>
          <w:szCs w:val="22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FE5518" w:rsidRDefault="0002355C" w:rsidP="000235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63500</wp:posOffset>
                </wp:positionH>
                <wp:positionV relativeFrom="paragraph">
                  <wp:posOffset>152400</wp:posOffset>
                </wp:positionV>
                <wp:extent cx="2628900" cy="12700"/>
                <wp:effectExtent l="0" t="0" r="0" b="0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B05D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8" o:spid="_x0000_s1026" type="#_x0000_t32" style="position:absolute;margin-left:5pt;margin-top:12pt;width:207pt;height: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l="0" t="0" r="0" b="0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18BAE" id="Conector de Seta Reta 99" o:spid="_x0000_s1026" type="#_x0000_t32" style="position:absolute;margin-left:239pt;margin-top:12pt;width:207pt;height: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</w:p>
    <w:p w:rsidR="00FE5518" w:rsidRDefault="0002355C">
      <w:pPr>
        <w:widowControl/>
        <w:ind w:firstLine="72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Representante do contratado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Representante da contratante</w:t>
      </w:r>
    </w:p>
    <w:p w:rsidR="00FE5518" w:rsidRDefault="0002355C">
      <w:pPr>
        <w:widowControl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        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                    </w:t>
      </w:r>
    </w:p>
    <w:p w:rsidR="00FE5518" w:rsidRDefault="00FE5518">
      <w:pPr>
        <w:widowControl/>
        <w:ind w:firstLine="720"/>
        <w:rPr>
          <w:rFonts w:ascii="Arial" w:eastAsia="Arial" w:hAnsi="Arial" w:cs="Arial"/>
          <w:sz w:val="22"/>
          <w:szCs w:val="22"/>
        </w:rPr>
      </w:pPr>
    </w:p>
    <w:p w:rsidR="00FE5518" w:rsidRDefault="00FE5518">
      <w:pPr>
        <w:widowControl/>
        <w:ind w:firstLine="720"/>
        <w:rPr>
          <w:rFonts w:ascii="Arial" w:eastAsia="Arial" w:hAnsi="Arial" w:cs="Arial"/>
          <w:sz w:val="22"/>
          <w:szCs w:val="22"/>
        </w:rPr>
      </w:pPr>
    </w:p>
    <w:p w:rsidR="00FE5518" w:rsidRDefault="0002355C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Testemunha 1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Testemunha 2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38100</wp:posOffset>
                </wp:positionV>
                <wp:extent cx="2628900" cy="12700"/>
                <wp:effectExtent l="0" t="0" r="0" b="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3287D" id="Conector de Seta Reta 97" o:spid="_x0000_s1026" type="#_x0000_t32" style="position:absolute;margin-left:4pt;margin-top:3pt;width:207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l="0" t="0" r="0" b="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3C205" id="Conector de Seta Reta 100" o:spid="_x0000_s1026" type="#_x0000_t32" style="position:absolute;margin-left:241pt;margin-top:3pt;width:207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  <w:i/>
          <w:sz w:val="22"/>
          <w:szCs w:val="22"/>
        </w:rPr>
      </w:pPr>
    </w:p>
    <w:sectPr w:rsidR="00FE5518">
      <w:type w:val="continuous"/>
      <w:pgSz w:w="11906" w:h="16838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0A1A" w:rsidRDefault="00F80A1A">
      <w:r>
        <w:separator/>
      </w:r>
    </w:p>
  </w:endnote>
  <w:endnote w:type="continuationSeparator" w:id="0">
    <w:p w:rsidR="00F80A1A" w:rsidRDefault="00F80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55C" w:rsidRDefault="0002355C">
    <w:pPr>
      <w:spacing w:line="276" w:lineRule="auto"/>
      <w:rPr>
        <w:rFonts w:ascii="Arial" w:eastAsia="Arial" w:hAnsi="Arial" w:cs="Arial"/>
        <w:sz w:val="20"/>
        <w:szCs w:val="20"/>
      </w:rPr>
    </w:pPr>
  </w:p>
  <w:tbl>
    <w:tblPr>
      <w:tblStyle w:val="affffd"/>
      <w:tblW w:w="9072" w:type="dxa"/>
      <w:tblInd w:w="0" w:type="dxa"/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02355C">
      <w:trPr>
        <w:trHeight w:val="260"/>
      </w:trPr>
      <w:tc>
        <w:tcPr>
          <w:tcW w:w="4536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Requisitos</w:t>
          </w:r>
        </w:p>
      </w:tc>
      <w:tc>
        <w:tcPr>
          <w:tcW w:w="4536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  <w:tr w:rsidR="0002355C">
      <w:trPr>
        <w:trHeight w:val="260"/>
      </w:trPr>
      <w:tc>
        <w:tcPr>
          <w:tcW w:w="453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Projeto: &lt;código do projeto&gt; versão: X.X</w:t>
          </w:r>
        </w:p>
      </w:tc>
      <w:tc>
        <w:tcPr>
          <w:tcW w:w="453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</w:p>
      </w:tc>
    </w:tr>
  </w:tbl>
  <w:p w:rsidR="0002355C" w:rsidRDefault="0002355C">
    <w:pPr>
      <w:widowControl/>
      <w:tabs>
        <w:tab w:val="center" w:pos="4153"/>
        <w:tab w:val="right" w:pos="8306"/>
      </w:tabs>
      <w:spacing w:before="60"/>
      <w:jc w:val="both"/>
      <w:rPr>
        <w:rFonts w:ascii="Arial" w:eastAsia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A1A" w:rsidRDefault="00F80A1A">
      <w:r>
        <w:separator/>
      </w:r>
    </w:p>
  </w:footnote>
  <w:footnote w:type="continuationSeparator" w:id="0">
    <w:p w:rsidR="00F80A1A" w:rsidRDefault="00F80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55C" w:rsidRDefault="0002355C">
    <w:pPr>
      <w:spacing w:line="276" w:lineRule="auto"/>
      <w:rPr>
        <w:rFonts w:ascii="Arial" w:eastAsia="Arial" w:hAnsi="Arial" w:cs="Arial"/>
        <w:i/>
        <w:sz w:val="22"/>
        <w:szCs w:val="22"/>
      </w:rPr>
    </w:pPr>
  </w:p>
  <w:p w:rsidR="0002355C" w:rsidRDefault="0002355C">
    <w:pPr>
      <w:widowControl/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5ACF"/>
    <w:multiLevelType w:val="multilevel"/>
    <w:tmpl w:val="0B60B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0875287E"/>
    <w:multiLevelType w:val="multilevel"/>
    <w:tmpl w:val="6BB8E0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825B2"/>
    <w:multiLevelType w:val="multilevel"/>
    <w:tmpl w:val="D28CE2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8260EEB"/>
    <w:multiLevelType w:val="multilevel"/>
    <w:tmpl w:val="E7BE08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36056"/>
    <w:multiLevelType w:val="multilevel"/>
    <w:tmpl w:val="39888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F4D60"/>
    <w:multiLevelType w:val="multilevel"/>
    <w:tmpl w:val="475C2B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D3D0E"/>
    <w:multiLevelType w:val="multilevel"/>
    <w:tmpl w:val="190AD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559013F"/>
    <w:multiLevelType w:val="multilevel"/>
    <w:tmpl w:val="0CBA8B1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8" w15:restartNumberingAfterBreak="0">
    <w:nsid w:val="27C565CD"/>
    <w:multiLevelType w:val="multilevel"/>
    <w:tmpl w:val="5E6E3F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2884D2E"/>
    <w:multiLevelType w:val="multilevel"/>
    <w:tmpl w:val="64B6F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4499C"/>
    <w:multiLevelType w:val="multilevel"/>
    <w:tmpl w:val="3DB6DC44"/>
    <w:lvl w:ilvl="0">
      <w:start w:val="3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lvlText w:val="%3"/>
      <w:lvlJc w:val="left"/>
      <w:pPr>
        <w:ind w:left="0" w:firstLine="0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decimal"/>
      <w:lvlText w:val="%5"/>
      <w:lvlJc w:val="left"/>
      <w:pPr>
        <w:ind w:left="0" w:firstLine="0"/>
      </w:pPr>
    </w:lvl>
    <w:lvl w:ilvl="5">
      <w:start w:val="1"/>
      <w:numFmt w:val="decimal"/>
      <w:lvlText w:val="%6"/>
      <w:lvlJc w:val="left"/>
      <w:pPr>
        <w:ind w:left="0" w:firstLine="0"/>
      </w:pPr>
    </w:lvl>
    <w:lvl w:ilvl="6">
      <w:start w:val="1"/>
      <w:numFmt w:val="decimal"/>
      <w:lvlText w:val="%7"/>
      <w:lvlJc w:val="left"/>
      <w:pPr>
        <w:ind w:left="0" w:firstLine="0"/>
      </w:pPr>
    </w:lvl>
    <w:lvl w:ilvl="7">
      <w:start w:val="2"/>
      <w:numFmt w:val="decimal"/>
      <w:lvlText w:val="%8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1" w15:restartNumberingAfterBreak="0">
    <w:nsid w:val="47501E19"/>
    <w:multiLevelType w:val="multilevel"/>
    <w:tmpl w:val="CFA0E39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2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 w15:restartNumberingAfterBreak="0">
    <w:nsid w:val="498C4A64"/>
    <w:multiLevelType w:val="multilevel"/>
    <w:tmpl w:val="669851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83C4D"/>
    <w:multiLevelType w:val="multilevel"/>
    <w:tmpl w:val="1AE04A9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FD26A2C"/>
    <w:multiLevelType w:val="multilevel"/>
    <w:tmpl w:val="E558E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C2BE7"/>
    <w:multiLevelType w:val="multilevel"/>
    <w:tmpl w:val="D39A6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77667"/>
    <w:multiLevelType w:val="multilevel"/>
    <w:tmpl w:val="31B68FD8"/>
    <w:lvl w:ilvl="0">
      <w:start w:val="1"/>
      <w:numFmt w:val="bullet"/>
      <w:lvlText w:val="▪"/>
      <w:lvlJc w:val="left"/>
      <w:pPr>
        <w:ind w:left="340" w:hanging="34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58644AA"/>
    <w:multiLevelType w:val="multilevel"/>
    <w:tmpl w:val="E31A12D2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57BE5C6A"/>
    <w:multiLevelType w:val="multilevel"/>
    <w:tmpl w:val="53D8F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E343C1"/>
    <w:multiLevelType w:val="multilevel"/>
    <w:tmpl w:val="F27ADB50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0" w15:restartNumberingAfterBreak="0">
    <w:nsid w:val="5CBD7D8D"/>
    <w:multiLevelType w:val="multilevel"/>
    <w:tmpl w:val="BD6A2CC4"/>
    <w:lvl w:ilvl="0">
      <w:start w:val="1"/>
      <w:numFmt w:val="decimal"/>
      <w:lvlText w:val="[RNF%1]"/>
      <w:lvlJc w:val="left"/>
      <w:pPr>
        <w:ind w:left="360" w:hanging="360"/>
      </w:pPr>
      <w:rPr>
        <w:b/>
        <w:i w:val="0"/>
        <w:smallCaps w:val="0"/>
        <w:strike w:val="0"/>
        <w:color w:val="000000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606370C9"/>
    <w:multiLevelType w:val="multilevel"/>
    <w:tmpl w:val="4CA49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52511D4"/>
    <w:multiLevelType w:val="multilevel"/>
    <w:tmpl w:val="5E043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545FA"/>
    <w:multiLevelType w:val="multilevel"/>
    <w:tmpl w:val="92E4C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BCC4042"/>
    <w:multiLevelType w:val="multilevel"/>
    <w:tmpl w:val="AAD2D0C8"/>
    <w:lvl w:ilvl="0">
      <w:start w:val="1"/>
      <w:numFmt w:val="bullet"/>
      <w:lvlText w:val="▪"/>
      <w:lvlJc w:val="left"/>
      <w:pPr>
        <w:ind w:left="340" w:hanging="34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2503DA3"/>
    <w:multiLevelType w:val="multilevel"/>
    <w:tmpl w:val="8822E0B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6" w15:restartNumberingAfterBreak="0">
    <w:nsid w:val="75CE3A57"/>
    <w:multiLevelType w:val="multilevel"/>
    <w:tmpl w:val="AF46A1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FDD10FC"/>
    <w:multiLevelType w:val="multilevel"/>
    <w:tmpl w:val="9A3468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5"/>
  </w:num>
  <w:num w:numId="3">
    <w:abstractNumId w:val="9"/>
  </w:num>
  <w:num w:numId="4">
    <w:abstractNumId w:val="3"/>
  </w:num>
  <w:num w:numId="5">
    <w:abstractNumId w:val="20"/>
  </w:num>
  <w:num w:numId="6">
    <w:abstractNumId w:val="18"/>
  </w:num>
  <w:num w:numId="7">
    <w:abstractNumId w:val="16"/>
  </w:num>
  <w:num w:numId="8">
    <w:abstractNumId w:val="21"/>
  </w:num>
  <w:num w:numId="9">
    <w:abstractNumId w:val="22"/>
  </w:num>
  <w:num w:numId="10">
    <w:abstractNumId w:val="27"/>
  </w:num>
  <w:num w:numId="11">
    <w:abstractNumId w:val="26"/>
  </w:num>
  <w:num w:numId="12">
    <w:abstractNumId w:val="12"/>
  </w:num>
  <w:num w:numId="13">
    <w:abstractNumId w:val="23"/>
  </w:num>
  <w:num w:numId="14">
    <w:abstractNumId w:val="11"/>
  </w:num>
  <w:num w:numId="15">
    <w:abstractNumId w:val="14"/>
  </w:num>
  <w:num w:numId="16">
    <w:abstractNumId w:val="1"/>
  </w:num>
  <w:num w:numId="17">
    <w:abstractNumId w:val="19"/>
  </w:num>
  <w:num w:numId="18">
    <w:abstractNumId w:val="7"/>
  </w:num>
  <w:num w:numId="19">
    <w:abstractNumId w:val="13"/>
  </w:num>
  <w:num w:numId="20">
    <w:abstractNumId w:val="8"/>
  </w:num>
  <w:num w:numId="21">
    <w:abstractNumId w:val="0"/>
  </w:num>
  <w:num w:numId="22">
    <w:abstractNumId w:val="17"/>
  </w:num>
  <w:num w:numId="23">
    <w:abstractNumId w:val="6"/>
  </w:num>
  <w:num w:numId="24">
    <w:abstractNumId w:val="4"/>
  </w:num>
  <w:num w:numId="25">
    <w:abstractNumId w:val="10"/>
  </w:num>
  <w:num w:numId="26">
    <w:abstractNumId w:val="15"/>
  </w:num>
  <w:num w:numId="27">
    <w:abstractNumId w:val="5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18"/>
    <w:rsid w:val="0002355C"/>
    <w:rsid w:val="00027597"/>
    <w:rsid w:val="0035470F"/>
    <w:rsid w:val="00487617"/>
    <w:rsid w:val="006E2D68"/>
    <w:rsid w:val="007022FE"/>
    <w:rsid w:val="00B333D9"/>
    <w:rsid w:val="00F80A1A"/>
    <w:rsid w:val="00FE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0884B"/>
  <w15:docId w15:val="{E6C189CC-A3DC-4A54-8A82-FCD9A3506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pt-BR" w:eastAsia="pt-BR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widowControl/>
      <w:shd w:val="clear" w:color="auto" w:fill="DFDFDF"/>
      <w:spacing w:before="240" w:after="120"/>
      <w:jc w:val="both"/>
      <w:outlineLvl w:val="0"/>
    </w:pPr>
    <w:rPr>
      <w:rFonts w:ascii="Arial" w:eastAsia="Arial" w:hAnsi="Arial" w:cs="Arial"/>
      <w:b/>
      <w:smallCaps/>
      <w:sz w:val="28"/>
      <w:szCs w:val="28"/>
    </w:rPr>
  </w:style>
  <w:style w:type="paragraph" w:styleId="Ttulo2">
    <w:name w:val="heading 2"/>
    <w:basedOn w:val="Normal"/>
    <w:next w:val="Normal"/>
    <w:pPr>
      <w:keepNext/>
      <w:widowControl/>
      <w:spacing w:before="240" w:after="60"/>
      <w:jc w:val="both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widowControl/>
      <w:spacing w:before="240" w:after="60"/>
      <w:jc w:val="both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pPr>
      <w:keepNext/>
      <w:widowControl/>
      <w:spacing w:before="240" w:after="60"/>
      <w:jc w:val="both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widowControl/>
      <w:spacing w:before="240" w:after="60"/>
      <w:jc w:val="both"/>
      <w:outlineLvl w:val="4"/>
    </w:pPr>
    <w:rPr>
      <w:rFonts w:ascii="Arial" w:eastAsia="Arial" w:hAnsi="Arial" w:cs="Arial"/>
    </w:rPr>
  </w:style>
  <w:style w:type="paragraph" w:styleId="Ttulo6">
    <w:name w:val="heading 6"/>
    <w:basedOn w:val="Normal"/>
    <w:next w:val="Normal"/>
    <w:pPr>
      <w:widowControl/>
      <w:spacing w:before="240" w:after="60"/>
      <w:jc w:val="both"/>
      <w:outlineLvl w:val="5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single" w:sz="4" w:space="1" w:color="000000"/>
        <w:bottom w:val="single" w:sz="4" w:space="1" w:color="000000"/>
      </w:pBdr>
      <w:contextualSpacing/>
      <w:jc w:val="center"/>
    </w:pPr>
    <w:rPr>
      <w:rFonts w:ascii="Arial" w:eastAsia="Arial" w:hAnsi="Arial" w:cs="Arial"/>
      <w:b/>
      <w:sz w:val="22"/>
      <w:szCs w:val="2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9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4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e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3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6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e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3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6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0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5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355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355C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235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2355C"/>
  </w:style>
  <w:style w:type="paragraph" w:styleId="Rodap">
    <w:name w:val="footer"/>
    <w:basedOn w:val="Normal"/>
    <w:link w:val="RodapChar"/>
    <w:uiPriority w:val="99"/>
    <w:unhideWhenUsed/>
    <w:rsid w:val="000235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2355C"/>
  </w:style>
  <w:style w:type="paragraph" w:styleId="PargrafodaLista">
    <w:name w:val="List Paragraph"/>
    <w:basedOn w:val="Normal"/>
    <w:uiPriority w:val="34"/>
    <w:qFormat/>
    <w:rsid w:val="0002355C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333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33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333D9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B33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2463</Words>
  <Characters>13305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Souza</dc:creator>
  <cp:lastModifiedBy>Vinicius Souza</cp:lastModifiedBy>
  <cp:revision>5</cp:revision>
  <cp:lastPrinted>2018-03-20T12:47:00Z</cp:lastPrinted>
  <dcterms:created xsi:type="dcterms:W3CDTF">2018-03-20T12:47:00Z</dcterms:created>
  <dcterms:modified xsi:type="dcterms:W3CDTF">2018-03-20T13:14:00Z</dcterms:modified>
</cp:coreProperties>
</file>