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vbaProject.bin" ContentType="application/vnd.ms-office.vbaProject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3120" w:after="60"/>
        <w:rPr/>
      </w:pPr>
      <w:r>
        <w:rPr>
          <w:sz w:val="44"/>
        </w:rPr>
        <w:t>COM212 – SuperMaps</w:t>
      </w:r>
      <w:r>
        <w:rPr>
          <w:sz w:val="48"/>
        </w:rPr>
        <w:br/>
      </w:r>
      <w:r>
        <w:rPr>
          <w:sz w:val="32"/>
        </w:rPr>
        <w:t xml:space="preserve">Cliente: </w:t>
      </w:r>
      <w:r>
        <w:rPr>
          <w:i/>
          <w:sz w:val="32"/>
        </w:rPr>
        <w:t>Grupo 4</w:t>
      </w:r>
      <w:r>
        <w:rPr>
          <w:sz w:val="48"/>
        </w:rPr>
        <w:br/>
      </w:r>
    </w:p>
    <w:p>
      <w:pPr>
        <w:pStyle w:val="Versao"/>
        <w:rPr>
          <w:sz w:val="48"/>
        </w:rPr>
      </w:pPr>
      <w:r>
        <w:rPr>
          <w:sz w:val="48"/>
        </w:rPr>
      </w:r>
    </w:p>
    <w:p>
      <w:pPr>
        <w:pStyle w:val="Versa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STATUS REPORT DO PROJETO- SR1</w:t>
      </w:r>
    </w:p>
    <w:p>
      <w:pPr>
        <w:pStyle w:val="Versao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</w:r>
    </w:p>
    <w:p>
      <w:pPr>
        <w:pStyle w:val="Versao"/>
        <w:rPr>
          <w:sz w:val="24"/>
        </w:rPr>
      </w:pPr>
      <w:r>
        <w:rPr>
          <w:sz w:val="24"/>
        </w:rPr>
        <w:t>Elaboração do Documento: 05/06/2018</w:t>
      </w:r>
    </w:p>
    <w:p>
      <w:pPr>
        <w:pStyle w:val="Versao"/>
        <w:rPr>
          <w:i/>
          <w:i/>
          <w:sz w:val="24"/>
        </w:rPr>
      </w:pPr>
      <w:r>
        <w:rPr>
          <w:sz w:val="24"/>
        </w:rPr>
        <w:t>Período de referência do SR: 28/05/2018 a 05/06/2018&gt;</w:t>
      </w:r>
    </w:p>
    <w:p>
      <w:pPr>
        <w:pStyle w:val="Versao"/>
        <w:rPr>
          <w:i/>
          <w:i/>
          <w:sz w:val="24"/>
        </w:rPr>
      </w:pPr>
      <w:r>
        <w:rPr>
          <w:i/>
          <w:sz w:val="24"/>
        </w:rPr>
      </w:r>
    </w:p>
    <w:p>
      <w:pPr>
        <w:pStyle w:val="Versao"/>
        <w:rPr>
          <w:sz w:val="24"/>
        </w:rPr>
      </w:pPr>
      <w:r>
        <w:rPr>
          <w:sz w:val="24"/>
        </w:rPr>
      </w:r>
    </w:p>
    <w:p>
      <w:pPr>
        <w:pStyle w:val="Versao"/>
        <w:rPr>
          <w:i/>
          <w:i/>
          <w:sz w:val="24"/>
        </w:rPr>
      </w:pPr>
      <w:r>
        <w:rPr>
          <w:sz w:val="24"/>
        </w:rPr>
        <w:t xml:space="preserve">Responsável pelo documento: </w:t>
      </w:r>
      <w:r>
        <w:rPr>
          <w:i/>
          <w:sz w:val="24"/>
        </w:rPr>
        <w:t>Grupo 4</w:t>
      </w:r>
    </w:p>
    <w:p>
      <w:pPr>
        <w:pStyle w:val="Versao"/>
        <w:rPr>
          <w:i/>
          <w:i/>
          <w:sz w:val="24"/>
        </w:rPr>
      </w:pPr>
      <w:r>
        <w:rPr>
          <w:i/>
          <w:sz w:val="24"/>
        </w:rPr>
      </w:r>
    </w:p>
    <w:p>
      <w:pPr>
        <w:pStyle w:val="Versao"/>
        <w:rPr>
          <w:sz w:val="24"/>
        </w:rPr>
      </w:pPr>
      <w:r>
        <w:rPr>
          <w:sz w:val="24"/>
        </w:rPr>
      </w:r>
    </w:p>
    <w:p>
      <w:pPr>
        <w:pStyle w:val="Versao"/>
        <w:rPr>
          <w:sz w:val="24"/>
        </w:rPr>
      </w:pPr>
      <w:r>
        <w:rPr>
          <w:sz w:val="24"/>
        </w:rPr>
      </w:r>
    </w:p>
    <w:p>
      <w:pPr>
        <w:pStyle w:val="Versao"/>
        <w:rPr>
          <w:sz w:val="24"/>
        </w:rPr>
      </w:pPr>
      <w:r>
        <w:rPr>
          <w:sz w:val="24"/>
        </w:rPr>
      </w:r>
    </w:p>
    <w:p>
      <w:pPr>
        <w:pStyle w:val="Versao"/>
        <w:rPr>
          <w:sz w:val="24"/>
        </w:rPr>
      </w:pPr>
      <w:r>
        <w:rPr>
          <w:sz w:val="24"/>
        </w:rPr>
      </w:r>
    </w:p>
    <w:p>
      <w:pPr>
        <w:pStyle w:val="Versao"/>
        <w:rPr>
          <w:sz w:val="24"/>
        </w:rPr>
      </w:pPr>
      <w:r>
        <w:rPr>
          <w:sz w:val="24"/>
        </w:rPr>
      </w:r>
    </w:p>
    <w:p>
      <w:pPr>
        <w:pStyle w:val="Versao"/>
        <w:rPr/>
      </w:pPr>
      <w:r>
        <w:rPr/>
      </w:r>
    </w:p>
    <w:p>
      <w:pPr>
        <w:pStyle w:val="Versao"/>
        <w:rPr/>
      </w:pPr>
      <w:r>
        <w:rPr/>
      </w:r>
    </w:p>
    <w:p>
      <w:pPr>
        <w:pStyle w:val="Versao"/>
        <w:rPr/>
      </w:pPr>
      <w:r>
        <w:rPr/>
      </w:r>
    </w:p>
    <w:p>
      <w:pPr>
        <w:pStyle w:val="Versao"/>
        <w:rPr>
          <w:sz w:val="24"/>
        </w:rPr>
      </w:pPr>
      <w:r>
        <w:rPr/>
        <w:t>COM212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418" w:right="1418" w:header="720" w:top="1701" w:footer="1342" w:bottom="1899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Versao"/>
        <w:rPr>
          <w:b w:val="false"/>
          <w:b w:val="false"/>
          <w:sz w:val="22"/>
        </w:rPr>
      </w:pPr>
      <w:r>
        <w:rPr>
          <w:b w:val="false"/>
          <w:sz w:val="22"/>
        </w:rPr>
        <w:t>Grupo 4</w:t>
      </w:r>
    </w:p>
    <w:p>
      <w:pPr>
        <w:pStyle w:val="Ttulo1"/>
        <w:numPr>
          <w:ilvl w:val="0"/>
          <w:numId w:val="1"/>
        </w:numPr>
        <w:spacing w:before="240" w:after="240"/>
        <w:rPr/>
      </w:pPr>
      <w:r>
        <w:rPr/>
        <w:t>Introdução</w:t>
      </w:r>
    </w:p>
    <w:p>
      <w:pPr>
        <w:pStyle w:val="Normal"/>
        <w:rPr/>
      </w:pPr>
      <w:r>
        <w:rPr/>
        <w:t>Esse documento registra os resultados do monitoramento e controle do projeto com relação ao Plano do Projeto e ao escopo do projeto. Esse documento está dividido nas seguintes seções:</w:t>
      </w:r>
    </w:p>
    <w:p>
      <w:pPr>
        <w:pStyle w:val="Normal"/>
        <w:numPr>
          <w:ilvl w:val="0"/>
          <w:numId w:val="5"/>
        </w:numPr>
        <w:rPr/>
      </w:pPr>
      <w:r>
        <w:rPr>
          <w:b/>
        </w:rPr>
        <w:t>Seção</w:t>
      </w:r>
      <w:r>
        <w:rPr/>
        <w:t xml:space="preserve"> </w:t>
      </w:r>
      <w:r>
        <w:rPr>
          <w:b/>
        </w:rPr>
        <w:t>2</w:t>
      </w:r>
      <w:r>
        <w:rPr/>
        <w:t xml:space="preserve"> – </w:t>
      </w:r>
      <w:r>
        <w:rPr>
          <w:b/>
        </w:rPr>
        <w:t xml:space="preserve">Revisão de marco: </w:t>
      </w:r>
      <w:r>
        <w:rPr/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>
        <w:rPr>
          <w:i/>
        </w:rPr>
        <w:t>status reports</w:t>
      </w:r>
      <w:r>
        <w:rPr/>
        <w:t xml:space="preserve"> anteriores.</w:t>
      </w:r>
    </w:p>
    <w:p>
      <w:pPr>
        <w:pStyle w:val="Normal"/>
        <w:numPr>
          <w:ilvl w:val="0"/>
          <w:numId w:val="5"/>
        </w:numPr>
        <w:rPr>
          <w:b/>
          <w:b/>
        </w:rPr>
      </w:pPr>
      <w:r>
        <w:rPr>
          <w:b/>
        </w:rPr>
        <w:t xml:space="preserve">Seção 3 – Pendências do período: </w:t>
      </w:r>
      <w:r>
        <w:rPr/>
        <w:t>Apresenta as pendências do período analisado;</w:t>
      </w:r>
    </w:p>
    <w:p>
      <w:pPr>
        <w:pStyle w:val="Normal"/>
        <w:numPr>
          <w:ilvl w:val="0"/>
          <w:numId w:val="5"/>
        </w:numPr>
        <w:rPr>
          <w:b/>
          <w:b/>
        </w:rPr>
      </w:pPr>
      <w:r>
        <w:rPr>
          <w:b/>
        </w:rPr>
        <w:t xml:space="preserve">Seção 4 – Parecer sobre o projeto: </w:t>
      </w:r>
      <w:r>
        <w:rPr/>
        <w:t>Apresenta o parecer final do projeto, analisando os pontos de sucesso e pontos de atenção do mesmo.</w:t>
      </w:r>
    </w:p>
    <w:p>
      <w:pPr>
        <w:pStyle w:val="Ttulo1"/>
        <w:numPr>
          <w:ilvl w:val="0"/>
          <w:numId w:val="1"/>
        </w:numPr>
        <w:spacing w:before="240" w:after="240"/>
        <w:rPr/>
      </w:pPr>
      <w:r>
        <w:rPr/>
        <w:t>revisão de marco</w:t>
      </w:r>
    </w:p>
    <w:p>
      <w:pPr>
        <w:pStyle w:val="Normal"/>
        <w:rPr/>
      </w:pPr>
      <w:r>
        <w:rPr/>
        <w:t>Essa seção contém informações sobre quais artefatos devem ser revisados, sobre os resultados dessa revisão, a indicação de desvios sobre os artefatos revisados, os impactos dos eventuais desvios e as ações corretivas recomendadas para sanar os desvios.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418" w:right="1418" w:header="720" w:top="1701" w:footer="72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Itens revisados</w:t>
      </w:r>
    </w:p>
    <w:p>
      <w:pPr>
        <w:pStyle w:val="Normal"/>
        <w:rPr/>
      </w:pPr>
      <w:r>
        <w:rPr/>
        <w:t>Essa seção contém os artefatos que deverão ser revisados em marcos determinados do projeto. A tabela X indica quais artefatos devem ser revisados e qual o resultado da revisão desses artefatos.</w:t>
      </w:r>
    </w:p>
    <w:tbl>
      <w:tblPr>
        <w:tblW w:w="14648" w:type="dxa"/>
        <w:jc w:val="left"/>
        <w:tblInd w:w="-113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08"/>
        <w:gridCol w:w="3773"/>
        <w:gridCol w:w="2520"/>
        <w:gridCol w:w="5547"/>
      </w:tblGrid>
      <w:tr>
        <w:trPr/>
        <w:tc>
          <w:tcPr>
            <w:tcW w:w="28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 w:ascii="Arial" w:hAnsi="Arial"/>
                <w:b/>
                <w:sz w:val="28"/>
              </w:rPr>
              <w:t>Itens revisados</w:t>
            </w:r>
          </w:p>
        </w:tc>
        <w:tc>
          <w:tcPr>
            <w:tcW w:w="37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Status do artefato analisado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Problemas / Impactos</w:t>
            </w:r>
          </w:p>
        </w:tc>
        <w:tc>
          <w:tcPr>
            <w:tcW w:w="55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Ação corretiva</w:t>
            </w:r>
          </w:p>
        </w:tc>
      </w:tr>
      <w:tr>
        <w:trPr/>
        <w:tc>
          <w:tcPr>
            <w:tcW w:w="28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Cronograma</w:t>
            </w:r>
          </w:p>
        </w:tc>
        <w:tc>
          <w:tcPr>
            <w:tcW w:w="37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 xml:space="preserve">O status do cronograma </w:t>
            </w:r>
            <w:r>
              <w:rPr/>
              <w:t>foi atualizado de maneira a retratar de fato o andamento do projeto tanto do que já foi feito quanto o que será executado.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 xml:space="preserve">Devido </w:t>
            </w:r>
            <w:r>
              <w:rPr/>
              <w:t>ao cronograma não expressar corretamente a situação atual do projeto, isso pode acarretar em interpretações errôneas.</w:t>
            </w:r>
          </w:p>
        </w:tc>
        <w:tc>
          <w:tcPr>
            <w:tcW w:w="55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Alterar os valores d</w:t>
            </w:r>
            <w:r>
              <w:rPr/>
              <w:t>o cronograma para o valor real que refletem o andamento do projeto.</w:t>
            </w:r>
          </w:p>
        </w:tc>
      </w:tr>
      <w:tr>
        <w:trPr/>
        <w:tc>
          <w:tcPr>
            <w:tcW w:w="28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Estimativa de Tamanho</w:t>
            </w:r>
          </w:p>
        </w:tc>
        <w:tc>
          <w:tcPr>
            <w:tcW w:w="37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Houve erros devido a não colocar todos os requisitos do Documento de Requisitos na estimativa, e além disso, não foi alterado os valores de total de pontos de caso de uso e homens/hora por RFS.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O problema é a diferença no tamanho do projeto com os valores de ponto de caso de uso e homens/hora por RFS antigos o projeto tinha um tamanho extremamente maior do que o real, com os valores adequados.</w:t>
            </w:r>
          </w:p>
        </w:tc>
        <w:tc>
          <w:tcPr>
            <w:tcW w:w="55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Adequar os valores de total de pontos de caso de uso e homens/hora por RFS para os valores adequados que o professor mencionou.</w:t>
            </w:r>
          </w:p>
        </w:tc>
      </w:tr>
      <w:tr>
        <w:trPr/>
        <w:tc>
          <w:tcPr>
            <w:tcW w:w="28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Orçamento</w:t>
            </w:r>
          </w:p>
        </w:tc>
        <w:tc>
          <w:tcPr>
            <w:tcW w:w="37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Por ser um projeto executado em um ambiente acadêmico não existe um orçamento do projeto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60" w:after="60"/>
              <w:rPr/>
            </w:pPr>
            <w:r>
              <w:rPr/>
            </w:r>
          </w:p>
        </w:tc>
        <w:tc>
          <w:tcPr>
            <w:tcW w:w="55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28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Plano de RH’s</w:t>
            </w:r>
          </w:p>
        </w:tc>
        <w:tc>
          <w:tcPr>
            <w:tcW w:w="37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Todos os funcionários alocados continuaram alocados no projeto até o fim do projeto. Caso algum funcionário deixe de cumprir com suas atividades, o mesmo receberá um aviso prévio e caso não cumpra haverá uma reunião com o professor para discussão da situação.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60" w:after="60"/>
              <w:rPr/>
            </w:pPr>
            <w:r>
              <w:rPr/>
            </w:r>
          </w:p>
        </w:tc>
        <w:tc>
          <w:tcPr>
            <w:tcW w:w="55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28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Comprometimento dos recursos</w:t>
            </w:r>
          </w:p>
        </w:tc>
        <w:tc>
          <w:tcPr>
            <w:tcW w:w="37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Todos os membros do grupo se encontram comprometidos com suas tarefas. Porém é difícil manter a motivação de todos os membros devidos a outras ocupações dos mesmos e dificuldades na execução do projeto.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60" w:after="60"/>
              <w:rPr/>
            </w:pPr>
            <w:r>
              <w:rPr/>
            </w:r>
          </w:p>
        </w:tc>
        <w:tc>
          <w:tcPr>
            <w:tcW w:w="55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28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Plano de comunicação</w:t>
            </w:r>
          </w:p>
        </w:tc>
        <w:tc>
          <w:tcPr>
            <w:tcW w:w="37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 xml:space="preserve">As reuniões do projeto estão sendo realizadas corretamente e todos os membros do grupo comparecem. 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60" w:after="60"/>
              <w:rPr/>
            </w:pPr>
            <w:r>
              <w:rPr/>
            </w:r>
          </w:p>
        </w:tc>
        <w:tc>
          <w:tcPr>
            <w:tcW w:w="55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28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Riscos do projeto</w:t>
            </w:r>
          </w:p>
        </w:tc>
        <w:tc>
          <w:tcPr>
            <w:tcW w:w="37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O projeto não possui alterações no plano de riscos descritos no plano de projeto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60" w:after="60"/>
              <w:rPr/>
            </w:pPr>
            <w:r>
              <w:rPr/>
            </w:r>
          </w:p>
        </w:tc>
        <w:tc>
          <w:tcPr>
            <w:tcW w:w="55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60" w:after="60"/>
              <w:rPr/>
            </w:pPr>
            <w:r>
              <w:rPr/>
            </w:r>
          </w:p>
        </w:tc>
      </w:tr>
    </w:tbl>
    <w:p>
      <w:pPr>
        <w:pStyle w:val="Legenda"/>
        <w:jc w:val="center"/>
        <w:rPr/>
      </w:pPr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- Itens Revisados</w:t>
      </w:r>
    </w:p>
    <w:p>
      <w:pPr>
        <w:pStyle w:val="Ttulo2"/>
        <w:numPr>
          <w:ilvl w:val="1"/>
          <w:numId w:val="1"/>
        </w:numPr>
        <w:rPr/>
      </w:pPr>
      <w:r>
        <w:rPr/>
        <w:t>Acompanhamento de ações corretivas</w:t>
      </w:r>
    </w:p>
    <w:p>
      <w:pPr>
        <w:pStyle w:val="Normal"/>
        <w:rPr/>
      </w:pPr>
      <w:r>
        <w:rPr/>
        <w:t>Essa seção contém o resultado do acompanhamento das ações corretivas de períodos anteriores.</w:t>
      </w:r>
    </w:p>
    <w:tbl>
      <w:tblPr>
        <w:tblW w:w="13868" w:type="dxa"/>
        <w:jc w:val="left"/>
        <w:tblInd w:w="-113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85"/>
        <w:gridCol w:w="4111"/>
        <w:gridCol w:w="4678"/>
        <w:gridCol w:w="1994"/>
      </w:tblGrid>
      <w:tr>
        <w:trPr/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Ação corretiva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Objetivo da ação corretiva</w:t>
            </w:r>
          </w:p>
        </w:tc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Resultado</w:t>
            </w:r>
          </w:p>
        </w:tc>
        <w:tc>
          <w:tcPr>
            <w:tcW w:w="19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Requer nova Ação ?</w:t>
            </w:r>
          </w:p>
        </w:tc>
      </w:tr>
      <w:tr>
        <w:trPr/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Cobrança de membros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Incentivar o membro a continuar a executar o projeto e continuar com as suas atividades normalmente</w:t>
            </w:r>
          </w:p>
        </w:tc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Eficaz</w:t>
            </w:r>
          </w:p>
        </w:tc>
        <w:tc>
          <w:tcPr>
            <w:tcW w:w="19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Não</w:t>
            </w:r>
          </w:p>
        </w:tc>
      </w:tr>
    </w:tbl>
    <w:p>
      <w:pPr>
        <w:sectPr>
          <w:headerReference w:type="default" r:id="rId8"/>
          <w:footerReference w:type="default" r:id="rId9"/>
          <w:type w:val="nextPage"/>
          <w:pgSz w:orient="landscape" w:w="16838" w:h="11906"/>
          <w:pgMar w:left="1701" w:right="1134" w:header="720" w:top="1418" w:footer="720" w:bottom="1418" w:gutter="0"/>
          <w:pgNumType w:fmt="decimal"/>
          <w:formProt w:val="false"/>
          <w:textDirection w:val="lrTb"/>
          <w:docGrid w:type="default" w:linePitch="360" w:charSpace="0"/>
        </w:sectPr>
        <w:pStyle w:val="Versao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Versao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Ttulo1"/>
        <w:numPr>
          <w:ilvl w:val="0"/>
          <w:numId w:val="1"/>
        </w:numPr>
        <w:spacing w:before="240" w:after="240"/>
        <w:rPr/>
      </w:pPr>
      <w:r>
        <w:rPr/>
        <w:t>Pendências do período analisado</w:t>
      </w:r>
    </w:p>
    <w:p>
      <w:pPr>
        <w:pStyle w:val="Normal"/>
        <w:rPr/>
      </w:pPr>
      <w:r>
        <w:rPr/>
        <w:t>Não houve pendências de atividades até o período de entrega da release. Todos os requisitos designados para as release 1 e 2 foram implementados e testados.</w:t>
      </w:r>
    </w:p>
    <w:p>
      <w:pPr>
        <w:pStyle w:val="Ttulo1"/>
        <w:numPr>
          <w:ilvl w:val="0"/>
          <w:numId w:val="1"/>
        </w:numPr>
        <w:rPr/>
      </w:pPr>
      <w:r>
        <w:rPr/>
        <w:t>Parecer sobre o Projeto</w:t>
      </w:r>
    </w:p>
    <w:p>
      <w:pPr>
        <w:pStyle w:val="Ttulo2"/>
        <w:numPr>
          <w:ilvl w:val="1"/>
          <w:numId w:val="1"/>
        </w:numPr>
        <w:rPr/>
      </w:pPr>
      <w:r>
        <w:rPr/>
        <w:t>Prazo e cronograma</w:t>
      </w:r>
    </w:p>
    <w:p>
      <w:pPr>
        <w:pStyle w:val="Normal"/>
        <w:rPr/>
      </w:pPr>
      <w:r>
        <w:rPr/>
        <w:t>O projeto se encontra dentro do prazo e cronograma, executando todas as atividades do cronograma até a data presente.</w:t>
      </w:r>
    </w:p>
    <w:p>
      <w:pPr>
        <w:pStyle w:val="Ttulo2"/>
        <w:numPr>
          <w:ilvl w:val="1"/>
          <w:numId w:val="1"/>
        </w:numPr>
        <w:rPr/>
      </w:pPr>
      <w:r>
        <w:rPr/>
        <w:t>Pontos de sucesso</w:t>
      </w:r>
    </w:p>
    <w:p>
      <w:pPr>
        <w:pStyle w:val="Normal"/>
        <w:rPr/>
      </w:pPr>
      <w:r>
        <w:rPr/>
        <w:t>Pontos positivos do projeto a serem destacados incluem o grande conhecimento adquirido a respeito de gerência de projeto, e além disso, da experiência de execução de um projeto do início ao fim e respeitando e executando todas as atividades e processos de gerência de projeto</w:t>
      </w:r>
    </w:p>
    <w:p>
      <w:pPr>
        <w:pStyle w:val="Ttulo2"/>
        <w:numPr>
          <w:ilvl w:val="1"/>
          <w:numId w:val="1"/>
        </w:numPr>
        <w:rPr/>
      </w:pPr>
      <w:r>
        <w:rPr/>
        <w:t>Pontos de atenção</w:t>
      </w:r>
    </w:p>
    <w:p>
      <w:pPr>
        <w:pStyle w:val="Normal"/>
        <w:widowControl/>
        <w:bidi w:val="0"/>
        <w:spacing w:before="60" w:after="60"/>
        <w:jc w:val="both"/>
        <w:rPr/>
      </w:pPr>
      <w:r>
        <w:rPr/>
        <w:t xml:space="preserve">Alguns pontos negativos a serem destacados </w:t>
      </w:r>
    </w:p>
    <w:sectPr>
      <w:headerReference w:type="default" r:id="rId10"/>
      <w:footerReference w:type="default" r:id="rId11"/>
      <w:type w:val="nextPage"/>
      <w:pgSz w:w="11906" w:h="16838"/>
      <w:pgMar w:left="1418" w:right="1418" w:header="720" w:top="1701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Arial Unicode MS"/>
    <w:charset w:val="02"/>
    <w:family w:val="auto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Albany">
    <w:altName w:val="Arial"/>
    <w:charset w:val="00"/>
    <w:family w:val="swiss"/>
    <w:pitch w:val="variable"/>
  </w:font>
  <w:font w:name="Futura Hv BT">
    <w:altName w:val="Lucida Sans Unicode"/>
    <w:charset w:val="00"/>
    <w:family w:val="swiss"/>
    <w:pitch w:val="variable"/>
  </w:font>
  <w:font w:name="Swis721 Lt BT">
    <w:altName w:val="Arial Narrow"/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536"/>
      <w:gridCol w:w="4536"/>
    </w:tblGrid>
    <w:tr>
      <w:trPr/>
      <w:tc>
        <w:tcPr>
          <w:tcW w:w="4536" w:type="dxa"/>
          <w:tcBorders/>
          <w:shd w:fill="auto" w:val="clear"/>
        </w:tcPr>
        <w:p>
          <w:pPr>
            <w:pStyle w:val="Rodap"/>
            <w:spacing w:before="60" w:after="0"/>
            <w:jc w:val="left"/>
            <w:rPr/>
          </w:pPr>
          <w:r>
            <w:rPr/>
            <w:t>Status Report</w:t>
          </w:r>
        </w:p>
        <w:p>
          <w:pPr>
            <w:pStyle w:val="Rodap"/>
            <w:jc w:val="left"/>
            <w:rPr/>
          </w:pPr>
          <w:r>
            <w:rPr/>
            <w:t>Projeto COM212 Versão 1.0</w:t>
          </w:r>
        </w:p>
      </w:tc>
      <w:tc>
        <w:tcPr>
          <w:tcW w:w="4536" w:type="dxa"/>
          <w:tcBorders/>
          <w:shd w:fill="auto" w:val="clear"/>
        </w:tcPr>
        <w:p>
          <w:pPr>
            <w:pStyle w:val="Rodap"/>
            <w:spacing w:before="60" w:after="0"/>
            <w:jc w:val="right"/>
            <w:rPr/>
          </w:pPr>
          <w:r>
            <w:rPr/>
            <w:t xml:space="preserve">Pág. </w:t>
          </w:r>
          <w:r>
            <w:rPr>
              <w:rStyle w:val="Nmerodepgin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0</w:t>
          </w:r>
          <w: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Style w:val="Nmerodepgina"/>
            </w:rPr>
            <w:br/>
          </w:r>
          <w:r>
            <w:rPr>
              <w:lang w:eastAsia="en-US"/>
            </w:rPr>
            <w:t xml:space="preserve"> </w:t>
            <w:br/>
            <w:t xml:space="preserve"> </w:t>
            <w:br/>
          </w:r>
          <w:r>
            <w:rPr/>
            <w:t xml:space="preserve"> </w:t>
          </w:r>
        </w:p>
      </w:tc>
    </w:tr>
  </w:tbl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center" w:pos="4153" w:leader="none"/>
        <w:tab w:val="right" w:pos="8306" w:leader="none"/>
      </w:tabs>
      <w:spacing w:before="60" w:after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536"/>
      <w:gridCol w:w="4536"/>
    </w:tblGrid>
    <w:tr>
      <w:trPr/>
      <w:tc>
        <w:tcPr>
          <w:tcW w:w="4536" w:type="dxa"/>
          <w:tcBorders/>
          <w:shd w:fill="auto" w:val="clear"/>
        </w:tcPr>
        <w:p>
          <w:pPr>
            <w:pStyle w:val="Rodap"/>
            <w:spacing w:before="60" w:after="0"/>
            <w:jc w:val="left"/>
            <w:rPr/>
          </w:pPr>
          <w:r>
            <w:rPr/>
            <w:t>Status Report</w:t>
          </w:r>
        </w:p>
        <w:p>
          <w:pPr>
            <w:pStyle w:val="Rodap"/>
            <w:jc w:val="left"/>
            <w:rPr/>
          </w:pPr>
          <w:r>
            <w:rPr/>
            <w:t>Projeto COM212 Versão 1.0</w:t>
          </w:r>
        </w:p>
      </w:tc>
      <w:tc>
        <w:tcPr>
          <w:tcW w:w="4536" w:type="dxa"/>
          <w:tcBorders/>
          <w:shd w:fill="auto" w:val="clear"/>
        </w:tcPr>
        <w:p>
          <w:pPr>
            <w:pStyle w:val="Rodap"/>
            <w:spacing w:before="60" w:after="0"/>
            <w:jc w:val="right"/>
            <w:rPr/>
          </w:pPr>
          <w:r>
            <w:rPr/>
            <w:t xml:space="preserve">Pág. </w:t>
          </w:r>
          <w:r>
            <w:rPr>
              <w:rStyle w:val="Nmerodepgin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Style w:val="Nmerodepgina"/>
            </w:rPr>
            <w:br/>
          </w:r>
          <w:r>
            <w:rPr>
              <w:lang w:eastAsia="en-US"/>
            </w:rPr>
            <w:t xml:space="preserve"> </w:t>
            <w:br/>
            <w:t xml:space="preserve"> </w:t>
            <w:br/>
          </w:r>
          <w:r>
            <w:rPr/>
            <w:t xml:space="preserve"> </w:t>
          </w:r>
        </w:p>
      </w:tc>
    </w:tr>
  </w:tbl>
  <w:p>
    <w:pPr>
      <w:pStyle w:val="Rodap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536"/>
      <w:gridCol w:w="4536"/>
    </w:tblGrid>
    <w:tr>
      <w:trPr/>
      <w:tc>
        <w:tcPr>
          <w:tcW w:w="4536" w:type="dxa"/>
          <w:tcBorders/>
          <w:shd w:fill="auto" w:val="clear"/>
        </w:tcPr>
        <w:p>
          <w:pPr>
            <w:pStyle w:val="Rodap"/>
            <w:spacing w:before="60" w:after="0"/>
            <w:jc w:val="left"/>
            <w:rPr/>
          </w:pPr>
          <w:r>
            <w:rPr/>
            <w:t>Status Report</w:t>
          </w:r>
        </w:p>
        <w:p>
          <w:pPr>
            <w:pStyle w:val="Rodap"/>
            <w:jc w:val="left"/>
            <w:rPr/>
          </w:pPr>
          <w:r>
            <w:rPr/>
            <w:t>Projeto COM212 Versão 1.0</w:t>
          </w:r>
        </w:p>
      </w:tc>
      <w:tc>
        <w:tcPr>
          <w:tcW w:w="4536" w:type="dxa"/>
          <w:tcBorders/>
          <w:shd w:fill="auto" w:val="clear"/>
        </w:tcPr>
        <w:p>
          <w:pPr>
            <w:pStyle w:val="Rodap"/>
            <w:spacing w:before="60" w:after="0"/>
            <w:jc w:val="right"/>
            <w:rPr/>
          </w:pPr>
          <w:r>
            <w:rPr/>
            <w:t xml:space="preserve">Pág. </w:t>
          </w:r>
          <w:r>
            <w:rPr>
              <w:rStyle w:val="Nmerodepgin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Style w:val="Nmerodepgina"/>
            </w:rPr>
            <w:br/>
          </w:r>
          <w:r>
            <w:rPr>
              <w:lang w:eastAsia="en-US"/>
            </w:rPr>
            <w:t xml:space="preserve"> </w:t>
            <w:br/>
            <w:t xml:space="preserve"> </w:t>
            <w:br/>
          </w:r>
          <w:r>
            <w:rPr/>
            <w:t xml:space="preserve"> </w:t>
          </w:r>
        </w:p>
      </w:tc>
    </w:tr>
  </w:tbl>
  <w:p>
    <w:pPr>
      <w:pStyle w:val="Rodap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536"/>
      <w:gridCol w:w="4536"/>
    </w:tblGrid>
    <w:tr>
      <w:trPr/>
      <w:tc>
        <w:tcPr>
          <w:tcW w:w="4536" w:type="dxa"/>
          <w:tcBorders/>
          <w:shd w:fill="auto" w:val="clear"/>
        </w:tcPr>
        <w:p>
          <w:pPr>
            <w:pStyle w:val="Rodap"/>
            <w:spacing w:before="60" w:after="0"/>
            <w:jc w:val="left"/>
            <w:rPr/>
          </w:pPr>
          <w:r>
            <w:rPr/>
            <w:t>Status Report</w:t>
          </w:r>
        </w:p>
        <w:p>
          <w:pPr>
            <w:pStyle w:val="Rodap"/>
            <w:jc w:val="left"/>
            <w:rPr/>
          </w:pPr>
          <w:r>
            <w:rPr/>
            <w:t>Projeto COM212 Versão 1.0</w:t>
          </w:r>
        </w:p>
      </w:tc>
      <w:tc>
        <w:tcPr>
          <w:tcW w:w="4536" w:type="dxa"/>
          <w:tcBorders/>
          <w:shd w:fill="auto" w:val="clear"/>
        </w:tcPr>
        <w:p>
          <w:pPr>
            <w:pStyle w:val="Rodap"/>
            <w:spacing w:before="60" w:after="0"/>
            <w:jc w:val="right"/>
            <w:rPr/>
          </w:pPr>
          <w:r>
            <w:rPr/>
            <w:t xml:space="preserve">Pág. </w:t>
          </w:r>
          <w:r>
            <w:rPr>
              <w:rStyle w:val="Nmerodepgin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Style w:val="Nmerodepgina"/>
            </w:rPr>
            <w:br/>
          </w:r>
          <w:r>
            <w:rPr>
              <w:lang w:eastAsia="en-US"/>
            </w:rPr>
            <w:t xml:space="preserve"> </w:t>
            <w:br/>
            <w:t xml:space="preserve"> </w:t>
            <w:br/>
          </w:r>
          <w:r>
            <w:rPr/>
            <w:t xml:space="preserve"> </w:t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88" w:type="dxa"/>
      <w:jc w:val="left"/>
      <w:tblInd w:w="0" w:type="dxa"/>
      <w:tblBorders>
        <w:bottom w:val="single" w:sz="4" w:space="0" w:color="000000"/>
        <w:insideH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4536"/>
      <w:gridCol w:w="4552"/>
    </w:tblGrid>
    <w:tr>
      <w:trPr>
        <w:trHeight w:val="922" w:hRule="atLeast"/>
      </w:trPr>
      <w:tc>
        <w:tcPr>
          <w:tcW w:w="4536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spacing w:before="60" w:after="60"/>
            <w:rPr/>
          </w:pPr>
          <w:r>
            <w:rPr/>
          </w:r>
        </w:p>
      </w:tc>
      <w:tc>
        <w:tcPr>
          <w:tcW w:w="4552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spacing w:before="60" w:after="60"/>
            <w:jc w:val="center"/>
            <w:rPr/>
          </w:pPr>
          <w:r>
            <w:rPr/>
          </w:r>
        </w:p>
      </w:tc>
    </w:tr>
  </w:tbl>
  <w:p>
    <w:pPr>
      <w:pStyle w:val="Cabealho"/>
      <w:tabs>
        <w:tab w:val="center" w:pos="4153" w:leader="none"/>
        <w:tab w:val="right" w:pos="8306" w:leader="none"/>
      </w:tabs>
      <w:spacing w:before="6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enter" w:pos="4153" w:leader="none"/>
        <w:tab w:val="right" w:pos="8306" w:leader="none"/>
      </w:tabs>
      <w:spacing w:before="60" w:after="6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88" w:type="dxa"/>
      <w:jc w:val="left"/>
      <w:tblInd w:w="0" w:type="dxa"/>
      <w:tblBorders>
        <w:bottom w:val="single" w:sz="4" w:space="0" w:color="000000"/>
        <w:insideH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4536"/>
      <w:gridCol w:w="4552"/>
    </w:tblGrid>
    <w:tr>
      <w:trPr>
        <w:trHeight w:val="922" w:hRule="atLeast"/>
      </w:trPr>
      <w:tc>
        <w:tcPr>
          <w:tcW w:w="4536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spacing w:before="60" w:after="60"/>
            <w:rPr/>
          </w:pPr>
          <w:r>
            <w:rPr/>
          </w:r>
        </w:p>
      </w:tc>
      <w:tc>
        <w:tcPr>
          <w:tcW w:w="4552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spacing w:before="60" w:after="60"/>
            <w:jc w:val="center"/>
            <w:rPr/>
          </w:pPr>
          <w:r>
            <w:rPr/>
          </w:r>
        </w:p>
      </w:tc>
    </w:tr>
  </w:tbl>
  <w:p>
    <w:pPr>
      <w:pStyle w:val="Cabealho"/>
      <w:tabs>
        <w:tab w:val="center" w:pos="4153" w:leader="none"/>
        <w:tab w:val="right" w:pos="8306" w:leader="none"/>
      </w:tabs>
      <w:spacing w:before="60" w:after="6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88" w:type="dxa"/>
      <w:jc w:val="left"/>
      <w:tblInd w:w="0" w:type="dxa"/>
      <w:tblBorders>
        <w:bottom w:val="single" w:sz="4" w:space="0" w:color="000000"/>
        <w:insideH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4536"/>
      <w:gridCol w:w="4552"/>
    </w:tblGrid>
    <w:tr>
      <w:trPr>
        <w:trHeight w:val="922" w:hRule="atLeast"/>
      </w:trPr>
      <w:tc>
        <w:tcPr>
          <w:tcW w:w="4536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spacing w:before="60" w:after="60"/>
            <w:rPr/>
          </w:pPr>
          <w:r>
            <w:rPr/>
          </w:r>
        </w:p>
      </w:tc>
      <w:tc>
        <w:tcPr>
          <w:tcW w:w="4552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spacing w:before="60" w:after="60"/>
            <w:jc w:val="center"/>
            <w:rPr/>
          </w:pPr>
          <w:r>
            <w:rPr/>
          </w:r>
        </w:p>
      </w:tc>
    </w:tr>
  </w:tbl>
  <w:p>
    <w:pPr>
      <w:pStyle w:val="Cabealho"/>
      <w:tabs>
        <w:tab w:val="center" w:pos="4153" w:leader="none"/>
        <w:tab w:val="right" w:pos="8306" w:leader="none"/>
      </w:tabs>
      <w:spacing w:before="60" w:after="6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88" w:type="dxa"/>
      <w:jc w:val="left"/>
      <w:tblInd w:w="0" w:type="dxa"/>
      <w:tblBorders>
        <w:bottom w:val="single" w:sz="4" w:space="0" w:color="000000"/>
        <w:insideH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4536"/>
      <w:gridCol w:w="4552"/>
    </w:tblGrid>
    <w:tr>
      <w:trPr>
        <w:trHeight w:val="922" w:hRule="atLeast"/>
      </w:trPr>
      <w:tc>
        <w:tcPr>
          <w:tcW w:w="4536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spacing w:before="60" w:after="60"/>
            <w:rPr/>
          </w:pPr>
          <w:r>
            <w:rPr/>
          </w:r>
        </w:p>
      </w:tc>
      <w:tc>
        <w:tcPr>
          <w:tcW w:w="4552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spacing w:before="60" w:after="60"/>
            <w:jc w:val="center"/>
            <w:rPr/>
          </w:pPr>
          <w:r>
            <w:rPr/>
          </w:r>
        </w:p>
      </w:tc>
    </w:tr>
  </w:tbl>
  <w:p>
    <w:pPr>
      <w:pStyle w:val="Cabealho"/>
      <w:tabs>
        <w:tab w:val="center" w:pos="4153" w:leader="none"/>
        <w:tab w:val="right" w:pos="8306" w:leader="none"/>
      </w:tabs>
      <w:spacing w:before="60" w:after="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ind w:left="0" w:hanging="0"/>
      </w:pPr>
      <w:rPr/>
    </w:lvl>
    <w:lvl w:ilvl="2">
      <w:start w:val="1"/>
      <w:pStyle w:val="Ttulo3"/>
      <w:numFmt w:val="decimal"/>
      <w:lvlText w:val="%1.%2.%3"/>
      <w:lvlJc w:val="left"/>
      <w:pPr>
        <w:ind w:left="0" w:hanging="0"/>
      </w:pPr>
      <w:rPr/>
    </w:lvl>
    <w:lvl w:ilvl="3">
      <w:start w:val="1"/>
      <w:pStyle w:val="Ttulo4"/>
      <w:numFmt w:val="decimal"/>
      <w:lvlText w:val="%1.%2.%3.%4"/>
      <w:lvlJc w:val="left"/>
      <w:pPr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lvl w:ilvl="0">
      <w:start w:val="1"/>
      <w:numFmt w:val="decimal"/>
      <w:lvlText w:val="[RF0%1]"/>
      <w:lvlJc w:val="left"/>
      <w:pPr>
        <w:tabs>
          <w:tab w:val="num" w:pos="1440"/>
        </w:tabs>
        <w:ind w:left="72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60" w:after="6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pt-BR" w:bidi="ar-SA" w:eastAsia="zh-CN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hd w:fill="DFDFDF" w:val="clear"/>
      <w:spacing w:before="240" w:after="120"/>
      <w:outlineLvl w:val="0"/>
    </w:pPr>
    <w:rPr>
      <w:rFonts w:ascii="Arial" w:hAnsi="Arial" w:cs="Arial"/>
      <w:b/>
      <w:caps/>
      <w:shadow/>
      <w:kern w:val="2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0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tarSymbol" w:hAnsi="StarSymbol" w:eastAsia="StarSymbol" w:cs="StarSymbol"/>
      <w:sz w:val="18"/>
    </w:rPr>
  </w:style>
  <w:style w:type="character" w:styleId="WW8Num4z0">
    <w:name w:val="WW8Num4z0"/>
    <w:qFormat/>
    <w:rPr>
      <w:rFonts w:ascii="StarSymbol" w:hAnsi="StarSymbol" w:cs="Star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>
      <w:rFonts w:ascii="Symbol" w:hAnsi="Symbol" w:cs="Symbol"/>
    </w:rPr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color w:val="000000"/>
      <w:sz w:val="22"/>
      <w:szCs w:val="22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/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5z0">
    <w:name w:val="WW8Num25z0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  <w:color w:val="000000"/>
      <w:sz w:val="22"/>
      <w:szCs w:val="22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  <w:color w:val="000000"/>
      <w:sz w:val="22"/>
      <w:szCs w:val="22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  <w:sz w:val="2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/>
  </w:style>
  <w:style w:type="character" w:styleId="WW8Num40z1">
    <w:name w:val="WW8Num40z1"/>
    <w:qFormat/>
    <w:rPr>
      <w:rFonts w:ascii="Symbol" w:hAnsi="Symbol" w:cs="Symbol"/>
    </w:rPr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Fontepargpadro">
    <w:name w:val="Fonte parág. padrão"/>
    <w:qFormat/>
    <w:rPr/>
  </w:style>
  <w:style w:type="character" w:styleId="Nmerodepgina">
    <w:name w:val="Número de página"/>
    <w:basedOn w:val="Fontepargpadro"/>
    <w:rPr/>
  </w:style>
  <w:style w:type="character" w:styleId="LinkdaInternet">
    <w:name w:val="Link da Internet"/>
    <w:rPr>
      <w:color w:val="0000FF"/>
      <w:u w:val="single"/>
    </w:rPr>
  </w:style>
  <w:style w:type="character" w:styleId="Linkdainternetvisitado">
    <w:name w:val="Link da internet visitado"/>
    <w:rPr>
      <w:color w:val="800080"/>
      <w:u w:val="single"/>
    </w:rPr>
  </w:style>
  <w:style w:type="character" w:styleId="Grame">
    <w:name w:val="grame"/>
    <w:basedOn w:val="Fontepargpadro"/>
    <w:qFormat/>
    <w:rPr/>
  </w:style>
  <w:style w:type="character" w:styleId="Nfaseforte">
    <w:name w:val="Ênfase forte"/>
    <w:qFormat/>
    <w:rPr>
      <w:b/>
      <w:bCs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Nfase">
    <w:name w:val="Ênfase"/>
    <w:qFormat/>
    <w:rPr>
      <w:i/>
      <w:iCs/>
    </w:rPr>
  </w:style>
  <w:style w:type="character" w:styleId="Ttulo1Char">
    <w:name w:val="Título 1 Char"/>
    <w:qFormat/>
    <w:rPr>
      <w:rFonts w:ascii="Arial" w:hAnsi="Arial" w:cs="Arial"/>
      <w:b/>
      <w:caps/>
      <w:shadow/>
      <w:kern w:val="2"/>
      <w:sz w:val="28"/>
      <w:lang w:val="pt-BR" w:bidi="ar-SA"/>
    </w:rPr>
  </w:style>
  <w:style w:type="character" w:styleId="RodapChar">
    <w:name w:val="Rodapé Char"/>
    <w:qFormat/>
    <w:rPr>
      <w:rFonts w:ascii="Arial" w:hAnsi="Arial" w:cs="Arial"/>
      <w:sz w:val="16"/>
    </w:rPr>
  </w:style>
  <w:style w:type="paragraph" w:styleId="Ttulo">
    <w:name w:val="Título"/>
    <w:basedOn w:val="Normal"/>
    <w:next w:val="Corpodetexto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orpodetexto">
    <w:name w:val="Body Text"/>
    <w:basedOn w:val="Normal"/>
    <w:pPr/>
    <w:rPr>
      <w:i/>
      <w:iCs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next w:val="Normal"/>
    <w:qFormat/>
    <w:pPr/>
    <w:rPr>
      <w:b/>
      <w:bCs/>
      <w:sz w:val="20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MapadoDocumento">
    <w:name w:val="Mapa do Documento"/>
    <w:basedOn w:val="Normal"/>
    <w:qFormat/>
    <w:pPr>
      <w:shd w:fill="000080" w:val="clear"/>
    </w:pPr>
    <w:rPr>
      <w:rFonts w:ascii="Tahoma" w:hAnsi="Tahoma" w:cs="Tahoma"/>
    </w:rPr>
  </w:style>
  <w:style w:type="paragraph" w:styleId="Requisito">
    <w:name w:val="Requisito"/>
    <w:basedOn w:val="Ttulo3"/>
    <w:next w:val="Normal"/>
    <w:qFormat/>
    <w:pPr>
      <w:numPr>
        <w:ilvl w:val="0"/>
        <w:numId w:val="3"/>
      </w:numPr>
      <w:pBdr>
        <w:top w:val="single" w:sz="4" w:space="1" w:color="000000"/>
        <w:bottom w:val="single" w:sz="4" w:space="1" w:color="000000"/>
      </w:pBdr>
      <w:spacing w:before="240" w:after="120"/>
      <w:jc w:val="center"/>
    </w:pPr>
    <w:rPr/>
  </w:style>
  <w:style w:type="paragraph" w:styleId="Destaque1">
    <w:name w:val="destaque 1"/>
    <w:next w:val="Normal"/>
    <w:qFormat/>
    <w:pPr>
      <w:keepNext/>
      <w:widowControl/>
      <w:spacing w:before="240" w:after="120"/>
      <w:outlineLvl w:val="3"/>
    </w:pPr>
    <w:rPr>
      <w:rFonts w:ascii="Arial" w:hAnsi="Arial" w:eastAsia="Times New Roman" w:cs="Arial"/>
      <w:b/>
      <w:color w:val="auto"/>
      <w:sz w:val="24"/>
      <w:szCs w:val="20"/>
      <w:lang w:val="pt-BR" w:eastAsia="pt-BR" w:bidi="ar-SA"/>
    </w:rPr>
  </w:style>
  <w:style w:type="paragraph" w:styleId="Cabealho">
    <w:name w:val="Header"/>
    <w:basedOn w:val="Normal"/>
    <w:pPr>
      <w:tabs>
        <w:tab w:val="center" w:pos="4153" w:leader="none"/>
        <w:tab w:val="right" w:pos="8306" w:leader="none"/>
      </w:tabs>
    </w:pPr>
    <w:rPr>
      <w:rFonts w:ascii="Arial" w:hAnsi="Arial" w:cs="Arial"/>
      <w:sz w:val="20"/>
    </w:rPr>
  </w:style>
  <w:style w:type="paragraph" w:styleId="Numerada">
    <w:name w:val="Numerada"/>
    <w:basedOn w:val="Normal"/>
    <w:qFormat/>
    <w:pPr>
      <w:numPr>
        <w:ilvl w:val="0"/>
        <w:numId w:val="2"/>
      </w:numPr>
    </w:pPr>
    <w:rPr/>
  </w:style>
  <w:style w:type="paragraph" w:styleId="Commarcadores">
    <w:name w:val="Com marcadores"/>
    <w:basedOn w:val="Normal"/>
    <w:qFormat/>
    <w:pPr>
      <w:ind w:left="720" w:hanging="0"/>
    </w:pPr>
    <w:rPr/>
  </w:style>
  <w:style w:type="paragraph" w:styleId="Rodap">
    <w:name w:val="Footer"/>
    <w:basedOn w:val="Normal"/>
    <w:pPr>
      <w:tabs>
        <w:tab w:val="center" w:pos="4153" w:leader="none"/>
        <w:tab w:val="right" w:pos="8306" w:leader="none"/>
      </w:tabs>
      <w:spacing w:before="60" w:after="0"/>
    </w:pPr>
    <w:rPr>
      <w:rFonts w:ascii="Arial" w:hAnsi="Arial" w:cs="Arial"/>
      <w:sz w:val="16"/>
    </w:rPr>
  </w:style>
  <w:style w:type="paragraph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 w:cs="Arial"/>
      <w:b/>
      <w:sz w:val="36"/>
    </w:rPr>
  </w:style>
  <w:style w:type="paragraph" w:styleId="Versao">
    <w:name w:val="versao"/>
    <w:basedOn w:val="Titulo"/>
    <w:qFormat/>
    <w:pPr>
      <w:spacing w:before="0" w:after="0"/>
    </w:pPr>
    <w:rPr>
      <w:sz w:val="28"/>
    </w:rPr>
  </w:style>
  <w:style w:type="paragraph" w:styleId="Sistema">
    <w:name w:val="sistema"/>
    <w:basedOn w:val="Normal"/>
    <w:qFormat/>
    <w:pPr>
      <w:spacing w:before="0" w:after="240"/>
      <w:jc w:val="right"/>
    </w:pPr>
    <w:rPr>
      <w:rFonts w:ascii="Arial" w:hAnsi="Arial" w:cs="Arial"/>
      <w:b/>
      <w:sz w:val="36"/>
    </w:rPr>
  </w:style>
  <w:style w:type="paragraph" w:styleId="Sumrio1">
    <w:name w:val="TOC 1"/>
    <w:basedOn w:val="Normal"/>
    <w:next w:val="Normal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pPr>
      <w:spacing w:before="0" w:after="0"/>
      <w:ind w:left="240" w:hanging="0"/>
      <w:jc w:val="left"/>
    </w:pPr>
    <w:rPr>
      <w:smallCaps/>
      <w:sz w:val="20"/>
    </w:rPr>
  </w:style>
  <w:style w:type="paragraph" w:styleId="Sumrio3">
    <w:name w:val="TOC 3"/>
    <w:basedOn w:val="Normal"/>
    <w:next w:val="Normal"/>
    <w:pPr>
      <w:spacing w:before="0" w:after="0"/>
      <w:ind w:left="480" w:hanging="0"/>
      <w:jc w:val="left"/>
    </w:pPr>
    <w:rPr>
      <w:i/>
      <w:sz w:val="20"/>
    </w:rPr>
  </w:style>
  <w:style w:type="paragraph" w:styleId="Sumrio4">
    <w:name w:val="TOC 4"/>
    <w:basedOn w:val="Normal"/>
    <w:next w:val="Normal"/>
    <w:pPr>
      <w:spacing w:before="0" w:after="0"/>
      <w:ind w:left="720" w:hanging="0"/>
      <w:jc w:val="left"/>
    </w:pPr>
    <w:rPr>
      <w:sz w:val="18"/>
    </w:rPr>
  </w:style>
  <w:style w:type="paragraph" w:styleId="Sumrio5">
    <w:name w:val="TOC 5"/>
    <w:basedOn w:val="Normal"/>
    <w:next w:val="Normal"/>
    <w:pPr>
      <w:spacing w:before="0" w:after="0"/>
      <w:ind w:left="960" w:hanging="0"/>
      <w:jc w:val="left"/>
    </w:pPr>
    <w:rPr>
      <w:sz w:val="18"/>
    </w:rPr>
  </w:style>
  <w:style w:type="paragraph" w:styleId="Sumrio6">
    <w:name w:val="TOC 6"/>
    <w:basedOn w:val="Normal"/>
    <w:next w:val="Normal"/>
    <w:pPr>
      <w:spacing w:before="0" w:after="0"/>
      <w:ind w:left="1200" w:hanging="0"/>
      <w:jc w:val="left"/>
    </w:pPr>
    <w:rPr>
      <w:sz w:val="18"/>
    </w:rPr>
  </w:style>
  <w:style w:type="paragraph" w:styleId="Sumrio7">
    <w:name w:val="TOC 7"/>
    <w:basedOn w:val="Normal"/>
    <w:next w:val="Normal"/>
    <w:pPr>
      <w:spacing w:before="0" w:after="0"/>
      <w:ind w:left="1440" w:hanging="0"/>
      <w:jc w:val="left"/>
    </w:pPr>
    <w:rPr>
      <w:sz w:val="18"/>
    </w:rPr>
  </w:style>
  <w:style w:type="paragraph" w:styleId="Sumrio8">
    <w:name w:val="TOC 8"/>
    <w:basedOn w:val="Normal"/>
    <w:next w:val="Normal"/>
    <w:pPr>
      <w:spacing w:before="0" w:after="0"/>
      <w:ind w:left="1680" w:hanging="0"/>
      <w:jc w:val="left"/>
    </w:pPr>
    <w:rPr>
      <w:sz w:val="18"/>
    </w:rPr>
  </w:style>
  <w:style w:type="paragraph" w:styleId="Sumrio9">
    <w:name w:val="TOC 9"/>
    <w:basedOn w:val="Normal"/>
    <w:next w:val="Normal"/>
    <w:pPr>
      <w:spacing w:before="0" w:after="0"/>
      <w:ind w:left="1920" w:hanging="0"/>
      <w:jc w:val="left"/>
    </w:pPr>
    <w:rPr>
      <w:sz w:val="18"/>
    </w:rPr>
  </w:style>
  <w:style w:type="paragraph" w:styleId="Destaque2">
    <w:name w:val="destaque 2"/>
    <w:basedOn w:val="Destaque1"/>
    <w:next w:val="Normal"/>
    <w:qFormat/>
    <w:pPr>
      <w:outlineLvl w:val="4"/>
    </w:pPr>
    <w:rPr>
      <w:b w:val="false"/>
      <w:i/>
    </w:rPr>
  </w:style>
  <w:style w:type="paragraph" w:styleId="Destaque3">
    <w:name w:val="destaque 3"/>
    <w:basedOn w:val="Destaque2"/>
    <w:qFormat/>
    <w:pPr>
      <w:spacing w:before="120" w:after="60"/>
      <w:outlineLvl w:val="5"/>
    </w:pPr>
    <w:rPr>
      <w:i w:val="false"/>
    </w:rPr>
  </w:style>
  <w:style w:type="paragraph" w:styleId="Conteudo">
    <w:name w:val="conteudo"/>
    <w:basedOn w:val="Normal"/>
    <w:qFormat/>
    <w:pPr>
      <w:spacing w:before="360" w:after="120"/>
    </w:pPr>
    <w:rPr>
      <w:rFonts w:ascii="Arial" w:hAnsi="Arial" w:cs="Arial"/>
      <w:b/>
      <w:sz w:val="28"/>
    </w:rPr>
  </w:style>
  <w:style w:type="paragraph" w:styleId="Remissivo9">
    <w:name w:val="Remissivo 9"/>
    <w:basedOn w:val="Normal"/>
    <w:next w:val="Normal"/>
    <w:qFormat/>
    <w:pPr>
      <w:ind w:left="2160" w:hanging="240"/>
    </w:pPr>
    <w:rPr/>
  </w:style>
  <w:style w:type="paragraph" w:styleId="BulletItem">
    <w:name w:val="Bullet Item"/>
    <w:basedOn w:val="Normal"/>
    <w:qFormat/>
    <w:pPr>
      <w:widowControl w:val="false"/>
      <w:numPr>
        <w:ilvl w:val="0"/>
        <w:numId w:val="4"/>
      </w:numPr>
      <w:spacing w:lineRule="auto" w:line="360" w:before="0" w:after="0"/>
    </w:pPr>
    <w:rPr>
      <w:rFonts w:ascii="Arial" w:hAnsi="Arial" w:cs="Arial"/>
      <w:sz w:val="22"/>
    </w:rPr>
  </w:style>
  <w:style w:type="paragraph" w:styleId="Corpodetexto2">
    <w:name w:val="Corpo de texto 2"/>
    <w:basedOn w:val="Normal"/>
    <w:qFormat/>
    <w:pPr>
      <w:spacing w:before="0" w:after="0"/>
      <w:jc w:val="center"/>
    </w:pPr>
    <w:rPr>
      <w:rFonts w:ascii="Tahoma" w:hAnsi="Tahoma" w:cs="Tahoma"/>
      <w:b/>
      <w:bCs/>
      <w:color w:val="800000"/>
      <w:szCs w:val="24"/>
    </w:rPr>
  </w:style>
  <w:style w:type="paragraph" w:styleId="Corpodetexto3">
    <w:name w:val="Corpo de texto 3"/>
    <w:basedOn w:val="Normal"/>
    <w:qFormat/>
    <w:pPr/>
    <w:rPr>
      <w:color w:val="000000"/>
    </w:rPr>
  </w:style>
  <w:style w:type="paragraph" w:styleId="Ndicedeilustraes">
    <w:name w:val="Índice de ilustrações"/>
    <w:basedOn w:val="Normal"/>
    <w:next w:val="Normal"/>
    <w:qFormat/>
    <w:pPr>
      <w:spacing w:before="60" w:after="0"/>
      <w:ind w:left="475" w:hanging="475"/>
      <w:jc w:val="left"/>
    </w:pPr>
    <w:rPr>
      <w:i/>
      <w:sz w:val="22"/>
    </w:rPr>
  </w:style>
  <w:style w:type="paragraph" w:styleId="PrformataoHTML">
    <w:name w:val="Pré-formatação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eastAsia="Courier New" w:cs="Courier New"/>
      <w:sz w:val="20"/>
      <w:lang w:val="pt-PT"/>
    </w:rPr>
  </w:style>
  <w:style w:type="paragraph" w:styleId="Partesuperiorzdoformulrio">
    <w:name w:val="Parte superior-z do formulário"/>
    <w:basedOn w:val="Normal"/>
    <w:next w:val="Normal"/>
    <w:qFormat/>
    <w:pPr>
      <w:pBdr>
        <w:bottom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Parteinferiordoformulrio">
    <w:name w:val="Parte inferior do formulário"/>
    <w:basedOn w:val="Normal"/>
    <w:next w:val="Normal"/>
    <w:qFormat/>
    <w:pPr>
      <w:pBdr>
        <w:top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Corpodetextorecuado">
    <w:name w:val="Body Text Indent"/>
    <w:basedOn w:val="Normal"/>
    <w:pPr>
      <w:ind w:left="780" w:hanging="0"/>
    </w:pPr>
    <w:rPr/>
  </w:style>
  <w:style w:type="paragraph" w:styleId="Recuodecorpodetexto2">
    <w:name w:val="Recuo de corpo de texto 2"/>
    <w:basedOn w:val="Normal"/>
    <w:qFormat/>
    <w:pPr>
      <w:ind w:left="64" w:hanging="0"/>
    </w:pPr>
    <w:rPr/>
  </w:style>
  <w:style w:type="paragraph" w:styleId="Recuodecorpodetexto3">
    <w:name w:val="Recuo de corpo de texto 3"/>
    <w:basedOn w:val="Normal"/>
    <w:qFormat/>
    <w:pPr>
      <w:ind w:left="720" w:hanging="0"/>
    </w:pPr>
    <w:rPr/>
  </w:style>
  <w:style w:type="paragraph" w:styleId="N">
    <w:name w:val="n"/>
    <w:basedOn w:val="Requisito"/>
    <w:qFormat/>
    <w:pPr>
      <w:numPr>
        <w:ilvl w:val="0"/>
        <w:numId w:val="0"/>
      </w:numPr>
      <w:ind w:hanging="0"/>
      <w:jc w:val="both"/>
    </w:pPr>
    <w:rPr/>
  </w:style>
  <w:style w:type="paragraph" w:styleId="R">
    <w:name w:val="r"/>
    <w:basedOn w:val="Normal"/>
    <w:qFormat/>
    <w:pPr/>
    <w:rPr/>
  </w:style>
  <w:style w:type="paragraph" w:styleId="NormalWeb">
    <w:name w:val="Normal (Web)"/>
    <w:basedOn w:val="Normal"/>
    <w:qFormat/>
    <w:pPr>
      <w:spacing w:before="100" w:after="119"/>
      <w:jc w:val="left"/>
    </w:pPr>
    <w:rPr>
      <w:szCs w:val="24"/>
    </w:rPr>
  </w:style>
  <w:style w:type="paragraph" w:styleId="Subttulo">
    <w:name w:val="Subtitle"/>
    <w:basedOn w:val="Ttulo"/>
    <w:next w:val="Corpodetexto"/>
    <w:qFormat/>
    <w:pPr>
      <w:keepNext/>
      <w:widowControl w:val="false"/>
      <w:suppressAutoHyphens w:val="true"/>
      <w:spacing w:before="240" w:after="120"/>
    </w:pPr>
    <w:rPr>
      <w:rFonts w:ascii="Albany;Arial" w:hAnsi="Albany;Arial" w:eastAsia="HG Mincho Light J;Times New Roman" w:cs="Times New Roman"/>
      <w:b w:val="false"/>
      <w:bCs w:val="false"/>
      <w:i/>
      <w:color w:val="000000"/>
      <w:kern w:val="2"/>
      <w:sz w:val="28"/>
      <w:szCs w:val="20"/>
      <w:lang w:eastAsia="pt-BR"/>
    </w:rPr>
  </w:style>
  <w:style w:type="paragraph" w:styleId="Ttulodondice">
    <w:name w:val="Título do Índice"/>
    <w:basedOn w:val="Ttulo"/>
    <w:qFormat/>
    <w:pPr>
      <w:keepNext/>
      <w:widowControl w:val="false"/>
      <w:suppressLineNumbers/>
      <w:suppressAutoHyphens w:val="true"/>
      <w:spacing w:before="240" w:after="120"/>
      <w:jc w:val="left"/>
    </w:pPr>
    <w:rPr>
      <w:rFonts w:ascii="Albany;Arial" w:hAnsi="Albany;Arial" w:eastAsia="HG Mincho Light J;Times New Roman" w:cs="Times New Roman"/>
      <w:bCs w:val="false"/>
      <w:color w:val="000000"/>
      <w:kern w:val="2"/>
      <w:szCs w:val="20"/>
      <w:lang w:eastAsia="pt-BR"/>
    </w:rPr>
  </w:style>
  <w:style w:type="paragraph" w:styleId="Sumrio">
    <w:name w:val="Sumário"/>
    <w:basedOn w:val="Normal"/>
    <w:qFormat/>
    <w:pPr>
      <w:spacing w:lineRule="auto" w:line="360" w:before="0" w:after="120"/>
      <w:jc w:val="center"/>
    </w:pPr>
    <w:rPr>
      <w:rFonts w:ascii="Futura Hv BT;Lucida Sans Unicode" w:hAnsi="Futura Hv BT;Lucida Sans Unicode" w:cs="Futura Hv BT;Lucida Sans Unicode"/>
      <w:b/>
      <w:emboss/>
      <w:color w:val="333300"/>
      <w:sz w:val="36"/>
    </w:rPr>
  </w:style>
  <w:style w:type="paragraph" w:styleId="NormalBold">
    <w:name w:val="Normal Bold"/>
    <w:basedOn w:val="Normal"/>
    <w:qFormat/>
    <w:pPr>
      <w:spacing w:lineRule="auto" w:line="360"/>
    </w:pPr>
    <w:rPr>
      <w:rFonts w:ascii="Swis721 Lt BT;Arial Narrow" w:hAnsi="Swis721 Lt BT;Arial Narrow" w:cs="Swis721 Lt BT;Arial Narrow"/>
      <w:b/>
      <w:sz w:val="20"/>
    </w:rPr>
  </w:style>
  <w:style w:type="paragraph" w:styleId="BalloonText1">
    <w:name w:val="Balloon Text1"/>
    <w:basedOn w:val="Normal"/>
    <w:qFormat/>
    <w:pPr>
      <w:spacing w:before="100" w:after="0"/>
      <w:jc w:val="left"/>
    </w:pPr>
    <w:rPr>
      <w:rFonts w:ascii="Tahoma" w:hAnsi="Tahoma" w:cs="Tahoma"/>
      <w:sz w:val="16"/>
      <w:szCs w:val="16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/>
      <w:ind w:left="284" w:hanging="0"/>
      <w:jc w:val="left"/>
    </w:pPr>
    <w:rPr>
      <w:rFonts w:ascii="Arial" w:hAnsi="Arial" w:cs="Arial"/>
      <w:sz w:val="20"/>
      <w:lang w:val="en-US"/>
    </w:rPr>
  </w:style>
  <w:style w:type="paragraph" w:styleId="EstiloJustificadoPrimeiralinha063cm">
    <w:name w:val="Estilo Justificado Primeira linha:  063 cm"/>
    <w:basedOn w:val="Normal"/>
    <w:qFormat/>
    <w:pPr>
      <w:suppressAutoHyphens w:val="true"/>
      <w:spacing w:before="120" w:after="0"/>
      <w:ind w:firstLine="357"/>
    </w:pPr>
    <w:rPr>
      <w:rFonts w:ascii="Verdana" w:hAnsi="Verdana" w:cs="Verdana"/>
      <w:sz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TEMPLATE-Documento De Aceite_00.dot</Template>
  <TotalTime>62</TotalTime>
  <Application>LibreOffice/5.4.1.2$Windows_x86 LibreOffice_project/ea7cb86e6eeb2bf3a5af73a8f7777ac570321527</Application>
  <Pages>6</Pages>
  <Words>733</Words>
  <Characters>3803</Characters>
  <CharactersWithSpaces>4485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2011-10-06T17:25:00Z</dcterms:created>
  <dc:creator>heron</dc:creator>
  <dc:description/>
  <dc:language>pt-BR</dc:language>
  <cp:lastModifiedBy/>
  <cp:lastPrinted>2004-04-20T10:10:00Z</cp:lastPrinted>
  <dcterms:modified xsi:type="dcterms:W3CDTF">2018-06-11T17:14:29Z</dcterms:modified>
  <cp:revision>6</cp:revision>
  <dc:subject/>
  <dc:title>1 Introdução</dc:title>
</cp:coreProperties>
</file>