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_rels/footer1.xml.rels" ContentType="application/vnd.openxmlformats-package.relationship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jpeg" ContentType="image/jpeg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40" w:after="40"/>
        <w:jc w:val="both"/>
        <w:rPr>
          <w:rFonts w:cs="Arial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before="40" w:after="40"/>
        <w:jc w:val="both"/>
        <w:rPr>
          <w:rFonts w:ascii="Arial" w:hAnsi="Arial"/>
          <w:b/>
          <w:b/>
          <w:bCs/>
          <w:sz w:val="22"/>
          <w:szCs w:val="22"/>
        </w:rPr>
      </w:pPr>
      <w:r>
        <w:rPr>
          <w:rFonts w:cs="Arial" w:ascii="Arial" w:hAnsi="Arial"/>
          <w:b/>
          <w:bCs/>
          <w:sz w:val="22"/>
          <w:szCs w:val="22"/>
        </w:rPr>
        <w:t>DIREITO DO TRABALHO I</w:t>
      </w:r>
    </w:p>
    <w:p>
      <w:pPr>
        <w:pStyle w:val="Normal"/>
        <w:spacing w:before="40" w:after="4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before="40" w:after="4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EMENTA:</w:t>
      </w:r>
    </w:p>
    <w:p>
      <w:pPr>
        <w:pStyle w:val="Normal"/>
        <w:spacing w:before="40" w:after="40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before="40" w:after="4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Direito laboral na CF/88 e CLT, com espeque na Reforma Trabalhista (Lei 13.467/17). Relação empregatícia. Terceirização e outras modalidades de contrato de trabalho.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BIBLIOGRAFIA BÁSICA: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DELGADO, Maurício Godinho. Curso de direito do trabalho. São Paulo: LTr.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MARTINS, Sérgio Pinto. Direito do trabalho. São Paulo: Atlas.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MARTINEZ, Luciano. Curso de direito do trabalho. São Paulo: Saraiva.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MOURA, Marcelo. Curso de direito do trabalho. São Paulo: Saraiva.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BIBLIOGRAFIA COMPLEMENTAR:</w:t>
      </w:r>
    </w:p>
    <w:p>
      <w:pPr>
        <w:pStyle w:val="Normal"/>
        <w:jc w:val="both"/>
        <w:rPr>
          <w:rFonts w:ascii="Arial" w:hAnsi="Arial" w:cs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CALVO, Adriana. Manual de direito do trabalho. São Paulo: Saraiva. 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MARTINS, Sérgio Pinto. Prática trabalhista. São Paulo: Atlas.</w:t>
      </w:r>
    </w:p>
    <w:p>
      <w:pPr>
        <w:pStyle w:val="Normal"/>
        <w:spacing w:lineRule="auto" w:line="360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 xml:space="preserve">MASCARO, Amauri. Teoria geral do  direito do trabalho. São Paulo: LTR. </w:t>
      </w:r>
    </w:p>
    <w:p>
      <w:pPr>
        <w:pStyle w:val="Normal"/>
        <w:jc w:val="both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cs="Arial" w:ascii="Arial" w:hAnsi="Arial"/>
          <w:b w:val="false"/>
          <w:bCs w:val="false"/>
          <w:sz w:val="22"/>
          <w:szCs w:val="22"/>
        </w:rPr>
        <w:t>NASCIMENTO, Amauri Mascaro. Curso de direito do trabalho. História e teoria geral do direito do trabalho, relações individuais e coletivas do trabalho. São Paulo: Saraiva.</w:t>
      </w:r>
    </w:p>
    <w:p>
      <w:pPr>
        <w:pStyle w:val="Normal"/>
        <w:spacing w:lineRule="auto" w:line="240" w:before="0" w:after="0"/>
        <w:jc w:val="both"/>
        <w:rPr>
          <w:rFonts w:eastAsia="Arial Unicode MS"/>
        </w:rPr>
      </w:pPr>
      <w:r>
        <w:rPr>
          <w:rFonts w:cs="Arial" w:ascii="Arial" w:hAnsi="Arial"/>
          <w:b w:val="false"/>
          <w:bCs w:val="false"/>
          <w:color w:val="111111"/>
          <w:sz w:val="22"/>
          <w:szCs w:val="22"/>
        </w:rPr>
      </w:r>
    </w:p>
    <w:sectPr>
      <w:headerReference w:type="default" r:id="rId2"/>
      <w:footerReference w:type="default" r:id="rId3"/>
      <w:type w:val="nextPage"/>
      <w:pgSz w:w="11906" w:h="16838"/>
      <w:pgMar w:left="1701" w:right="1701" w:header="708" w:top="1843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Calibri">
    <w:charset w:val="00"/>
    <w:family w:val="roman"/>
    <w:pitch w:val="variable"/>
  </w:font>
  <w:font w:name="Arial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al">
    <w:charset w:val="01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Rodap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2">
              <wp:simplePos x="0" y="0"/>
              <wp:positionH relativeFrom="margin">
                <wp:posOffset>-471805</wp:posOffset>
              </wp:positionH>
              <wp:positionV relativeFrom="paragraph">
                <wp:posOffset>80645</wp:posOffset>
              </wp:positionV>
              <wp:extent cx="6344920" cy="701675"/>
              <wp:effectExtent l="0" t="0" r="0" b="4445"/>
              <wp:wrapSquare wrapText="bothSides"/>
              <wp:docPr id="5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344280" cy="7009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jc w:val="center"/>
                            <w:rPr>
                              <w:sz w:val="18"/>
                            </w:rPr>
                          </w:pPr>
                          <w:r>
                            <w:rPr>
                              <w:color w:val="auto"/>
                              <w:sz w:val="18"/>
                            </w:rPr>
                            <w:t>"Educação Superior priorizando a prática profissional, a qualidade de vida e o desenvolvimento sustentável"</w:t>
                          </w:r>
                        </w:p>
                        <w:p>
                          <w:pPr>
                            <w:pStyle w:val="Rodap"/>
                            <w:jc w:val="center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t>Tv. Aristides Lobo, 897 – Reduto – CEP: 66053-020 – (91)3201-1318 – portaria do MEC nº 675 de 17/03/04</w:t>
                          </w:r>
                        </w:p>
                        <w:p>
                          <w:pPr>
                            <w:pStyle w:val="Rodap"/>
                            <w:jc w:val="center"/>
                            <w:rPr/>
                          </w:pPr>
                          <w:hyperlink r:id="rId1">
                            <w:r>
                              <w:rPr>
                                <w:rStyle w:val="LinkdaInternet"/>
                                <w:color w:val="auto"/>
                                <w:u w:val="none"/>
                              </w:rPr>
                              <w:t>fabel@fabelnet.com.br</w:t>
                            </w:r>
                          </w:hyperlink>
                          <w:r>
                            <w:rPr>
                              <w:color w:val="auto"/>
                            </w:rPr>
                            <w:t xml:space="preserve"> – www.fabelnet.com.br</w:t>
                          </w:r>
                        </w:p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Caixa de Texto 2" fillcolor="white" stroked="f" style="position:absolute;margin-left:-37.15pt;margin-top:6.35pt;width:499.5pt;height:55.15pt;mso-position-horizontal-relative:margin">
              <w10:wrap type="squar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jc w:val="center"/>
                      <w:rPr>
                        <w:sz w:val="18"/>
                      </w:rPr>
                    </w:pPr>
                    <w:r>
                      <w:rPr>
                        <w:color w:val="auto"/>
                        <w:sz w:val="18"/>
                      </w:rPr>
                      <w:t>"Educação Superior priorizando a prática profissional, a qualidade de vida e o desenvolvimento sustentável"</w:t>
                    </w:r>
                  </w:p>
                  <w:p>
                    <w:pPr>
                      <w:pStyle w:val="Rodap"/>
                      <w:jc w:val="center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t>Tv. Aristides Lobo, 897 – Reduto – CEP: 66053-020 – (91)3201-1318 – portaria do MEC nº 675 de 17/03/04</w:t>
                    </w:r>
                  </w:p>
                  <w:p>
                    <w:pPr>
                      <w:pStyle w:val="Rodap"/>
                      <w:jc w:val="center"/>
                      <w:rPr/>
                    </w:pPr>
                    <w:hyperlink r:id="rId2">
                      <w:r>
                        <w:rPr>
                          <w:rStyle w:val="LinkdaInternet"/>
                          <w:color w:val="auto"/>
                          <w:u w:val="none"/>
                        </w:rPr>
                        <w:t>fabel@fabelnet.com.br</w:t>
                      </w:r>
                    </w:hyperlink>
                    <w:r>
                      <w:rPr>
                        <w:color w:val="auto"/>
                      </w:rPr>
                      <w:t xml:space="preserve"> – www.fabelnet.com.br</w:t>
                    </w:r>
                  </w:p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</w:r>
                  </w:p>
                </w:txbxContent>
              </v:textbox>
            </v:rect>
          </w:pict>
        </mc:Fallback>
      </mc:AlternateConten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alho"/>
      <w:rPr/>
    </w:pPr>
    <w:r>
      <w:rPr/>
      <mc:AlternateContent>
        <mc:Choice Requires="wps">
          <w:drawing>
            <wp:anchor behindDoc="1" distT="45720" distB="45720" distL="114300" distR="114300" simplePos="0" locked="0" layoutInCell="1" allowOverlap="1" relativeHeight="3">
              <wp:simplePos x="0" y="0"/>
              <wp:positionH relativeFrom="margin">
                <wp:posOffset>-499110</wp:posOffset>
              </wp:positionH>
              <wp:positionV relativeFrom="paragraph">
                <wp:posOffset>-40005</wp:posOffset>
              </wp:positionV>
              <wp:extent cx="2159635" cy="705485"/>
              <wp:effectExtent l="0" t="0" r="0" b="0"/>
              <wp:wrapSquare wrapText="bothSides"/>
              <wp:docPr id="1" name="Caixa de Texto 2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2158920" cy="70488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36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Contedodoquadro"/>
                            <w:spacing w:before="0" w:after="160"/>
                            <w:rPr>
                              <w:color w:val="auto"/>
                            </w:rPr>
                          </w:pPr>
                          <w:r>
                            <w:rPr>
                              <w:color w:val="auto"/>
                            </w:rPr>
                            <w:drawing>
                              <wp:inline distT="0" distB="6350" distL="0" distR="0">
                                <wp:extent cx="1968500" cy="603250"/>
                                <wp:effectExtent l="0" t="0" r="0" b="0"/>
                                <wp:docPr id="3" name="Imagem 8" descr="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Imagem 8" descr="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68500" cy="60325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>
                      <a:no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</wp:anchor>
          </w:drawing>
        </mc:Choice>
        <mc:Fallback>
          <w:pict>
            <v:rect id="shape_0" ID="Caixa de Texto 2" fillcolor="white" stroked="f" style="position:absolute;margin-left:-39.3pt;margin-top:-3.15pt;width:169.95pt;height:55.45pt;mso-position-horizontal-relative:margin">
              <w10:wrap type="none"/>
              <v:fill o:detectmouseclick="t" type="solid" color2="black"/>
              <v:stroke color="#3465a4" weight="9360" joinstyle="miter" endcap="flat"/>
              <v:textbox>
                <w:txbxContent>
                  <w:p>
                    <w:pPr>
                      <w:pStyle w:val="Contedodoquadro"/>
                      <w:spacing w:before="0" w:after="160"/>
                      <w:rPr>
                        <w:color w:val="auto"/>
                      </w:rPr>
                    </w:pPr>
                    <w:r>
                      <w:rPr>
                        <w:color w:val="auto"/>
                      </w:rPr>
                      <w:drawing>
                        <wp:inline distT="0" distB="6350" distL="0" distR="0">
                          <wp:extent cx="1968500" cy="603250"/>
                          <wp:effectExtent l="0" t="0" r="0" b="0"/>
                          <wp:docPr id="4" name="Imagem 8" descr="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4" name="Imagem 8" descr="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68500" cy="60325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rect>
          </w:pict>
        </mc:Fallback>
      </mc:AlternateContent>
    </w:r>
  </w:p>
  <w:p>
    <w:pPr>
      <w:pStyle w:val="Cabealho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pt-B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pt-BR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uiPriority="1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666200"/>
    <w:pPr>
      <w:widowControl/>
      <w:bidi w:val="0"/>
      <w:spacing w:lineRule="auto" w:line="254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pt-BR" w:eastAsia="en-US" w:bidi="ar-SA"/>
    </w:rPr>
  </w:style>
  <w:style w:type="paragraph" w:styleId="Ttulo1">
    <w:name w:val="Heading 1"/>
    <w:basedOn w:val="Normal"/>
    <w:qFormat/>
    <w:pPr>
      <w:spacing w:lineRule="auto" w:line="240" w:beforeAutospacing="1" w:afterAutospacing="1"/>
      <w:outlineLvl w:val="0"/>
    </w:pPr>
    <w:rPr>
      <w:rFonts w:ascii="Times New Roman" w:hAnsi="Times New Roman" w:eastAsia="Times New Roman" w:cs="Times New Roman"/>
      <w:b/>
      <w:bCs/>
      <w:kern w:val="2"/>
      <w:sz w:val="48"/>
      <w:szCs w:val="48"/>
      <w:lang w:eastAsia="pt-BR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CabealhoChar" w:customStyle="1">
    <w:name w:val="Cabeçalho Char"/>
    <w:basedOn w:val="DefaultParagraphFont"/>
    <w:link w:val="Cabealho"/>
    <w:uiPriority w:val="99"/>
    <w:qFormat/>
    <w:rsid w:val="00221071"/>
    <w:rPr/>
  </w:style>
  <w:style w:type="character" w:styleId="RodapChar" w:customStyle="1">
    <w:name w:val="Rodapé Char"/>
    <w:basedOn w:val="DefaultParagraphFont"/>
    <w:link w:val="Rodap"/>
    <w:uiPriority w:val="99"/>
    <w:qFormat/>
    <w:rsid w:val="00221071"/>
    <w:rPr/>
  </w:style>
  <w:style w:type="character" w:styleId="LinkdaInternet">
    <w:name w:val="Link da Internet"/>
    <w:basedOn w:val="DefaultParagraphFont"/>
    <w:uiPriority w:val="99"/>
    <w:unhideWhenUsed/>
    <w:rsid w:val="00221071"/>
    <w:rPr>
      <w:color w:val="0563C1" w:themeColor="hyperlink"/>
      <w:u w:val="single"/>
    </w:rPr>
  </w:style>
  <w:style w:type="character" w:styleId="CorpodetextoChar" w:customStyle="1">
    <w:name w:val="Corpo de texto Char"/>
    <w:basedOn w:val="DefaultParagraphFont"/>
    <w:link w:val="Corpodetexto"/>
    <w:uiPriority w:val="1"/>
    <w:semiHidden/>
    <w:qFormat/>
    <w:rsid w:val="003d5156"/>
    <w:rPr>
      <w:rFonts w:ascii="Arial" w:hAnsi="Arial" w:eastAsia="Arial" w:cs="Arial"/>
      <w:sz w:val="24"/>
      <w:szCs w:val="24"/>
      <w:u w:val="single" w:color="000000"/>
      <w:lang w:val="en-US"/>
    </w:rPr>
  </w:style>
  <w:style w:type="character" w:styleId="ListLabel1">
    <w:name w:val="ListLabel 1"/>
    <w:qFormat/>
    <w:rPr>
      <w:color w:val="auto"/>
      <w:u w:val="none"/>
    </w:rPr>
  </w:style>
  <w:style w:type="character" w:styleId="Asizelarge">
    <w:name w:val="a-size-large"/>
    <w:basedOn w:val="DefaultParagraphFont"/>
    <w:qFormat/>
    <w:rPr/>
  </w:style>
  <w:style w:type="paragraph" w:styleId="Ttulo">
    <w:name w:val="Título"/>
    <w:basedOn w:val="Normal"/>
    <w:next w:val="Corpodetexto"/>
    <w:qFormat/>
    <w:pPr>
      <w:keepNext w:val="true"/>
      <w:spacing w:before="240" w:after="120"/>
    </w:pPr>
    <w:rPr>
      <w:rFonts w:ascii="Liberation Sans" w:hAnsi="Liberation Sans" w:eastAsia="Microsoft YaHei" w:cs="Arial Unicode MS"/>
      <w:sz w:val="28"/>
      <w:szCs w:val="28"/>
    </w:rPr>
  </w:style>
  <w:style w:type="paragraph" w:styleId="Corpodetexto">
    <w:name w:val="Body Text"/>
    <w:basedOn w:val="Normal"/>
    <w:link w:val="CorpodetextoChar"/>
    <w:uiPriority w:val="1"/>
    <w:semiHidden/>
    <w:unhideWhenUsed/>
    <w:qFormat/>
    <w:rsid w:val="003d5156"/>
    <w:pPr>
      <w:widowControl w:val="false"/>
      <w:spacing w:lineRule="auto" w:line="240" w:before="0" w:after="0"/>
    </w:pPr>
    <w:rPr>
      <w:rFonts w:ascii="Arial" w:hAnsi="Arial" w:eastAsia="Arial" w:cs="Arial"/>
      <w:sz w:val="24"/>
      <w:szCs w:val="24"/>
      <w:u w:val="single" w:color="000000"/>
      <w:lang w:val="en-US"/>
    </w:rPr>
  </w:style>
  <w:style w:type="paragraph" w:styleId="Lista">
    <w:name w:val="List"/>
    <w:basedOn w:val="Corpodetexto"/>
    <w:pPr/>
    <w:rPr>
      <w:rFonts w:cs="Arial Unicode MS"/>
    </w:rPr>
  </w:style>
  <w:style w:type="paragraph" w:styleId="Legenda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Arial Unicode MS"/>
    </w:rPr>
  </w:style>
  <w:style w:type="paragraph" w:styleId="Cabealho">
    <w:name w:val="Header"/>
    <w:basedOn w:val="Normal"/>
    <w:link w:val="Cabealho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Rodap">
    <w:name w:val="Footer"/>
    <w:basedOn w:val="Normal"/>
    <w:link w:val="RodapChar"/>
    <w:uiPriority w:val="99"/>
    <w:unhideWhenUsed/>
    <w:rsid w:val="00221071"/>
    <w:pPr>
      <w:tabs>
        <w:tab w:val="center" w:pos="4252" w:leader="none"/>
        <w:tab w:val="right" w:pos="8504" w:leader="none"/>
      </w:tabs>
      <w:spacing w:lineRule="auto" w:line="240" w:before="0" w:after="0"/>
    </w:pPr>
    <w:rPr/>
  </w:style>
  <w:style w:type="paragraph" w:styleId="NormalWeb">
    <w:name w:val="Normal (Web)"/>
    <w:basedOn w:val="Normal"/>
    <w:uiPriority w:val="99"/>
    <w:unhideWhenUsed/>
    <w:qFormat/>
    <w:rsid w:val="00e217cb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pt-BR"/>
    </w:rPr>
  </w:style>
  <w:style w:type="paragraph" w:styleId="Contedodoquadro">
    <w:name w:val="Conteúdo do quadro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hyperlink" Target="mailto:fabel@fabelnet.com.br" TargetMode="External"/><Relationship Id="rId2" Type="http://schemas.openxmlformats.org/officeDocument/2006/relationships/hyperlink" Target="mailto:fabel@fabelnet.com.br" TargetMode="Externa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153</TotalTime>
  <Application>LibreOffice/6.0.5.2$Windows_X86_64 LibreOffice_project/54c8cbb85f300ac59db32fe8a675ff7683cd5a16</Application>
  <Pages>1</Pages>
  <Words>157</Words>
  <Characters>978</Characters>
  <CharactersWithSpaces>1127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2018-07-27T20:51:00Z</dcterms:created>
  <dc:creator>Usuário do Windows</dc:creator>
  <dc:description/>
  <dc:language>pt-BR</dc:language>
  <cp:lastModifiedBy/>
  <dcterms:modified xsi:type="dcterms:W3CDTF">2018-07-31T18:01:06Z</dcterms:modified>
  <cp:revision>20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