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2619" w14:textId="77777777" w:rsidR="00145F41" w:rsidRPr="00145F41" w:rsidRDefault="00145F41" w:rsidP="00145F41">
      <w:pPr>
        <w:pStyle w:val="Ttulo1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eastAsia="Times New Roman" w:hAnsiTheme="minorHAnsi"/>
          <w:noProof/>
          <w:color w:val="auto"/>
          <w:sz w:val="24"/>
          <w:szCs w:val="24"/>
        </w:rPr>
        <w:drawing>
          <wp:inline distT="0" distB="0" distL="0" distR="0" wp14:anchorId="7F0B68C9" wp14:editId="73BFE57F">
            <wp:extent cx="826770" cy="723265"/>
            <wp:effectExtent l="0" t="0" r="0" b="0"/>
            <wp:docPr id="1" name="Imagem 1">
              <a:hlinkClick xmlns:a="http://schemas.openxmlformats.org/drawingml/2006/main" r:id="rId4" tgtFrame="_self" tooltip="Clique aqui para ir para Hom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5218" w14:textId="77777777" w:rsidR="00145F41" w:rsidRPr="00145F41" w:rsidRDefault="00145F41" w:rsidP="00145F41">
      <w:pPr>
        <w:pStyle w:val="Ttulo1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Disciplina: Banco de Dados I</w:t>
      </w:r>
    </w:p>
    <w:p w14:paraId="382E215C" w14:textId="77777777" w:rsidR="00145F41" w:rsidRP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Professor: Alberto Tavares da Silva</w:t>
      </w:r>
    </w:p>
    <w:p w14:paraId="5CC29A91" w14:textId="226CA568" w:rsid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>Avaliação 02/2021</w:t>
      </w:r>
      <w:r w:rsidR="00CF56CB">
        <w:rPr>
          <w:rFonts w:asciiTheme="minorHAnsi" w:hAnsiTheme="minorHAnsi" w:cstheme="minorHAnsi"/>
          <w:color w:val="auto"/>
          <w:sz w:val="24"/>
          <w:szCs w:val="24"/>
        </w:rPr>
        <w:t>.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1: Trabalho Acadêmico - Turma 847</w:t>
      </w:r>
    </w:p>
    <w:p w14:paraId="4236A80A" w14:textId="77777777" w:rsidR="006A09AE" w:rsidRPr="00145F41" w:rsidRDefault="006A09AE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</w:p>
    <w:p w14:paraId="30B085D7" w14:textId="3C9791FF" w:rsidR="00145F41" w:rsidRPr="00145F41" w:rsidRDefault="00145F41" w:rsidP="00145F41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="006A09AE">
        <w:rPr>
          <w:rFonts w:asciiTheme="minorHAnsi" w:hAnsiTheme="minorHAnsi" w:cstheme="minorHAnsi"/>
          <w:color w:val="auto"/>
          <w:sz w:val="24"/>
          <w:szCs w:val="24"/>
        </w:rPr>
        <w:t>2020101275 -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 Nome:</w:t>
      </w:r>
      <w:r w:rsidR="006A09AE">
        <w:rPr>
          <w:rFonts w:asciiTheme="minorHAnsi" w:hAnsiTheme="minorHAnsi" w:cstheme="minorHAnsi"/>
          <w:color w:val="auto"/>
          <w:sz w:val="24"/>
          <w:szCs w:val="24"/>
        </w:rPr>
        <w:t xml:space="preserve"> Jhonata Vinicius de Oliveira Silva</w:t>
      </w:r>
    </w:p>
    <w:p w14:paraId="63E21273" w14:textId="3764D6A7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2020100086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Nome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Mateus Santos de Azevedo</w:t>
      </w:r>
    </w:p>
    <w:p w14:paraId="070CF298" w14:textId="2D5EA02A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2020100052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Rhuan Gonzaga Cunha Francisco</w:t>
      </w:r>
    </w:p>
    <w:p w14:paraId="16C37781" w14:textId="218D3D2C" w:rsidR="006A09AE" w:rsidRPr="00145F41" w:rsidRDefault="006A09AE" w:rsidP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2020101250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Victor A. Santos Dionizio</w:t>
      </w:r>
    </w:p>
    <w:p w14:paraId="434D6C39" w14:textId="7391B219" w:rsidR="006A09AE" w:rsidRDefault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  <w:r w:rsidRPr="00145F41">
        <w:rPr>
          <w:rFonts w:asciiTheme="minorHAnsi" w:hAnsiTheme="minorHAnsi" w:cstheme="minorHAnsi"/>
          <w:color w:val="auto"/>
          <w:sz w:val="24"/>
          <w:szCs w:val="24"/>
        </w:rPr>
        <w:t xml:space="preserve">Matrícula: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2020101398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145F41">
        <w:rPr>
          <w:rFonts w:asciiTheme="minorHAnsi" w:hAnsiTheme="minorHAnsi" w:cstheme="minorHAnsi"/>
          <w:color w:val="auto"/>
          <w:sz w:val="24"/>
          <w:szCs w:val="24"/>
        </w:rPr>
        <w:t>Nome: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09AE">
        <w:rPr>
          <w:rFonts w:asciiTheme="minorHAnsi" w:hAnsiTheme="minorHAnsi" w:cstheme="minorHAnsi"/>
          <w:color w:val="auto"/>
          <w:sz w:val="24"/>
          <w:szCs w:val="24"/>
        </w:rPr>
        <w:t>Vinícius Silva de Oliveira</w:t>
      </w:r>
    </w:p>
    <w:p w14:paraId="0E360CF5" w14:textId="77777777" w:rsidR="006A09AE" w:rsidRPr="006A09AE" w:rsidRDefault="006A09AE">
      <w:pPr>
        <w:pStyle w:val="Ttulo3"/>
        <w:rPr>
          <w:rFonts w:asciiTheme="minorHAnsi" w:hAnsiTheme="minorHAnsi" w:cstheme="minorHAnsi"/>
          <w:color w:val="auto"/>
          <w:sz w:val="24"/>
          <w:szCs w:val="24"/>
        </w:rPr>
      </w:pPr>
    </w:p>
    <w:p w14:paraId="5F73E105" w14:textId="15A55437" w:rsidR="008A3DA3" w:rsidRPr="00145F41" w:rsidRDefault="00C6574F">
      <w:pPr>
        <w:pStyle w:val="Ttulo3"/>
        <w:rPr>
          <w:rFonts w:asciiTheme="minorHAnsi" w:hAnsiTheme="minorHAnsi"/>
          <w:color w:val="auto"/>
          <w:sz w:val="24"/>
          <w:szCs w:val="24"/>
        </w:rPr>
      </w:pPr>
      <w:r w:rsidRPr="00145F41">
        <w:rPr>
          <w:rFonts w:asciiTheme="minorHAnsi" w:hAnsiTheme="minorHAnsi"/>
          <w:color w:val="auto"/>
          <w:sz w:val="24"/>
          <w:szCs w:val="24"/>
        </w:rPr>
        <w:t xml:space="preserve">Questão </w:t>
      </w:r>
      <w:r w:rsidR="00677BD6">
        <w:rPr>
          <w:rFonts w:asciiTheme="minorHAnsi" w:hAnsiTheme="minorHAnsi"/>
          <w:color w:val="auto"/>
          <w:sz w:val="24"/>
          <w:szCs w:val="24"/>
        </w:rPr>
        <w:t>1</w:t>
      </w:r>
      <w:r w:rsidRPr="00145F41">
        <w:rPr>
          <w:rFonts w:asciiTheme="minorHAnsi" w:hAnsiTheme="minorHAnsi"/>
          <w:color w:val="auto"/>
          <w:sz w:val="24"/>
          <w:szCs w:val="24"/>
        </w:rPr>
        <w:t xml:space="preserve"> [4,0 pt</w:t>
      </w:r>
      <w:r w:rsidR="006A09AE">
        <w:rPr>
          <w:rFonts w:asciiTheme="minorHAnsi" w:hAnsiTheme="minorHAnsi"/>
          <w:color w:val="auto"/>
          <w:sz w:val="24"/>
          <w:szCs w:val="24"/>
        </w:rPr>
        <w:t>s.</w:t>
      </w:r>
      <w:r w:rsidRPr="00145F41">
        <w:rPr>
          <w:rFonts w:asciiTheme="minorHAnsi" w:hAnsiTheme="minorHAnsi"/>
          <w:color w:val="auto"/>
          <w:sz w:val="24"/>
          <w:szCs w:val="24"/>
        </w:rPr>
        <w:t>]</w:t>
      </w:r>
    </w:p>
    <w:p w14:paraId="5F73E106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 xml:space="preserve">A empresa de transporte aéreo “VAI LONGE” tem um conjunto de linhas aéreas (ou voos, como são chamados) servidas por diversas aeronaves. </w:t>
      </w:r>
    </w:p>
    <w:p w14:paraId="5F73E107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>Todo voo possui código identificador, origem, destino, data-hora saída, data-hora chegada, sendo que cada voo pode ser operado por diferentes aeronaves (e vice-versa). Cada aeronave tem sua própria configuração de poltronas.</w:t>
      </w:r>
    </w:p>
    <w:p w14:paraId="5F73E108" w14:textId="77777777" w:rsidR="008A3DA3" w:rsidRPr="00145F41" w:rsidRDefault="00C6574F">
      <w:pPr>
        <w:jc w:val="both"/>
        <w:rPr>
          <w:sz w:val="24"/>
          <w:szCs w:val="24"/>
        </w:rPr>
      </w:pPr>
      <w:r w:rsidRPr="00145F41">
        <w:rPr>
          <w:sz w:val="24"/>
          <w:szCs w:val="24"/>
        </w:rPr>
        <w:t>Quando um passageiro quer viajar, procura um agente de viagem que faz uma RESERVA, podendo a mesma ser cancelada até 48h antes do voo. Uma reserva pode incluir vários voos. A marcação de poltrona é realizada na reserva. Fora do escopo deste sistema, existe um sistema financeiro que trata do pagamento da reserva por meio do recebimento de informações das mesmas (não considerar o pagamento neste projeto). Uma reserva pode incluir vários passageiros com respectivas poltronas.</w:t>
      </w:r>
    </w:p>
    <w:p w14:paraId="5F73E109" w14:textId="13627166" w:rsidR="006A09AE" w:rsidRDefault="00C6574F">
      <w:pPr>
        <w:rPr>
          <w:sz w:val="24"/>
          <w:szCs w:val="24"/>
        </w:rPr>
      </w:pPr>
      <w:r w:rsidRPr="00145F41">
        <w:rPr>
          <w:b/>
          <w:sz w:val="24"/>
          <w:szCs w:val="24"/>
        </w:rPr>
        <w:t>Pedido: Desenhe o Diagrama Entidade-Relacionamento do minimundo descrito incluindo as entidades, relacionamentos, cardinalidades e atributos (os atributos a critério do aluno de acordo com o domínio do problema).</w:t>
      </w:r>
      <w:r w:rsidRPr="00145F41">
        <w:rPr>
          <w:sz w:val="24"/>
          <w:szCs w:val="24"/>
        </w:rPr>
        <w:br/>
      </w:r>
    </w:p>
    <w:p w14:paraId="148F2015" w14:textId="6C96DDD0" w:rsidR="00C6574F" w:rsidRPr="006A09AE" w:rsidRDefault="006A09A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77BD6" w:rsidRPr="00677BD6">
        <w:rPr>
          <w:b/>
          <w:bCs/>
          <w:sz w:val="24"/>
          <w:szCs w:val="24"/>
        </w:rPr>
        <w:lastRenderedPageBreak/>
        <w:t>Solução:</w:t>
      </w:r>
    </w:p>
    <w:p w14:paraId="541CB7CA" w14:textId="1EE489AE" w:rsidR="0078620B" w:rsidRDefault="007720BF" w:rsidP="00CF56CB">
      <w:pPr>
        <w:rPr>
          <w:rFonts w:eastAsiaTheme="majorEastAsia" w:cstheme="majorBidi"/>
          <w:b/>
          <w:bCs/>
          <w:sz w:val="24"/>
          <w:szCs w:val="24"/>
        </w:rPr>
      </w:pPr>
      <w:r w:rsidRPr="007720BF">
        <w:rPr>
          <w:rFonts w:eastAsiaTheme="majorEastAsia" w:cstheme="majorBidi"/>
          <w:b/>
          <w:bCs/>
          <w:sz w:val="24"/>
          <w:szCs w:val="24"/>
        </w:rPr>
        <w:drawing>
          <wp:inline distT="0" distB="0" distL="0" distR="0" wp14:anchorId="40828851" wp14:editId="5C72C427">
            <wp:extent cx="6188710" cy="4567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1A2" w14:textId="77777777" w:rsidR="0078620B" w:rsidRDefault="0078620B">
      <w:pPr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br w:type="page"/>
      </w:r>
    </w:p>
    <w:p w14:paraId="79285707" w14:textId="6CC3B425" w:rsidR="00CF56CB" w:rsidRDefault="00C6574F" w:rsidP="00CF56CB">
      <w:pPr>
        <w:rPr>
          <w:sz w:val="24"/>
          <w:szCs w:val="24"/>
        </w:rPr>
      </w:pPr>
      <w:r w:rsidRPr="00CF56CB">
        <w:rPr>
          <w:rFonts w:eastAsiaTheme="majorEastAsia" w:cstheme="majorBidi"/>
          <w:b/>
          <w:bCs/>
          <w:sz w:val="24"/>
          <w:szCs w:val="24"/>
        </w:rPr>
        <w:lastRenderedPageBreak/>
        <w:t xml:space="preserve">Questão </w:t>
      </w:r>
      <w:r w:rsidR="00677BD6" w:rsidRPr="00CF56CB">
        <w:rPr>
          <w:rFonts w:eastAsiaTheme="majorEastAsia" w:cstheme="majorBidi"/>
          <w:b/>
          <w:bCs/>
          <w:sz w:val="24"/>
          <w:szCs w:val="24"/>
        </w:rPr>
        <w:t>2</w:t>
      </w:r>
      <w:r w:rsidRPr="00CF56CB">
        <w:rPr>
          <w:rFonts w:eastAsiaTheme="majorEastAsia" w:cstheme="majorBidi"/>
          <w:b/>
          <w:bCs/>
          <w:sz w:val="24"/>
          <w:szCs w:val="24"/>
        </w:rPr>
        <w:t xml:space="preserve"> [4,0 pt</w:t>
      </w:r>
      <w:r w:rsidR="006A09AE" w:rsidRPr="00CF56CB">
        <w:rPr>
          <w:rFonts w:eastAsiaTheme="majorEastAsia" w:cstheme="majorBidi"/>
          <w:b/>
          <w:bCs/>
          <w:sz w:val="24"/>
          <w:szCs w:val="24"/>
        </w:rPr>
        <w:t>s.</w:t>
      </w:r>
      <w:r w:rsidRPr="00CF56CB">
        <w:rPr>
          <w:rFonts w:eastAsiaTheme="majorEastAsia" w:cstheme="majorBidi"/>
          <w:b/>
          <w:bCs/>
          <w:sz w:val="24"/>
          <w:szCs w:val="24"/>
        </w:rPr>
        <w:t>]</w:t>
      </w:r>
    </w:p>
    <w:p w14:paraId="5F73E110" w14:textId="4BC90096" w:rsidR="008A3DA3" w:rsidRPr="00145F41" w:rsidRDefault="00C6574F" w:rsidP="00CF56CB">
      <w:pPr>
        <w:rPr>
          <w:sz w:val="24"/>
          <w:szCs w:val="24"/>
        </w:rPr>
      </w:pPr>
      <w:r w:rsidRPr="00145F41">
        <w:rPr>
          <w:sz w:val="24"/>
          <w:szCs w:val="24"/>
        </w:rPr>
        <w:t>Analise o modelo conceitual do minimundo Pedido-Produto a seguir:</w:t>
      </w:r>
      <w:r w:rsidRPr="00145F41">
        <w:rPr>
          <w:noProof/>
          <w:sz w:val="24"/>
          <w:szCs w:val="24"/>
        </w:rPr>
        <w:drawing>
          <wp:inline distT="0" distB="0" distL="0" distR="0" wp14:anchorId="5F73E118" wp14:editId="4035672E">
            <wp:extent cx="5800725" cy="414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44" cy="41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F41">
        <w:rPr>
          <w:sz w:val="24"/>
          <w:szCs w:val="24"/>
        </w:rPr>
        <w:br/>
      </w:r>
    </w:p>
    <w:p w14:paraId="5F73E111" w14:textId="6077D700" w:rsidR="008A3DA3" w:rsidRPr="0078620B" w:rsidRDefault="0078620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C6574F" w:rsidRPr="00145F41">
        <w:rPr>
          <w:b/>
          <w:sz w:val="24"/>
          <w:szCs w:val="24"/>
        </w:rPr>
        <w:t>edido: Desenhe o modelo lógico derivado desse modelo conceitual.</w:t>
      </w:r>
    </w:p>
    <w:p w14:paraId="5F73E114" w14:textId="6BC79632" w:rsidR="008A3DA3" w:rsidRDefault="00677BD6" w:rsidP="00677BD6">
      <w:pPr>
        <w:pStyle w:val="Ttulo3"/>
        <w:rPr>
          <w:rFonts w:asciiTheme="minorHAnsi" w:eastAsiaTheme="minorEastAsia" w:hAnsiTheme="minorHAnsi" w:cstheme="minorBidi"/>
          <w:bCs w:val="0"/>
          <w:iCs/>
          <w:color w:val="auto"/>
          <w:sz w:val="24"/>
          <w:szCs w:val="24"/>
        </w:rPr>
      </w:pPr>
      <w:r w:rsidRPr="00C6574F">
        <w:rPr>
          <w:rFonts w:asciiTheme="minorHAnsi" w:eastAsiaTheme="minorEastAsia" w:hAnsiTheme="minorHAnsi" w:cstheme="minorBidi"/>
          <w:bCs w:val="0"/>
          <w:iCs/>
          <w:color w:val="auto"/>
          <w:sz w:val="24"/>
          <w:szCs w:val="24"/>
        </w:rPr>
        <w:lastRenderedPageBreak/>
        <w:t>Solução:</w:t>
      </w:r>
    </w:p>
    <w:p w14:paraId="5F73E115" w14:textId="5D63D7F6" w:rsidR="008A3DA3" w:rsidRPr="00145F41" w:rsidRDefault="00CF56CB" w:rsidP="00CF56CB">
      <w:pPr>
        <w:pStyle w:val="Ttulo3"/>
        <w:rPr>
          <w:sz w:val="24"/>
          <w:szCs w:val="24"/>
        </w:rPr>
      </w:pPr>
      <w:r w:rsidRPr="00CF56CB">
        <w:rPr>
          <w:rFonts w:asciiTheme="minorHAnsi" w:eastAsiaTheme="minorEastAsia" w:hAnsiTheme="minorHAnsi" w:cstheme="minorBidi"/>
          <w:bCs w:val="0"/>
          <w:iCs/>
          <w:noProof/>
          <w:color w:val="auto"/>
          <w:sz w:val="24"/>
          <w:szCs w:val="24"/>
        </w:rPr>
        <w:drawing>
          <wp:inline distT="0" distB="0" distL="0" distR="0" wp14:anchorId="38748EB2" wp14:editId="5179051C">
            <wp:extent cx="6188710" cy="5436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A3" w:rsidRPr="00145F41" w:rsidSect="00145F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DA3"/>
    <w:rsid w:val="00045A51"/>
    <w:rsid w:val="00145F41"/>
    <w:rsid w:val="002C1DF9"/>
    <w:rsid w:val="00677BD6"/>
    <w:rsid w:val="006A09AE"/>
    <w:rsid w:val="007720BF"/>
    <w:rsid w:val="0078620B"/>
    <w:rsid w:val="008A3DA3"/>
    <w:rsid w:val="00C6574F"/>
    <w:rsid w:val="00C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E101"/>
  <w15:docId w15:val="{E8C8C289-5311-4B9F-B286-A92AD7E7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09A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unicarioca.br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SILVA DE OLIVEIRA</cp:lastModifiedBy>
  <cp:revision>10</cp:revision>
  <dcterms:created xsi:type="dcterms:W3CDTF">2021-04-26T20:44:00Z</dcterms:created>
  <dcterms:modified xsi:type="dcterms:W3CDTF">2021-06-02T16:07:00Z</dcterms:modified>
</cp:coreProperties>
</file>