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79A37" w14:textId="77777777" w:rsidR="00C71E2D" w:rsidRDefault="00C71E2D">
      <w:pPr>
        <w:spacing w:before="2400"/>
      </w:pPr>
    </w:p>
    <w:p w14:paraId="21E41789" w14:textId="77777777" w:rsidR="00C71E2D" w:rsidRDefault="00000000">
      <w:pPr>
        <w:spacing w:after="200"/>
        <w:jc w:val="center"/>
      </w:pPr>
      <w:r>
        <w:rPr>
          <w:b/>
          <w:bCs/>
          <w:sz w:val="56"/>
          <w:szCs w:val="56"/>
        </w:rPr>
        <w:t>Documentação de Projeto</w:t>
      </w:r>
    </w:p>
    <w:p w14:paraId="4667974B" w14:textId="77777777" w:rsidR="00C71E2D" w:rsidRDefault="00000000">
      <w:pPr>
        <w:spacing w:after="200"/>
        <w:jc w:val="center"/>
      </w:pPr>
      <w:r>
        <w:rPr>
          <w:b/>
          <w:bCs/>
          <w:sz w:val="40"/>
          <w:szCs w:val="40"/>
        </w:rPr>
        <w:t>para o sistema</w:t>
      </w:r>
    </w:p>
    <w:p w14:paraId="0F23FEC0" w14:textId="77777777" w:rsidR="00C71E2D" w:rsidRDefault="00000000">
      <w:pPr>
        <w:spacing w:after="400"/>
        <w:jc w:val="center"/>
      </w:pPr>
      <w:r>
        <w:rPr>
          <w:b/>
          <w:bCs/>
          <w:sz w:val="48"/>
          <w:szCs w:val="48"/>
        </w:rPr>
        <w:t>SGOM – Sistema de Gestão de Oficina Mecânica</w:t>
      </w:r>
    </w:p>
    <w:p w14:paraId="72F0D1CE" w14:textId="77777777" w:rsidR="00C71E2D" w:rsidRDefault="00000000">
      <w:pPr>
        <w:spacing w:after="600"/>
        <w:jc w:val="center"/>
      </w:pPr>
      <w:r>
        <w:rPr>
          <w:b/>
          <w:bCs/>
          <w:sz w:val="32"/>
          <w:szCs w:val="32"/>
        </w:rPr>
        <w:t>Versão 1.0</w:t>
      </w:r>
    </w:p>
    <w:p w14:paraId="1BADC5AC" w14:textId="77777777" w:rsidR="00C71E2D" w:rsidRDefault="00000000">
      <w:pPr>
        <w:spacing w:after="120"/>
        <w:jc w:val="center"/>
      </w:pPr>
      <w:r>
        <w:rPr>
          <w:sz w:val="26"/>
          <w:szCs w:val="26"/>
        </w:rPr>
        <w:t>Projeto de sistema elaborado pelo aluno Vinicius Oliveira Ramos</w:t>
      </w:r>
    </w:p>
    <w:p w14:paraId="74851872" w14:textId="77777777" w:rsidR="00C71E2D" w:rsidRDefault="00000000">
      <w:pPr>
        <w:spacing w:after="600"/>
        <w:jc w:val="center"/>
      </w:pPr>
      <w:r>
        <w:rPr>
          <w:sz w:val="26"/>
          <w:szCs w:val="26"/>
        </w:rPr>
        <w:t>como parte da disciplina Projeto de Software.</w:t>
      </w:r>
    </w:p>
    <w:p w14:paraId="3107B9C3" w14:textId="77777777" w:rsidR="00C71E2D" w:rsidRDefault="00000000">
      <w:pPr>
        <w:jc w:val="center"/>
      </w:pPr>
      <w:r>
        <w:rPr>
          <w:b/>
          <w:bCs/>
          <w:sz w:val="26"/>
          <w:szCs w:val="26"/>
        </w:rPr>
        <w:t>07 de junho de 2026</w:t>
      </w:r>
    </w:p>
    <w:p w14:paraId="106E3A7F" w14:textId="77777777" w:rsidR="00C71E2D" w:rsidRDefault="00000000">
      <w:r>
        <w:br w:type="page"/>
      </w:r>
    </w:p>
    <w:p w14:paraId="6FC6C6A4" w14:textId="77777777" w:rsidR="00C71E2D" w:rsidRDefault="00000000">
      <w:pPr>
        <w:spacing w:after="240"/>
        <w:jc w:val="center"/>
      </w:pPr>
      <w:r>
        <w:rPr>
          <w:b/>
          <w:bCs/>
          <w:sz w:val="32"/>
          <w:szCs w:val="32"/>
        </w:rPr>
        <w:lastRenderedPageBreak/>
        <w:t>Tabela de Conteúdo</w:t>
      </w:r>
    </w:p>
    <w:sdt>
      <w:sdtPr>
        <w:alias w:val="Tabela de Conteúdo"/>
        <w:id w:val="1112708048"/>
      </w:sdtPr>
      <w:sdtContent>
        <w:p w14:paraId="37BF7DBC" w14:textId="77777777" w:rsidR="000C2229" w:rsidRDefault="00000000">
          <w:pPr>
            <w:pStyle w:val="Sumrio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1760535" w:history="1">
            <w:r w:rsidR="000C2229" w:rsidRPr="00614B74">
              <w:rPr>
                <w:rStyle w:val="Hyperlink"/>
                <w:noProof/>
              </w:rPr>
              <w:t>Introdução</w:t>
            </w:r>
            <w:r w:rsidR="000C2229">
              <w:rPr>
                <w:noProof/>
              </w:rPr>
              <w:tab/>
            </w:r>
            <w:r w:rsidR="000C2229">
              <w:rPr>
                <w:noProof/>
              </w:rPr>
              <w:fldChar w:fldCharType="begin"/>
            </w:r>
            <w:r w:rsidR="000C2229">
              <w:rPr>
                <w:noProof/>
              </w:rPr>
              <w:instrText xml:space="preserve"> PAGEREF _Toc231760535 \h </w:instrText>
            </w:r>
            <w:r w:rsidR="000C2229">
              <w:rPr>
                <w:noProof/>
              </w:rPr>
            </w:r>
            <w:r w:rsidR="000C2229">
              <w:rPr>
                <w:noProof/>
              </w:rPr>
              <w:fldChar w:fldCharType="separate"/>
            </w:r>
            <w:r w:rsidR="000C2229">
              <w:rPr>
                <w:noProof/>
              </w:rPr>
              <w:t>1</w:t>
            </w:r>
            <w:r w:rsidR="000C2229">
              <w:rPr>
                <w:noProof/>
              </w:rPr>
              <w:fldChar w:fldCharType="end"/>
            </w:r>
          </w:hyperlink>
        </w:p>
        <w:p w14:paraId="48476E63" w14:textId="77777777" w:rsidR="000C2229" w:rsidRDefault="000C2229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1760536" w:history="1">
            <w:r w:rsidRPr="00614B74">
              <w:rPr>
                <w:rStyle w:val="Hyperlink"/>
                <w:noProof/>
              </w:rPr>
              <w:t>Modelos de Usuário e 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_Toc231760536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62A4AD" w14:textId="77777777" w:rsidR="000C2229" w:rsidRDefault="000C2229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1760537" w:history="1">
            <w:r w:rsidRPr="00614B74">
              <w:rPr>
                <w:rStyle w:val="Hyperlink"/>
                <w:noProof/>
              </w:rPr>
              <w:t>Descrição de Atores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_Toc231760537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548373" w14:textId="77777777" w:rsidR="000C2229" w:rsidRDefault="000C2229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1760538" w:history="1">
            <w:r w:rsidRPr="00614B74">
              <w:rPr>
                <w:rStyle w:val="Hyperlink"/>
                <w:noProof/>
              </w:rPr>
              <w:t>Modelo de Casos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_Toc231760538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439D55" w14:textId="77777777" w:rsidR="000C2229" w:rsidRDefault="000C2229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1760539" w:history="1">
            <w:r w:rsidRPr="00614B74">
              <w:rPr>
                <w:rStyle w:val="Hyperlink"/>
                <w:noProof/>
              </w:rPr>
              <w:t>Diagrama de Sequência do Sistema e Contratos de Operação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_Toc231760539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F79574" w14:textId="77777777" w:rsidR="000C2229" w:rsidRDefault="000C2229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1760540" w:history="1">
            <w:r w:rsidRPr="00614B74">
              <w:rPr>
                <w:rStyle w:val="Hyperlink"/>
                <w:noProof/>
              </w:rPr>
              <w:t>Modelos de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_Toc231760540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2D593C" w14:textId="77777777" w:rsidR="000C2229" w:rsidRDefault="000C2229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1760541" w:history="1">
            <w:r w:rsidRPr="00614B74">
              <w:rPr>
                <w:rStyle w:val="Hyperlink"/>
                <w:noProof/>
              </w:rPr>
              <w:t>Arquitetura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_Toc231760541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C52153" w14:textId="77777777" w:rsidR="000C2229" w:rsidRDefault="000C2229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1760542" w:history="1">
            <w:r w:rsidRPr="00614B74">
              <w:rPr>
                <w:rStyle w:val="Hyperlink"/>
                <w:noProof/>
              </w:rPr>
              <w:t>Diagrama de Componentes e Implantação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_Toc231760542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9C2E6B" w14:textId="77777777" w:rsidR="000C2229" w:rsidRDefault="000C2229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1760543" w:history="1">
            <w:r w:rsidRPr="00614B74">
              <w:rPr>
                <w:rStyle w:val="Hyperlink"/>
                <w:noProof/>
              </w:rPr>
              <w:t>Diagrama de Classes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_Toc231760543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AD7A5D" w14:textId="77777777" w:rsidR="000C2229" w:rsidRDefault="000C2229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1760544" w:history="1">
            <w:r w:rsidRPr="00614B74">
              <w:rPr>
                <w:rStyle w:val="Hyperlink"/>
                <w:noProof/>
              </w:rPr>
              <w:t>Diagramas de Sequência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_Toc231760544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3C242A" w14:textId="77777777" w:rsidR="000C2229" w:rsidRDefault="000C2229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1760545" w:history="1">
            <w:r w:rsidRPr="00614B74">
              <w:rPr>
                <w:rStyle w:val="Hyperlink"/>
                <w:noProof/>
              </w:rPr>
              <w:t>Diagramas de Comunicação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_Toc231760545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444C0E" w14:textId="77777777" w:rsidR="000C2229" w:rsidRDefault="000C2229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1760546" w:history="1">
            <w:r w:rsidRPr="00614B74">
              <w:rPr>
                <w:rStyle w:val="Hyperlink"/>
                <w:noProof/>
              </w:rPr>
              <w:t>Diagramas de Estados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_Toc231760546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268508" w14:textId="77777777" w:rsidR="000C2229" w:rsidRDefault="000C2229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1760547" w:history="1">
            <w:r w:rsidRPr="00614B74">
              <w:rPr>
                <w:rStyle w:val="Hyperlink"/>
                <w:noProof/>
              </w:rPr>
              <w:t>Modelos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_Toc231760547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CA7CD6" w14:textId="77777777" w:rsidR="00C71E2D" w:rsidRDefault="00000000">
          <w:r>
            <w:fldChar w:fldCharType="end"/>
          </w:r>
        </w:p>
      </w:sdtContent>
    </w:sdt>
    <w:p w14:paraId="0B24248B" w14:textId="77777777" w:rsidR="00C71E2D" w:rsidRDefault="00000000">
      <w:pPr>
        <w:spacing w:before="400" w:after="200"/>
      </w:pPr>
      <w:r>
        <w:rPr>
          <w:b/>
          <w:bCs/>
          <w:sz w:val="28"/>
          <w:szCs w:val="28"/>
        </w:rPr>
        <w:t>Histórico de Revisões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3526"/>
        <w:gridCol w:w="1500"/>
      </w:tblGrid>
      <w:tr w:rsidR="00C71E2D" w14:paraId="6A0D3D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A9349" w14:textId="77777777" w:rsidR="00C71E2D" w:rsidRDefault="00000000">
            <w:r>
              <w:rPr>
                <w:b/>
                <w:bCs/>
              </w:rPr>
              <w:t>Nome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10022" w14:textId="77777777" w:rsidR="00C71E2D" w:rsidRDefault="00000000">
            <w:r>
              <w:rPr>
                <w:b/>
                <w:bCs/>
              </w:rPr>
              <w:t>Data</w:t>
            </w:r>
          </w:p>
        </w:tc>
        <w:tc>
          <w:tcPr>
            <w:tcW w:w="3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EDD0F" w14:textId="77777777" w:rsidR="00C71E2D" w:rsidRDefault="00000000">
            <w:r>
              <w:rPr>
                <w:b/>
                <w:bCs/>
              </w:rPr>
              <w:t>Razões para Mudança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377F1" w14:textId="77777777" w:rsidR="00C71E2D" w:rsidRDefault="00000000">
            <w:r>
              <w:rPr>
                <w:b/>
                <w:bCs/>
              </w:rPr>
              <w:t>Versão</w:t>
            </w:r>
          </w:p>
        </w:tc>
      </w:tr>
      <w:tr w:rsidR="00C71E2D" w14:paraId="20B665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0E574" w14:textId="77777777" w:rsidR="00C71E2D" w:rsidRDefault="00000000">
            <w:r>
              <w:t>Vinicius Oliveira Ramos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F6183" w14:textId="77777777" w:rsidR="00C71E2D" w:rsidRDefault="00000000">
            <w:r>
              <w:t>07/06/2026</w:t>
            </w:r>
          </w:p>
        </w:tc>
        <w:tc>
          <w:tcPr>
            <w:tcW w:w="3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CDEA5" w14:textId="77777777" w:rsidR="00C71E2D" w:rsidRDefault="00000000">
            <w:r>
              <w:t>Versão inicial do documento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623C1" w14:textId="77777777" w:rsidR="00C71E2D" w:rsidRDefault="00000000">
            <w:r>
              <w:t>1.0</w:t>
            </w:r>
          </w:p>
        </w:tc>
      </w:tr>
    </w:tbl>
    <w:p w14:paraId="105AF70E" w14:textId="77777777" w:rsidR="00C71E2D" w:rsidRDefault="00000000">
      <w:r>
        <w:br w:type="page"/>
      </w:r>
    </w:p>
    <w:p w14:paraId="0CC480E6" w14:textId="77777777" w:rsidR="00C71E2D" w:rsidRDefault="00000000">
      <w:pPr>
        <w:pStyle w:val="Ttulo1"/>
      </w:pPr>
      <w:bookmarkStart w:id="0" w:name="_Toc231760535"/>
      <w:r>
        <w:lastRenderedPageBreak/>
        <w:t>Introdução</w:t>
      </w:r>
      <w:bookmarkEnd w:id="0"/>
    </w:p>
    <w:p w14:paraId="69919C7E" w14:textId="77777777" w:rsidR="00C71E2D" w:rsidRDefault="00000000">
      <w:pPr>
        <w:spacing w:after="160" w:line="300" w:lineRule="auto"/>
        <w:jc w:val="both"/>
      </w:pPr>
      <w:r>
        <w:t>Este documento agrega: 1) a elaboração e revisão de modelos de domínio e 2) modelos de projeto para o sistema SGOM – Sistema de Gestão de Oficina Mecânica. O SGOM é uma aplicação web destinada à gestão operacional de oficinas mecânicas de pequeno e médio porte, cobrindo o ciclo completo de atendimento: cadastro de clientes e veículos, agendamento, abertura de Ordem de Serviço (OS), elaboração e aprovação de orçamento, execução dos serviços com controle de peças e estoque, pagamento e encerramento da OS.</w:t>
      </w:r>
    </w:p>
    <w:p w14:paraId="122D7CAC" w14:textId="77777777" w:rsidR="00C71E2D" w:rsidRDefault="00000000">
      <w:pPr>
        <w:spacing w:after="160" w:line="300" w:lineRule="auto"/>
        <w:jc w:val="both"/>
      </w:pPr>
      <w:r>
        <w:t xml:space="preserve">A referência principal para a descrição geral do problema, domínio e requisitos do sistema é o documento de especificação que descreve a visão de domínio do sistema. Todos os diagramas apresentados neste documento foram elaborados em </w:t>
      </w:r>
      <w:proofErr w:type="spellStart"/>
      <w:r>
        <w:t>PlantUML</w:t>
      </w:r>
      <w:proofErr w:type="spellEnd"/>
      <w:r>
        <w:t xml:space="preserve"> e os respectivos códigos-fonte estão </w:t>
      </w:r>
      <w:proofErr w:type="spellStart"/>
      <w:r>
        <w:t>versionados</w:t>
      </w:r>
      <w:proofErr w:type="spellEnd"/>
      <w:r>
        <w:t xml:space="preserve"> no repositório do projeto, na pasta diagramas/.</w:t>
      </w:r>
    </w:p>
    <w:p w14:paraId="76147F5D" w14:textId="77777777" w:rsidR="00C71E2D" w:rsidRDefault="00000000">
      <w:pPr>
        <w:spacing w:after="160" w:line="300" w:lineRule="auto"/>
        <w:jc w:val="both"/>
      </w:pPr>
      <w:r>
        <w:t>A solução é projetada sobre uma arquitetura em camadas, com front-</w:t>
      </w:r>
      <w:proofErr w:type="spellStart"/>
      <w:r>
        <w:t>end</w:t>
      </w:r>
      <w:proofErr w:type="spellEnd"/>
      <w:r>
        <w:t xml:space="preserve"> SPA em </w:t>
      </w:r>
      <w:proofErr w:type="spellStart"/>
      <w:r>
        <w:t>React</w:t>
      </w:r>
      <w:proofErr w:type="spellEnd"/>
      <w:r>
        <w:t xml:space="preserve"> 18 + </w:t>
      </w:r>
      <w:proofErr w:type="spellStart"/>
      <w:r>
        <w:t>TypeScript</w:t>
      </w:r>
      <w:proofErr w:type="spellEnd"/>
      <w:r>
        <w:t xml:space="preserve"> (Vite) e </w:t>
      </w:r>
      <w:proofErr w:type="spellStart"/>
      <w:r>
        <w:t>back-end</w:t>
      </w:r>
      <w:proofErr w:type="spellEnd"/>
      <w:r>
        <w:t xml:space="preserve"> em API REST com Spring Boot 3 (Java 21), persistindo dados em PostgreSQL 16. A integração com um gateway de pagamento externo é prevista para autorização de transações.</w:t>
      </w:r>
    </w:p>
    <w:p w14:paraId="0B670B6C" w14:textId="77777777" w:rsidR="00C71E2D" w:rsidRDefault="00000000">
      <w:pPr>
        <w:pStyle w:val="Ttulo1"/>
      </w:pPr>
      <w:bookmarkStart w:id="1" w:name="_Toc231760536"/>
      <w:r>
        <w:t>Modelos de Usuário e Requisitos</w:t>
      </w:r>
      <w:bookmarkEnd w:id="1"/>
    </w:p>
    <w:p w14:paraId="0B2DF2CC" w14:textId="77777777" w:rsidR="00C71E2D" w:rsidRDefault="00000000">
      <w:pPr>
        <w:pStyle w:val="Ttulo2"/>
      </w:pPr>
      <w:bookmarkStart w:id="2" w:name="_Toc231760537"/>
      <w:r>
        <w:t>Descrição de Atores</w:t>
      </w:r>
      <w:bookmarkEnd w:id="2"/>
    </w:p>
    <w:p w14:paraId="7CC8374D" w14:textId="77777777" w:rsidR="00C71E2D" w:rsidRDefault="00000000">
      <w:pPr>
        <w:spacing w:after="160" w:line="300" w:lineRule="auto"/>
        <w:jc w:val="both"/>
      </w:pPr>
      <w:r>
        <w:t>Nesta subseção são descritos os atores que interagem com o sistema.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C71E2D" w14:paraId="3F9C7E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E71D8" w14:textId="77777777" w:rsidR="00C71E2D" w:rsidRDefault="00000000">
            <w:r>
              <w:rPr>
                <w:b/>
                <w:bCs/>
              </w:rPr>
              <w:t>Ator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24275" w14:textId="77777777" w:rsidR="00C71E2D" w:rsidRDefault="00000000">
            <w:r>
              <w:rPr>
                <w:b/>
                <w:bCs/>
              </w:rPr>
              <w:t>Descrição</w:t>
            </w:r>
          </w:p>
        </w:tc>
      </w:tr>
      <w:tr w:rsidR="00C71E2D" w14:paraId="4EF1B5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5930E" w14:textId="77777777" w:rsidR="00C71E2D" w:rsidRDefault="00000000">
            <w:r>
              <w:rPr>
                <w:b/>
                <w:bCs/>
              </w:rPr>
              <w:t>Atendente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7666F" w14:textId="77777777" w:rsidR="00C71E2D" w:rsidRDefault="00000000">
            <w:r>
              <w:t>Funcionário responsável pela recepção da oficina. Cadastra clientes e veículos, registra agendamentos, abre Ordens de Serviço (OS), comunica orçamentos ao cliente, registra pagamentos e realiza a entrega do veículo.</w:t>
            </w:r>
          </w:p>
        </w:tc>
      </w:tr>
      <w:tr w:rsidR="00C71E2D" w14:paraId="476E9D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5F484" w14:textId="77777777" w:rsidR="00C71E2D" w:rsidRDefault="00000000">
            <w:r>
              <w:rPr>
                <w:b/>
                <w:bCs/>
              </w:rPr>
              <w:t>Mecânico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22ABF" w14:textId="77777777" w:rsidR="00C71E2D" w:rsidRDefault="00000000">
            <w:r>
              <w:t>Funcionário técnico responsável pelo diagnóstico do veículo, pela elaboração do orçamento (serviços e peças) e pela execução dos serviços aprovados, registrando as peças utilizadas.</w:t>
            </w:r>
          </w:p>
        </w:tc>
      </w:tr>
      <w:tr w:rsidR="00C71E2D" w14:paraId="189442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DE5BA" w14:textId="77777777" w:rsidR="00C71E2D" w:rsidRDefault="00000000">
            <w:r>
              <w:rPr>
                <w:b/>
                <w:bCs/>
              </w:rPr>
              <w:t>Gerente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3175E" w14:textId="77777777" w:rsidR="00C71E2D" w:rsidRDefault="00000000">
            <w:r>
              <w:t>Responsável pela administração da oficina. Gerencia o estoque de peças (cadastro, entradas e ajustes) e emite relatórios gerenciais de faturamento, produtividade e estoque.</w:t>
            </w:r>
          </w:p>
        </w:tc>
      </w:tr>
      <w:tr w:rsidR="00C71E2D" w14:paraId="579B03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02C96" w14:textId="77777777" w:rsidR="00C71E2D" w:rsidRDefault="00000000">
            <w:r>
              <w:rPr>
                <w:b/>
                <w:bCs/>
              </w:rPr>
              <w:t>Cliente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B3B35" w14:textId="77777777" w:rsidR="00C71E2D" w:rsidRDefault="00000000">
            <w:r>
              <w:t>Proprietário do veículo. Solicita agendamentos e aprova ou recusa orçamentos. Interage com o sistema diretamente (portal do cliente) ou por intermédio do Atendente.</w:t>
            </w:r>
          </w:p>
        </w:tc>
      </w:tr>
      <w:tr w:rsidR="00C71E2D" w14:paraId="5B45D9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FBB71" w14:textId="77777777" w:rsidR="00C71E2D" w:rsidRDefault="00000000">
            <w:r>
              <w:rPr>
                <w:b/>
                <w:bCs/>
              </w:rPr>
              <w:t>Gateway de Pagamento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6DC14" w14:textId="77777777" w:rsidR="00C71E2D" w:rsidRDefault="00000000">
            <w:r>
              <w:t>Ator externo (sistema). Serviço de terceiros responsável por autorizar transações de cartão de crédito, débito e Pix no momento do pagamento da OS.</w:t>
            </w:r>
          </w:p>
        </w:tc>
      </w:tr>
    </w:tbl>
    <w:p w14:paraId="21A9CBE6" w14:textId="77777777" w:rsidR="00C71E2D" w:rsidRDefault="00C71E2D">
      <w:pPr>
        <w:spacing w:after="200"/>
      </w:pPr>
    </w:p>
    <w:p w14:paraId="09FFF8A5" w14:textId="77777777" w:rsidR="00C71E2D" w:rsidRDefault="00000000">
      <w:pPr>
        <w:pStyle w:val="Ttulo2"/>
      </w:pPr>
      <w:bookmarkStart w:id="3" w:name="_Toc231760538"/>
      <w:r>
        <w:t>Modelo de Casos de Uso</w:t>
      </w:r>
      <w:bookmarkEnd w:id="3"/>
    </w:p>
    <w:p w14:paraId="3BF28D5C" w14:textId="77777777" w:rsidR="00C71E2D" w:rsidRDefault="00000000">
      <w:pPr>
        <w:spacing w:after="160" w:line="300" w:lineRule="auto"/>
        <w:jc w:val="both"/>
      </w:pPr>
      <w:r>
        <w:lastRenderedPageBreak/>
        <w:t>O diagrama a seguir apresenta os casos de uso do sistema. Cada caso de uso possui um identificador (UC-XX) utilizado como referência no restante do documento.</w:t>
      </w:r>
    </w:p>
    <w:p w14:paraId="6325DDD5" w14:textId="77777777" w:rsidR="00C71E2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F555AE8" wp14:editId="788D300C">
            <wp:extent cx="5619750" cy="59626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C254C" w14:textId="77777777" w:rsidR="00C71E2D" w:rsidRDefault="00000000">
      <w:pPr>
        <w:spacing w:after="200"/>
        <w:jc w:val="center"/>
      </w:pPr>
      <w:r>
        <w:rPr>
          <w:i/>
          <w:iCs/>
          <w:sz w:val="20"/>
          <w:szCs w:val="20"/>
        </w:rPr>
        <w:t>Figura 1 – Diagrama de Casos de Uso do SGOM (fonte: 01-casos-de-</w:t>
      </w:r>
      <w:proofErr w:type="gramStart"/>
      <w:r>
        <w:rPr>
          <w:i/>
          <w:iCs/>
          <w:sz w:val="20"/>
          <w:szCs w:val="20"/>
        </w:rPr>
        <w:t>uso.puml</w:t>
      </w:r>
      <w:proofErr w:type="gramEnd"/>
      <w:r>
        <w:rPr>
          <w:i/>
          <w:iCs/>
          <w:sz w:val="20"/>
          <w:szCs w:val="20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200"/>
        <w:gridCol w:w="2200"/>
        <w:gridCol w:w="2326"/>
      </w:tblGrid>
      <w:tr w:rsidR="00C71E2D" w14:paraId="08FEBE0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FA42F" w14:textId="77777777" w:rsidR="00C71E2D" w:rsidRDefault="00000000">
            <w:r>
              <w:rPr>
                <w:b/>
                <w:bCs/>
              </w:rPr>
              <w:t>ID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A752B" w14:textId="77777777" w:rsidR="00C71E2D" w:rsidRDefault="00000000">
            <w:r>
              <w:rPr>
                <w:b/>
                <w:bCs/>
              </w:rPr>
              <w:t>Caso de Uso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DC125" w14:textId="77777777" w:rsidR="00C71E2D" w:rsidRDefault="00000000">
            <w:r>
              <w:rPr>
                <w:b/>
                <w:bCs/>
              </w:rPr>
              <w:t>Atores</w:t>
            </w:r>
          </w:p>
        </w:tc>
        <w:tc>
          <w:tcPr>
            <w:tcW w:w="2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79012" w14:textId="77777777" w:rsidR="00C71E2D" w:rsidRDefault="00000000">
            <w:r>
              <w:rPr>
                <w:b/>
                <w:bCs/>
              </w:rPr>
              <w:t>Descrição resumida</w:t>
            </w:r>
          </w:p>
        </w:tc>
      </w:tr>
      <w:tr w:rsidR="00C71E2D" w14:paraId="3C4B5DB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D1B4A" w14:textId="77777777" w:rsidR="00C71E2D" w:rsidRDefault="00000000">
            <w:r>
              <w:t>UC-01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CAC50" w14:textId="77777777" w:rsidR="00C71E2D" w:rsidRDefault="00000000">
            <w:r>
              <w:t>Manter Cliente e Veículo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B6F61" w14:textId="77777777" w:rsidR="00C71E2D" w:rsidRDefault="00000000">
            <w:r>
              <w:t>Atendente</w:t>
            </w:r>
          </w:p>
        </w:tc>
        <w:tc>
          <w:tcPr>
            <w:tcW w:w="2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C8872" w14:textId="77777777" w:rsidR="00C71E2D" w:rsidRDefault="00000000">
            <w:r>
              <w:t>Cadastrar, consultar e atualizar clientes e seus veículos.</w:t>
            </w:r>
          </w:p>
        </w:tc>
      </w:tr>
      <w:tr w:rsidR="00C71E2D" w14:paraId="24B7F23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65F2A" w14:textId="77777777" w:rsidR="00C71E2D" w:rsidRDefault="00000000">
            <w:r>
              <w:t>UC-02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D9E82" w14:textId="77777777" w:rsidR="00C71E2D" w:rsidRDefault="00000000">
            <w:r>
              <w:t>Agendar Atendimento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6A94E" w14:textId="77777777" w:rsidR="00C71E2D" w:rsidRDefault="00000000">
            <w:r>
              <w:t>Atendente, Cliente</w:t>
            </w:r>
          </w:p>
        </w:tc>
        <w:tc>
          <w:tcPr>
            <w:tcW w:w="2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A0B80" w14:textId="77777777" w:rsidR="00C71E2D" w:rsidRDefault="00000000">
            <w:r>
              <w:t>Registrar agendamento de atendimento para um veículo em data e hora disponíveis.</w:t>
            </w:r>
          </w:p>
        </w:tc>
      </w:tr>
      <w:tr w:rsidR="00C71E2D" w14:paraId="549AF0E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3CABF" w14:textId="77777777" w:rsidR="00C71E2D" w:rsidRDefault="00000000">
            <w:r>
              <w:lastRenderedPageBreak/>
              <w:t>UC-03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5E604" w14:textId="77777777" w:rsidR="00C71E2D" w:rsidRDefault="00000000">
            <w:r>
              <w:t>Abrir Ordem de Serviço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5FF1E" w14:textId="77777777" w:rsidR="00C71E2D" w:rsidRDefault="00000000">
            <w:r>
              <w:t>Atendente</w:t>
            </w:r>
          </w:p>
        </w:tc>
        <w:tc>
          <w:tcPr>
            <w:tcW w:w="2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90FAC" w14:textId="77777777" w:rsidR="00C71E2D" w:rsidRDefault="00000000">
            <w:r>
              <w:t>Criar a OS com relato do problema e checklist de entrada do veículo.</w:t>
            </w:r>
          </w:p>
        </w:tc>
      </w:tr>
      <w:tr w:rsidR="00C71E2D" w14:paraId="792DD6C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9C42F" w14:textId="77777777" w:rsidR="00C71E2D" w:rsidRDefault="00000000">
            <w:r>
              <w:t>UC-04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8243B" w14:textId="77777777" w:rsidR="00C71E2D" w:rsidRDefault="00000000">
            <w:r>
              <w:t>Elaborar Orçamento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2A728" w14:textId="77777777" w:rsidR="00C71E2D" w:rsidRDefault="00000000">
            <w:r>
              <w:t>Mecânico</w:t>
            </w:r>
          </w:p>
        </w:tc>
        <w:tc>
          <w:tcPr>
            <w:tcW w:w="2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35418" w14:textId="77777777" w:rsidR="00C71E2D" w:rsidRDefault="00000000">
            <w:r>
              <w:t>Compor o orçamento da OS com serviços e peças, verificando disponibilidade em estoque.</w:t>
            </w:r>
          </w:p>
        </w:tc>
      </w:tr>
      <w:tr w:rsidR="00C71E2D" w14:paraId="3DAC755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5D474" w14:textId="77777777" w:rsidR="00C71E2D" w:rsidRDefault="00000000">
            <w:r>
              <w:t>UC-05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454AA" w14:textId="77777777" w:rsidR="00C71E2D" w:rsidRDefault="00000000">
            <w:r>
              <w:t>Aprovar Orçamento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0AE3D" w14:textId="77777777" w:rsidR="00C71E2D" w:rsidRDefault="00000000">
            <w:r>
              <w:t>Cliente, Atendente</w:t>
            </w:r>
          </w:p>
        </w:tc>
        <w:tc>
          <w:tcPr>
            <w:tcW w:w="2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921A4" w14:textId="77777777" w:rsidR="00C71E2D" w:rsidRDefault="00000000">
            <w:r>
              <w:t>Registrar a aprovação ou recusa do orçamento pelo cliente.</w:t>
            </w:r>
          </w:p>
        </w:tc>
      </w:tr>
      <w:tr w:rsidR="00C71E2D" w14:paraId="64D0EDA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F09BD" w14:textId="77777777" w:rsidR="00C71E2D" w:rsidRDefault="00000000">
            <w:r>
              <w:t>UC-06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55DCA" w14:textId="77777777" w:rsidR="00C71E2D" w:rsidRDefault="00000000">
            <w:r>
              <w:t>Executar Serviços e Registrar Peças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C0F2F" w14:textId="77777777" w:rsidR="00C71E2D" w:rsidRDefault="00000000">
            <w:r>
              <w:t>Mecânico</w:t>
            </w:r>
          </w:p>
        </w:tc>
        <w:tc>
          <w:tcPr>
            <w:tcW w:w="2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F6135" w14:textId="77777777" w:rsidR="00C71E2D" w:rsidRDefault="00000000">
            <w:r>
              <w:t>Registrar a execução dos serviços aprovados e o consumo de peças, com baixa em estoque.</w:t>
            </w:r>
          </w:p>
        </w:tc>
      </w:tr>
      <w:tr w:rsidR="00C71E2D" w14:paraId="781FD13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9A00B" w14:textId="77777777" w:rsidR="00C71E2D" w:rsidRDefault="00000000">
            <w:r>
              <w:t>UC-07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D9C50" w14:textId="77777777" w:rsidR="00C71E2D" w:rsidRDefault="00000000">
            <w:r>
              <w:t>Registrar Pagamento e Encerrar OS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28C7E" w14:textId="77777777" w:rsidR="00C71E2D" w:rsidRDefault="00000000">
            <w:r>
              <w:t>Atendente, Gateway de Pagamento</w:t>
            </w:r>
          </w:p>
        </w:tc>
        <w:tc>
          <w:tcPr>
            <w:tcW w:w="2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4990A" w14:textId="77777777" w:rsidR="00C71E2D" w:rsidRDefault="00000000">
            <w:r>
              <w:t>Registrar o pagamento da OS, com autorização pelo gateway, e encerrar a OS com entrega do veículo.</w:t>
            </w:r>
          </w:p>
        </w:tc>
      </w:tr>
      <w:tr w:rsidR="00C71E2D" w14:paraId="77C7136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B5C10" w14:textId="77777777" w:rsidR="00C71E2D" w:rsidRDefault="00000000">
            <w:r>
              <w:t>UC-08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7CD86" w14:textId="77777777" w:rsidR="00C71E2D" w:rsidRDefault="00000000">
            <w:r>
              <w:t>Gerenciar Estoque de Peças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43CF5" w14:textId="77777777" w:rsidR="00C71E2D" w:rsidRDefault="00000000">
            <w:r>
              <w:t>Gerente</w:t>
            </w:r>
          </w:p>
        </w:tc>
        <w:tc>
          <w:tcPr>
            <w:tcW w:w="2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37472" w14:textId="77777777" w:rsidR="00C71E2D" w:rsidRDefault="00000000">
            <w:r>
              <w:t>Cadastrar peças, registrar entradas e ajustes e monitorar o estoque mínimo.</w:t>
            </w:r>
          </w:p>
        </w:tc>
      </w:tr>
      <w:tr w:rsidR="00C71E2D" w14:paraId="1AC709F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03607" w14:textId="77777777" w:rsidR="00C71E2D" w:rsidRDefault="00000000">
            <w:r>
              <w:t>UC-09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57BB0" w14:textId="77777777" w:rsidR="00C71E2D" w:rsidRDefault="00000000">
            <w:r>
              <w:t>Emitir Relatórios Gerenciais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70447" w14:textId="77777777" w:rsidR="00C71E2D" w:rsidRDefault="00000000">
            <w:r>
              <w:t>Gerente</w:t>
            </w:r>
          </w:p>
        </w:tc>
        <w:tc>
          <w:tcPr>
            <w:tcW w:w="2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BDC81" w14:textId="77777777" w:rsidR="00C71E2D" w:rsidRDefault="00000000">
            <w:r>
              <w:t>Gerar relatórios de faturamento, OS por período e giro de estoque.</w:t>
            </w:r>
          </w:p>
        </w:tc>
      </w:tr>
    </w:tbl>
    <w:p w14:paraId="60D739E7" w14:textId="77777777" w:rsidR="00C71E2D" w:rsidRDefault="00C71E2D">
      <w:pPr>
        <w:spacing w:after="200"/>
      </w:pPr>
    </w:p>
    <w:p w14:paraId="3BD52A96" w14:textId="77777777" w:rsidR="00C71E2D" w:rsidRDefault="00000000">
      <w:pPr>
        <w:pStyle w:val="Ttulo2"/>
      </w:pPr>
      <w:bookmarkStart w:id="4" w:name="_Toc231760539"/>
      <w:r>
        <w:t>Diagrama de Sequência do Sistema e Contratos de Operação</w:t>
      </w:r>
      <w:bookmarkEnd w:id="4"/>
    </w:p>
    <w:p w14:paraId="7BCF83E5" w14:textId="77777777" w:rsidR="00C71E2D" w:rsidRDefault="00000000">
      <w:pPr>
        <w:spacing w:after="160" w:line="300" w:lineRule="auto"/>
        <w:jc w:val="both"/>
      </w:pPr>
      <w:r>
        <w:t>Nesta subseção são apresentados os Diagramas de Sequência do Sistema (DSS) de três casos de uso centrais do domínio: UC-03 (Abrir Ordem de Serviço), UC-04 (Elaborar Orçamento) e UC-07 (Registrar Pagamento e Encerrar OS). Em seguida, são apresentados os contratos das principais operações do sistema identificadas nos DSS.</w:t>
      </w:r>
    </w:p>
    <w:p w14:paraId="6303EC5D" w14:textId="77777777" w:rsidR="00C71E2D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B793E49" wp14:editId="55574F29">
            <wp:extent cx="3686175" cy="4343400"/>
            <wp:effectExtent l="0" t="0" r="0" b="0"/>
            <wp:docPr id="566406128" name="Imagem 566406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F9583" w14:textId="77777777" w:rsidR="00C71E2D" w:rsidRDefault="00000000">
      <w:pPr>
        <w:spacing w:after="200"/>
        <w:jc w:val="center"/>
      </w:pPr>
      <w:r>
        <w:rPr>
          <w:i/>
          <w:iCs/>
          <w:sz w:val="20"/>
          <w:szCs w:val="20"/>
        </w:rPr>
        <w:t>Figura 2 – DSS do UC-03 Abrir Ordem de Serviço (fonte: 02-dss-uc03.puml)</w:t>
      </w:r>
    </w:p>
    <w:p w14:paraId="27678162" w14:textId="77777777" w:rsidR="00C71E2D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184AD2B" wp14:editId="29F3F2DC">
            <wp:extent cx="4162425" cy="4486275"/>
            <wp:effectExtent l="0" t="0" r="0" b="0"/>
            <wp:docPr id="1611307841" name="Imagem 1611307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B4852" w14:textId="77777777" w:rsidR="00C71E2D" w:rsidRDefault="00000000">
      <w:pPr>
        <w:spacing w:after="200"/>
        <w:jc w:val="center"/>
      </w:pPr>
      <w:r>
        <w:rPr>
          <w:i/>
          <w:iCs/>
          <w:sz w:val="20"/>
          <w:szCs w:val="20"/>
        </w:rPr>
        <w:t>Figura 3 – DSS do UC-04 Elaborar Orçamento (fonte: 03-dss-uc04.puml)</w:t>
      </w:r>
    </w:p>
    <w:p w14:paraId="1F7242B7" w14:textId="77777777" w:rsidR="00C71E2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EB8AA28" wp14:editId="5D6477E7">
            <wp:extent cx="5619750" cy="3429000"/>
            <wp:effectExtent l="0" t="0" r="0" b="0"/>
            <wp:docPr id="110813695" name="Imagem 1108136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6208C" w14:textId="77777777" w:rsidR="00C71E2D" w:rsidRDefault="00000000">
      <w:pPr>
        <w:spacing w:after="200"/>
        <w:jc w:val="center"/>
      </w:pPr>
      <w:r>
        <w:rPr>
          <w:i/>
          <w:iCs/>
          <w:sz w:val="20"/>
          <w:szCs w:val="20"/>
        </w:rPr>
        <w:t>Figura 4 – DSS do UC-07 Registrar Pagamento e Encerrar OS (fonte: 04-dss-uc07.puml)</w:t>
      </w:r>
    </w:p>
    <w:p w14:paraId="37CB924C" w14:textId="77777777" w:rsidR="00C71E2D" w:rsidRDefault="00000000">
      <w:pPr>
        <w:spacing w:after="160" w:line="300" w:lineRule="auto"/>
        <w:jc w:val="both"/>
      </w:pPr>
      <w:r>
        <w:rPr>
          <w:b/>
          <w:bCs/>
        </w:rPr>
        <w:t>Contratos de operação: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C71E2D" w14:paraId="6727EE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835C5" w14:textId="77777777" w:rsidR="00C71E2D" w:rsidRDefault="00000000">
            <w:r>
              <w:rPr>
                <w:b/>
                <w:bCs/>
              </w:rPr>
              <w:lastRenderedPageBreak/>
              <w:t>Contrato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376F9" w14:textId="77777777" w:rsidR="00C71E2D" w:rsidRDefault="00000000">
            <w:r>
              <w:t>CO-01</w:t>
            </w:r>
          </w:p>
        </w:tc>
      </w:tr>
      <w:tr w:rsidR="00C71E2D" w14:paraId="2C52E0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788FF" w14:textId="77777777" w:rsidR="00C71E2D" w:rsidRDefault="00000000">
            <w:r>
              <w:rPr>
                <w:b/>
                <w:bCs/>
              </w:rPr>
              <w:t>Operação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F5D80" w14:textId="77777777" w:rsidR="00C71E2D" w:rsidRDefault="00000000">
            <w:proofErr w:type="spellStart"/>
            <w:proofErr w:type="gramStart"/>
            <w:r>
              <w:t>confirmarAberturaOS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C71E2D" w14:paraId="504749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D651B" w14:textId="77777777" w:rsidR="00C71E2D" w:rsidRDefault="00000000">
            <w:r>
              <w:rPr>
                <w:b/>
                <w:bCs/>
              </w:rPr>
              <w:t>Referências cruzadas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C7528" w14:textId="77777777" w:rsidR="00C71E2D" w:rsidRDefault="00000000">
            <w:r>
              <w:t>UC-03 Abrir Ordem de Serviço</w:t>
            </w:r>
          </w:p>
        </w:tc>
      </w:tr>
      <w:tr w:rsidR="00C71E2D" w14:paraId="126C3F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69516" w14:textId="77777777" w:rsidR="00C71E2D" w:rsidRDefault="00000000">
            <w:r>
              <w:rPr>
                <w:b/>
                <w:bCs/>
              </w:rPr>
              <w:t>Pré-condições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24A80" w14:textId="77777777" w:rsidR="00C71E2D" w:rsidRDefault="00000000">
            <w:pPr>
              <w:spacing w:after="40"/>
            </w:pPr>
            <w:r>
              <w:t>O veículo e o cliente estão cadastrados no sistema.</w:t>
            </w:r>
          </w:p>
          <w:p w14:paraId="532104B7" w14:textId="77777777" w:rsidR="00C71E2D" w:rsidRDefault="00000000">
            <w:pPr>
              <w:spacing w:after="40"/>
            </w:pPr>
            <w:r>
              <w:t>O relato do problema e o checklist de entrada foram informados.</w:t>
            </w:r>
          </w:p>
          <w:p w14:paraId="34BEAFD5" w14:textId="77777777" w:rsidR="00C71E2D" w:rsidRDefault="00000000">
            <w:pPr>
              <w:spacing w:after="40"/>
            </w:pPr>
            <w:r>
              <w:t>O Atendente está autenticado no sistema.</w:t>
            </w:r>
          </w:p>
        </w:tc>
      </w:tr>
      <w:tr w:rsidR="00C71E2D" w14:paraId="35CB7C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F7890" w14:textId="77777777" w:rsidR="00C71E2D" w:rsidRDefault="00000000">
            <w:r>
              <w:rPr>
                <w:b/>
                <w:bCs/>
              </w:rPr>
              <w:t>Pós-condições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112D0" w14:textId="77777777" w:rsidR="00C71E2D" w:rsidRDefault="00000000">
            <w:pPr>
              <w:spacing w:after="40"/>
            </w:pPr>
            <w:r>
              <w:t xml:space="preserve">Uma instância de </w:t>
            </w:r>
            <w:proofErr w:type="spellStart"/>
            <w:r>
              <w:t>OrdemDeServico</w:t>
            </w:r>
            <w:proofErr w:type="spellEnd"/>
            <w:r>
              <w:t xml:space="preserve"> foi criada.</w:t>
            </w:r>
          </w:p>
          <w:p w14:paraId="704BA1FB" w14:textId="77777777" w:rsidR="00C71E2D" w:rsidRDefault="00000000">
            <w:pPr>
              <w:spacing w:after="40"/>
            </w:pPr>
            <w:r>
              <w:t xml:space="preserve">A OS foi associada ao </w:t>
            </w:r>
            <w:proofErr w:type="spellStart"/>
            <w:r>
              <w:t>Veiculo</w:t>
            </w:r>
            <w:proofErr w:type="spellEnd"/>
            <w:r>
              <w:t xml:space="preserve"> e ao </w:t>
            </w:r>
            <w:proofErr w:type="spellStart"/>
            <w:r>
              <w:t>Funcionario</w:t>
            </w:r>
            <w:proofErr w:type="spellEnd"/>
            <w:r>
              <w:t xml:space="preserve"> responsável.</w:t>
            </w:r>
          </w:p>
          <w:p w14:paraId="20921418" w14:textId="77777777" w:rsidR="00C71E2D" w:rsidRDefault="00000000">
            <w:pPr>
              <w:spacing w:after="40"/>
            </w:pPr>
            <w:r>
              <w:t>O atributo status da OS foi definido como ABERTA.</w:t>
            </w:r>
          </w:p>
          <w:p w14:paraId="1F19A494" w14:textId="77777777" w:rsidR="00C71E2D" w:rsidRDefault="00000000">
            <w:pPr>
              <w:spacing w:after="40"/>
            </w:pPr>
            <w:r>
              <w:t>Um número sequencial único foi atribuído à OS.</w:t>
            </w:r>
          </w:p>
        </w:tc>
      </w:tr>
    </w:tbl>
    <w:p w14:paraId="5A7A3064" w14:textId="77777777" w:rsidR="00C71E2D" w:rsidRDefault="00C71E2D">
      <w:pPr>
        <w:spacing w:after="2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C71E2D" w14:paraId="0E8E41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F53BB" w14:textId="77777777" w:rsidR="00C71E2D" w:rsidRDefault="00000000">
            <w:r>
              <w:rPr>
                <w:b/>
                <w:bCs/>
              </w:rPr>
              <w:t>Contrato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BF9E3" w14:textId="77777777" w:rsidR="00C71E2D" w:rsidRDefault="00000000">
            <w:r>
              <w:t>CO-02</w:t>
            </w:r>
          </w:p>
        </w:tc>
      </w:tr>
      <w:tr w:rsidR="00C71E2D" w14:paraId="20DECC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0E725" w14:textId="77777777" w:rsidR="00C71E2D" w:rsidRDefault="00000000">
            <w:r>
              <w:rPr>
                <w:b/>
                <w:bCs/>
              </w:rPr>
              <w:t>Operação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02A98" w14:textId="77777777" w:rsidR="00C71E2D" w:rsidRDefault="00000000">
            <w:proofErr w:type="spellStart"/>
            <w:proofErr w:type="gramStart"/>
            <w:r>
              <w:t>finalizarOrcamento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C71E2D" w14:paraId="637CA3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6C568" w14:textId="77777777" w:rsidR="00C71E2D" w:rsidRDefault="00000000">
            <w:r>
              <w:rPr>
                <w:b/>
                <w:bCs/>
              </w:rPr>
              <w:t>Referências cruzadas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FEF4F" w14:textId="77777777" w:rsidR="00C71E2D" w:rsidRDefault="00000000">
            <w:r>
              <w:t>UC-04 Elaborar Orçamento</w:t>
            </w:r>
          </w:p>
        </w:tc>
      </w:tr>
      <w:tr w:rsidR="00C71E2D" w14:paraId="4365E4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1DFF9" w14:textId="77777777" w:rsidR="00C71E2D" w:rsidRDefault="00000000">
            <w:r>
              <w:rPr>
                <w:b/>
                <w:bCs/>
              </w:rPr>
              <w:t>Pré-condições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A17DE" w14:textId="77777777" w:rsidR="00C71E2D" w:rsidRDefault="00000000">
            <w:pPr>
              <w:spacing w:after="40"/>
            </w:pPr>
            <w:r>
              <w:t>A OS existe e está com status EM_DIAGNOSTICO.</w:t>
            </w:r>
          </w:p>
          <w:p w14:paraId="67827344" w14:textId="77777777" w:rsidR="00C71E2D" w:rsidRDefault="00000000">
            <w:pPr>
              <w:spacing w:after="40"/>
            </w:pPr>
            <w:r>
              <w:t>Ao menos um item de serviço ou peça foi adicionado ao orçamento.</w:t>
            </w:r>
          </w:p>
          <w:p w14:paraId="128CECD2" w14:textId="77777777" w:rsidR="00C71E2D" w:rsidRDefault="00000000">
            <w:pPr>
              <w:spacing w:after="40"/>
            </w:pPr>
            <w:r>
              <w:t>A disponibilidade em estoque das peças foi verificada.</w:t>
            </w:r>
          </w:p>
        </w:tc>
      </w:tr>
      <w:tr w:rsidR="00C71E2D" w14:paraId="16F122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C4236" w14:textId="77777777" w:rsidR="00C71E2D" w:rsidRDefault="00000000">
            <w:r>
              <w:rPr>
                <w:b/>
                <w:bCs/>
              </w:rPr>
              <w:t>Pós-condições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4F520" w14:textId="77777777" w:rsidR="00C71E2D" w:rsidRDefault="00000000">
            <w:pPr>
              <w:spacing w:after="40"/>
            </w:pPr>
            <w:r>
              <w:t xml:space="preserve">Uma instância de </w:t>
            </w:r>
            <w:proofErr w:type="spellStart"/>
            <w:r>
              <w:t>Orcamento</w:t>
            </w:r>
            <w:proofErr w:type="spellEnd"/>
            <w:r>
              <w:t xml:space="preserve"> foi criada e associada à OS.</w:t>
            </w:r>
          </w:p>
          <w:p w14:paraId="592C887E" w14:textId="77777777" w:rsidR="00C71E2D" w:rsidRDefault="00000000">
            <w:pPr>
              <w:spacing w:after="40"/>
            </w:pPr>
            <w:r>
              <w:t xml:space="preserve">Instâncias de </w:t>
            </w:r>
            <w:proofErr w:type="spellStart"/>
            <w:r>
              <w:t>ItemServico</w:t>
            </w:r>
            <w:proofErr w:type="spellEnd"/>
            <w:r>
              <w:t xml:space="preserve"> e </w:t>
            </w:r>
            <w:proofErr w:type="spellStart"/>
            <w:r>
              <w:t>ItemPeca</w:t>
            </w:r>
            <w:proofErr w:type="spellEnd"/>
            <w:r>
              <w:t xml:space="preserve"> foram associadas à OS.</w:t>
            </w:r>
          </w:p>
          <w:p w14:paraId="1C7D28A3" w14:textId="77777777" w:rsidR="00C71E2D" w:rsidRDefault="00000000">
            <w:pPr>
              <w:spacing w:after="40"/>
            </w:pPr>
            <w:r>
              <w:t xml:space="preserve">O atributo </w:t>
            </w:r>
            <w:proofErr w:type="spellStart"/>
            <w:r>
              <w:t>valorTotal</w:t>
            </w:r>
            <w:proofErr w:type="spellEnd"/>
            <w:r>
              <w:t xml:space="preserve"> do orçamento foi calculado.</w:t>
            </w:r>
          </w:p>
          <w:p w14:paraId="088CA70C" w14:textId="77777777" w:rsidR="00C71E2D" w:rsidRDefault="00000000">
            <w:pPr>
              <w:spacing w:after="40"/>
            </w:pPr>
            <w:r>
              <w:t>O status da OS foi alterado para AGUARDANDO_APROVACAO.</w:t>
            </w:r>
          </w:p>
        </w:tc>
      </w:tr>
    </w:tbl>
    <w:p w14:paraId="3BD19341" w14:textId="77777777" w:rsidR="00C71E2D" w:rsidRDefault="00C71E2D">
      <w:pPr>
        <w:spacing w:after="2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C71E2D" w14:paraId="73FA5D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AEA98" w14:textId="77777777" w:rsidR="00C71E2D" w:rsidRDefault="00000000">
            <w:r>
              <w:rPr>
                <w:b/>
                <w:bCs/>
              </w:rPr>
              <w:t>Contrato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6BC16" w14:textId="77777777" w:rsidR="00C71E2D" w:rsidRDefault="00000000">
            <w:r>
              <w:t>CO-03</w:t>
            </w:r>
          </w:p>
        </w:tc>
      </w:tr>
      <w:tr w:rsidR="00C71E2D" w14:paraId="7CAFC4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EAE00" w14:textId="77777777" w:rsidR="00C71E2D" w:rsidRDefault="00000000">
            <w:r>
              <w:rPr>
                <w:b/>
                <w:bCs/>
              </w:rPr>
              <w:t>Operação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63083" w14:textId="77777777" w:rsidR="00C71E2D" w:rsidRDefault="00000000">
            <w:proofErr w:type="spellStart"/>
            <w:proofErr w:type="gramStart"/>
            <w:r>
              <w:t>registrarPagamento</w:t>
            </w:r>
            <w:proofErr w:type="spellEnd"/>
            <w:r>
              <w:t>(</w:t>
            </w:r>
            <w:proofErr w:type="spellStart"/>
            <w:proofErr w:type="gramEnd"/>
            <w:r>
              <w:t>formaPagamento</w:t>
            </w:r>
            <w:proofErr w:type="spellEnd"/>
            <w:r>
              <w:t>, valor)</w:t>
            </w:r>
          </w:p>
        </w:tc>
      </w:tr>
      <w:tr w:rsidR="00C71E2D" w14:paraId="32E86B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E1002" w14:textId="77777777" w:rsidR="00C71E2D" w:rsidRDefault="00000000">
            <w:r>
              <w:rPr>
                <w:b/>
                <w:bCs/>
              </w:rPr>
              <w:t>Referências cruzadas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91B47" w14:textId="77777777" w:rsidR="00C71E2D" w:rsidRDefault="00000000">
            <w:r>
              <w:t>UC-07 Registrar Pagamento e Encerrar OS</w:t>
            </w:r>
          </w:p>
        </w:tc>
      </w:tr>
      <w:tr w:rsidR="00C71E2D" w14:paraId="279CD2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FC018" w14:textId="77777777" w:rsidR="00C71E2D" w:rsidRDefault="00000000">
            <w:r>
              <w:rPr>
                <w:b/>
                <w:bCs/>
              </w:rPr>
              <w:t>Pré-condições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9218D" w14:textId="77777777" w:rsidR="00C71E2D" w:rsidRDefault="00000000">
            <w:pPr>
              <w:spacing w:after="40"/>
            </w:pPr>
            <w:r>
              <w:t>A OS existe e está com status FINALIZADA.</w:t>
            </w:r>
          </w:p>
          <w:p w14:paraId="3B68E6FB" w14:textId="77777777" w:rsidR="00C71E2D" w:rsidRDefault="00000000">
            <w:pPr>
              <w:spacing w:after="40"/>
            </w:pPr>
            <w:r>
              <w:t xml:space="preserve">O valor informado corresponde ao </w:t>
            </w:r>
            <w:proofErr w:type="spellStart"/>
            <w:r>
              <w:t>valorTotal</w:t>
            </w:r>
            <w:proofErr w:type="spellEnd"/>
            <w:r>
              <w:t xml:space="preserve"> da OS.</w:t>
            </w:r>
          </w:p>
          <w:p w14:paraId="4271ECF9" w14:textId="77777777" w:rsidR="00C71E2D" w:rsidRDefault="00000000">
            <w:pPr>
              <w:spacing w:after="40"/>
            </w:pPr>
            <w:r>
              <w:t>O Gateway de Pagamento está disponível.</w:t>
            </w:r>
          </w:p>
        </w:tc>
      </w:tr>
      <w:tr w:rsidR="00C71E2D" w14:paraId="5C2933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F25AF" w14:textId="77777777" w:rsidR="00C71E2D" w:rsidRDefault="00000000">
            <w:r>
              <w:rPr>
                <w:b/>
                <w:bCs/>
              </w:rPr>
              <w:t>Pós-condições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573A0" w14:textId="77777777" w:rsidR="00C71E2D" w:rsidRDefault="00000000">
            <w:pPr>
              <w:spacing w:after="40"/>
            </w:pPr>
            <w:r>
              <w:t>Uma instância de Pagamento foi criada e associada à OS.</w:t>
            </w:r>
          </w:p>
          <w:p w14:paraId="2381C527" w14:textId="77777777" w:rsidR="00C71E2D" w:rsidRDefault="00000000">
            <w:pPr>
              <w:spacing w:after="40"/>
            </w:pPr>
            <w:r>
              <w:t xml:space="preserve">O atributo </w:t>
            </w:r>
            <w:proofErr w:type="spellStart"/>
            <w:r>
              <w:t>codAutorizacao</w:t>
            </w:r>
            <w:proofErr w:type="spellEnd"/>
            <w:r>
              <w:t xml:space="preserve"> foi preenchido com o retorno do gateway.</w:t>
            </w:r>
          </w:p>
          <w:p w14:paraId="44751EBE" w14:textId="77777777" w:rsidR="00C71E2D" w:rsidRDefault="00000000">
            <w:pPr>
              <w:spacing w:after="40"/>
            </w:pPr>
            <w:r>
              <w:t>A data e hora da transação foram registradas.</w:t>
            </w:r>
          </w:p>
        </w:tc>
      </w:tr>
    </w:tbl>
    <w:p w14:paraId="33BC705D" w14:textId="77777777" w:rsidR="00C71E2D" w:rsidRDefault="00C71E2D">
      <w:pPr>
        <w:spacing w:after="2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C71E2D" w14:paraId="0725F7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F7880" w14:textId="77777777" w:rsidR="00C71E2D" w:rsidRDefault="00000000">
            <w:r>
              <w:rPr>
                <w:b/>
                <w:bCs/>
              </w:rPr>
              <w:t>Contrato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EA2BD" w14:textId="77777777" w:rsidR="00C71E2D" w:rsidRDefault="00000000">
            <w:r>
              <w:t>CO-04</w:t>
            </w:r>
          </w:p>
        </w:tc>
      </w:tr>
      <w:tr w:rsidR="00C71E2D" w14:paraId="666322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6E8AF" w14:textId="77777777" w:rsidR="00C71E2D" w:rsidRDefault="00000000">
            <w:r>
              <w:rPr>
                <w:b/>
                <w:bCs/>
              </w:rPr>
              <w:lastRenderedPageBreak/>
              <w:t>Operação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95BCB" w14:textId="77777777" w:rsidR="00C71E2D" w:rsidRDefault="00000000">
            <w:proofErr w:type="spellStart"/>
            <w:proofErr w:type="gramStart"/>
            <w:r>
              <w:t>encerrarOS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C71E2D" w14:paraId="14B3CB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0A68F" w14:textId="77777777" w:rsidR="00C71E2D" w:rsidRDefault="00000000">
            <w:r>
              <w:rPr>
                <w:b/>
                <w:bCs/>
              </w:rPr>
              <w:t>Referências cruzadas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265AF" w14:textId="77777777" w:rsidR="00C71E2D" w:rsidRDefault="00000000">
            <w:r>
              <w:t>UC-07 Registrar Pagamento e Encerrar OS</w:t>
            </w:r>
          </w:p>
        </w:tc>
      </w:tr>
      <w:tr w:rsidR="00C71E2D" w14:paraId="3008C3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2BCAB" w14:textId="77777777" w:rsidR="00C71E2D" w:rsidRDefault="00000000">
            <w:r>
              <w:rPr>
                <w:b/>
                <w:bCs/>
              </w:rPr>
              <w:t>Pré-condições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CD65F" w14:textId="77777777" w:rsidR="00C71E2D" w:rsidRDefault="00000000">
            <w:pPr>
              <w:spacing w:after="40"/>
            </w:pPr>
            <w:r>
              <w:t xml:space="preserve">A OS existe e possui pagamento autorizado que quita o </w:t>
            </w:r>
            <w:proofErr w:type="spellStart"/>
            <w:r>
              <w:t>valorTotal</w:t>
            </w:r>
            <w:proofErr w:type="spellEnd"/>
            <w:r>
              <w:t>.</w:t>
            </w:r>
          </w:p>
        </w:tc>
      </w:tr>
      <w:tr w:rsidR="00C71E2D" w14:paraId="37F89F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92F13" w14:textId="77777777" w:rsidR="00C71E2D" w:rsidRDefault="00000000">
            <w:r>
              <w:rPr>
                <w:b/>
                <w:bCs/>
              </w:rPr>
              <w:t>Pós-condições</w:t>
            </w:r>
          </w:p>
        </w:tc>
        <w:tc>
          <w:tcPr>
            <w:tcW w:w="6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FE5D0" w14:textId="77777777" w:rsidR="00C71E2D" w:rsidRDefault="00000000">
            <w:pPr>
              <w:spacing w:after="40"/>
            </w:pPr>
            <w:r>
              <w:t>O status da OS foi alterado para ENTREGUE.</w:t>
            </w:r>
          </w:p>
          <w:p w14:paraId="0E402459" w14:textId="77777777" w:rsidR="00C71E2D" w:rsidRDefault="00000000">
            <w:pPr>
              <w:spacing w:after="40"/>
            </w:pPr>
            <w:r>
              <w:t>O comprovante de encerramento foi emitido.</w:t>
            </w:r>
          </w:p>
          <w:p w14:paraId="4DBF1E42" w14:textId="77777777" w:rsidR="00C71E2D" w:rsidRDefault="00000000">
            <w:pPr>
              <w:spacing w:after="40"/>
            </w:pPr>
            <w:r>
              <w:t>A OS tornou-se imutável para edição de itens.</w:t>
            </w:r>
          </w:p>
        </w:tc>
      </w:tr>
    </w:tbl>
    <w:p w14:paraId="57FC42BE" w14:textId="77777777" w:rsidR="00C71E2D" w:rsidRDefault="00000000">
      <w:pPr>
        <w:pStyle w:val="Ttulo1"/>
      </w:pPr>
      <w:bookmarkStart w:id="5" w:name="_Toc231760540"/>
      <w:r>
        <w:t>Modelos de Projeto</w:t>
      </w:r>
      <w:bookmarkEnd w:id="5"/>
    </w:p>
    <w:p w14:paraId="039969DD" w14:textId="77777777" w:rsidR="00C71E2D" w:rsidRDefault="00000000">
      <w:pPr>
        <w:pStyle w:val="Ttulo2"/>
      </w:pPr>
      <w:bookmarkStart w:id="6" w:name="_Toc231760541"/>
      <w:r>
        <w:t>Arquitetura</w:t>
      </w:r>
      <w:bookmarkEnd w:id="6"/>
    </w:p>
    <w:p w14:paraId="2F7EF9E9" w14:textId="77777777" w:rsidR="00C71E2D" w:rsidRDefault="00000000">
      <w:pPr>
        <w:spacing w:after="160" w:line="300" w:lineRule="auto"/>
        <w:jc w:val="both"/>
      </w:pPr>
      <w:r>
        <w:t>O SGOM adota uma arquitetura em camadas (</w:t>
      </w:r>
      <w:proofErr w:type="spellStart"/>
      <w:r>
        <w:t>presentation</w:t>
      </w:r>
      <w:proofErr w:type="spellEnd"/>
      <w:r>
        <w:t xml:space="preserve">, </w:t>
      </w:r>
      <w:proofErr w:type="spellStart"/>
      <w:r>
        <w:t>application</w:t>
      </w:r>
      <w:proofErr w:type="spellEnd"/>
      <w:r>
        <w:t>/</w:t>
      </w:r>
      <w:proofErr w:type="spellStart"/>
      <w:r>
        <w:t>service</w:t>
      </w:r>
      <w:proofErr w:type="spellEnd"/>
      <w:r>
        <w:t xml:space="preserve"> e </w:t>
      </w:r>
      <w:proofErr w:type="spellStart"/>
      <w:r>
        <w:t>persistence</w:t>
      </w:r>
      <w:proofErr w:type="spellEnd"/>
      <w:r>
        <w:t>) no estilo cliente-servidor. O front-</w:t>
      </w:r>
      <w:proofErr w:type="spellStart"/>
      <w:r>
        <w:t>end</w:t>
      </w:r>
      <w:proofErr w:type="spellEnd"/>
      <w:r>
        <w:t xml:space="preserve"> é uma SPA </w:t>
      </w:r>
      <w:proofErr w:type="spellStart"/>
      <w:r>
        <w:t>React</w:t>
      </w:r>
      <w:proofErr w:type="spellEnd"/>
      <w:r>
        <w:t xml:space="preserve"> 18 + </w:t>
      </w:r>
      <w:proofErr w:type="spellStart"/>
      <w:r>
        <w:t>TypeScript</w:t>
      </w:r>
      <w:proofErr w:type="spellEnd"/>
      <w:r>
        <w:t xml:space="preserve"> que consome uma API REST </w:t>
      </w:r>
      <w:proofErr w:type="spellStart"/>
      <w:r>
        <w:t>stateless</w:t>
      </w:r>
      <w:proofErr w:type="spellEnd"/>
      <w:r>
        <w:t xml:space="preserve"> construída em Spring Boot 3 (Java 21). A camada de serviço concentra as regras de negócio (transições de estado da OS, cálculo de orçamento, baixa de estoque), enquanto a persistência é realizada via Spring Data JPA sobre PostgreSQL 16. A autenticação utiliza Spring Security com tokens JWT. Essa organização favorece a separação de responsabilidades, a testabilidade das regras de negócio de forma isolada e a evolução independente de front-</w:t>
      </w:r>
      <w:proofErr w:type="spellStart"/>
      <w:r>
        <w:t>end</w:t>
      </w:r>
      <w:proofErr w:type="spellEnd"/>
      <w:r>
        <w:t xml:space="preserve"> e </w:t>
      </w:r>
      <w:proofErr w:type="spellStart"/>
      <w:r>
        <w:t>back</w:t>
      </w:r>
      <w:proofErr w:type="spellEnd"/>
      <w:r>
        <w:t>-end.</w:t>
      </w:r>
    </w:p>
    <w:p w14:paraId="35462315" w14:textId="77777777" w:rsidR="00C71E2D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258BBAC" wp14:editId="51249EC2">
            <wp:extent cx="5619750" cy="6534150"/>
            <wp:effectExtent l="0" t="0" r="0" b="0"/>
            <wp:docPr id="1385664774" name="Imagem 13856647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653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CA263" w14:textId="77777777" w:rsidR="00C71E2D" w:rsidRDefault="00000000">
      <w:pPr>
        <w:spacing w:after="200"/>
        <w:jc w:val="center"/>
      </w:pPr>
      <w:r>
        <w:rPr>
          <w:i/>
          <w:iCs/>
          <w:sz w:val="20"/>
          <w:szCs w:val="20"/>
        </w:rPr>
        <w:t>Figura 5 – Visão arquitetural em camadas (fonte: 05-</w:t>
      </w:r>
      <w:proofErr w:type="gramStart"/>
      <w:r>
        <w:rPr>
          <w:i/>
          <w:iCs/>
          <w:sz w:val="20"/>
          <w:szCs w:val="20"/>
        </w:rPr>
        <w:t>arquitetura.puml</w:t>
      </w:r>
      <w:proofErr w:type="gramEnd"/>
      <w:r>
        <w:rPr>
          <w:i/>
          <w:iCs/>
          <w:sz w:val="20"/>
          <w:szCs w:val="20"/>
        </w:rPr>
        <w:t>)</w:t>
      </w:r>
    </w:p>
    <w:p w14:paraId="05AE8DEE" w14:textId="77777777" w:rsidR="00C71E2D" w:rsidRDefault="00000000">
      <w:pPr>
        <w:pStyle w:val="Ttulo2"/>
      </w:pPr>
      <w:bookmarkStart w:id="7" w:name="_Toc231760542"/>
      <w:r>
        <w:t>Diagrama de Componentes e Implantação</w:t>
      </w:r>
      <w:bookmarkEnd w:id="7"/>
    </w:p>
    <w:p w14:paraId="14878E66" w14:textId="77777777" w:rsidR="00C71E2D" w:rsidRDefault="00000000">
      <w:pPr>
        <w:spacing w:after="160" w:line="300" w:lineRule="auto"/>
        <w:jc w:val="both"/>
      </w:pPr>
      <w:r>
        <w:t xml:space="preserve">O diagrama de componentes detalha a decomposição interna do sistema em </w:t>
      </w:r>
      <w:proofErr w:type="spellStart"/>
      <w:r>
        <w:t>controllers</w:t>
      </w:r>
      <w:proofErr w:type="spellEnd"/>
      <w:r>
        <w:t xml:space="preserve">, </w:t>
      </w:r>
      <w:proofErr w:type="spellStart"/>
      <w:r>
        <w:t>services</w:t>
      </w:r>
      <w:proofErr w:type="spellEnd"/>
      <w:r>
        <w:t xml:space="preserve">, </w:t>
      </w:r>
      <w:proofErr w:type="spellStart"/>
      <w:r>
        <w:t>repositories</w:t>
      </w:r>
      <w:proofErr w:type="spellEnd"/>
      <w:r>
        <w:t xml:space="preserve"> e o componente de integração com o gateway de pagamento. O diagrama de implantação mostra a alocação dos componentes em containers Docker hospedados em um servidor cloud (VPS), com o front-</w:t>
      </w:r>
      <w:proofErr w:type="spellStart"/>
      <w:r>
        <w:t>end</w:t>
      </w:r>
      <w:proofErr w:type="spellEnd"/>
      <w:r>
        <w:t xml:space="preserve"> servido por </w:t>
      </w:r>
      <w:proofErr w:type="spellStart"/>
      <w:r>
        <w:t>nginx</w:t>
      </w:r>
      <w:proofErr w:type="spellEnd"/>
      <w:r>
        <w:t xml:space="preserve"> e o banco PostgreSQL em container dedicado.</w:t>
      </w:r>
    </w:p>
    <w:p w14:paraId="2F6E959B" w14:textId="77777777" w:rsidR="00C71E2D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4EB5A43" wp14:editId="53F27163">
            <wp:extent cx="5619750" cy="3848100"/>
            <wp:effectExtent l="0" t="0" r="0" b="0"/>
            <wp:docPr id="951370035" name="Imagem 951370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E17C7" w14:textId="77777777" w:rsidR="00C71E2D" w:rsidRDefault="00000000">
      <w:pPr>
        <w:spacing w:after="200"/>
        <w:jc w:val="center"/>
      </w:pPr>
      <w:r>
        <w:rPr>
          <w:i/>
          <w:iCs/>
          <w:sz w:val="20"/>
          <w:szCs w:val="20"/>
        </w:rPr>
        <w:t>Figura 6 – Diagrama de Componentes (fonte: 06-</w:t>
      </w:r>
      <w:proofErr w:type="gramStart"/>
      <w:r>
        <w:rPr>
          <w:i/>
          <w:iCs/>
          <w:sz w:val="20"/>
          <w:szCs w:val="20"/>
        </w:rPr>
        <w:t>componentes.puml</w:t>
      </w:r>
      <w:proofErr w:type="gramEnd"/>
      <w:r>
        <w:rPr>
          <w:i/>
          <w:iCs/>
          <w:sz w:val="20"/>
          <w:szCs w:val="20"/>
        </w:rPr>
        <w:t>)</w:t>
      </w:r>
    </w:p>
    <w:p w14:paraId="5A92F72C" w14:textId="77777777" w:rsidR="00C71E2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6F4D3E2" wp14:editId="497154AD">
            <wp:extent cx="5619750" cy="4086225"/>
            <wp:effectExtent l="0" t="0" r="0" b="0"/>
            <wp:docPr id="1670758113" name="Imagem 1670758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13092" w14:textId="77777777" w:rsidR="00C71E2D" w:rsidRDefault="00000000">
      <w:pPr>
        <w:spacing w:after="200"/>
        <w:jc w:val="center"/>
      </w:pPr>
      <w:r>
        <w:rPr>
          <w:i/>
          <w:iCs/>
          <w:sz w:val="20"/>
          <w:szCs w:val="20"/>
        </w:rPr>
        <w:t>Figura 7 – Diagrama de Implantação (fonte: 07-</w:t>
      </w:r>
      <w:proofErr w:type="gramStart"/>
      <w:r>
        <w:rPr>
          <w:i/>
          <w:iCs/>
          <w:sz w:val="20"/>
          <w:szCs w:val="20"/>
        </w:rPr>
        <w:t>implantacao.puml</w:t>
      </w:r>
      <w:proofErr w:type="gramEnd"/>
      <w:r>
        <w:rPr>
          <w:i/>
          <w:iCs/>
          <w:sz w:val="20"/>
          <w:szCs w:val="20"/>
        </w:rPr>
        <w:t>)</w:t>
      </w:r>
    </w:p>
    <w:p w14:paraId="3B5125DC" w14:textId="77777777" w:rsidR="00C71E2D" w:rsidRDefault="00000000">
      <w:pPr>
        <w:pStyle w:val="Ttulo2"/>
      </w:pPr>
      <w:bookmarkStart w:id="8" w:name="_Toc231760543"/>
      <w:r>
        <w:t>Diagrama de Classes</w:t>
      </w:r>
      <w:bookmarkEnd w:id="8"/>
    </w:p>
    <w:p w14:paraId="33263413" w14:textId="77777777" w:rsidR="00C71E2D" w:rsidRDefault="00000000">
      <w:pPr>
        <w:spacing w:after="160" w:line="300" w:lineRule="auto"/>
        <w:jc w:val="both"/>
      </w:pPr>
      <w:r>
        <w:lastRenderedPageBreak/>
        <w:t xml:space="preserve">O diagrama de classes apresenta as entidades de domínio do SGOM. A classe central é </w:t>
      </w:r>
      <w:proofErr w:type="spellStart"/>
      <w:r>
        <w:t>OrdemDeServico</w:t>
      </w:r>
      <w:proofErr w:type="spellEnd"/>
      <w:r>
        <w:t xml:space="preserve">, que agrega itens de serviço e itens de peça (composição), possui um </w:t>
      </w:r>
      <w:proofErr w:type="spellStart"/>
      <w:r>
        <w:t>Orcamento</w:t>
      </w:r>
      <w:proofErr w:type="spellEnd"/>
      <w:r>
        <w:t xml:space="preserve">, é quitada por Pagamento e tem seu ciclo de vida controlado pela enumeração </w:t>
      </w:r>
      <w:proofErr w:type="spellStart"/>
      <w:r>
        <w:t>StatusOS</w:t>
      </w:r>
      <w:proofErr w:type="spellEnd"/>
      <w:r>
        <w:t xml:space="preserve">. O controle de estoque é realizado pelas classes Peca e </w:t>
      </w:r>
      <w:proofErr w:type="spellStart"/>
      <w:r>
        <w:t>MovimentacaoEstoque</w:t>
      </w:r>
      <w:proofErr w:type="spellEnd"/>
      <w:r>
        <w:t>.</w:t>
      </w:r>
    </w:p>
    <w:p w14:paraId="5BA89DDC" w14:textId="77777777" w:rsidR="00C71E2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BCA46F1" wp14:editId="3A105A14">
            <wp:extent cx="5619750" cy="6810375"/>
            <wp:effectExtent l="0" t="0" r="0" b="0"/>
            <wp:docPr id="365920353" name="Imagem 365920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681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CDC68" w14:textId="77777777" w:rsidR="00C71E2D" w:rsidRDefault="00000000">
      <w:pPr>
        <w:spacing w:after="200"/>
        <w:jc w:val="center"/>
      </w:pPr>
      <w:r>
        <w:rPr>
          <w:i/>
          <w:iCs/>
          <w:sz w:val="20"/>
          <w:szCs w:val="20"/>
        </w:rPr>
        <w:t>Figura 8 – Diagrama de Classes (fonte: 08-</w:t>
      </w:r>
      <w:proofErr w:type="gramStart"/>
      <w:r>
        <w:rPr>
          <w:i/>
          <w:iCs/>
          <w:sz w:val="20"/>
          <w:szCs w:val="20"/>
        </w:rPr>
        <w:t>classes.puml</w:t>
      </w:r>
      <w:proofErr w:type="gramEnd"/>
      <w:r>
        <w:rPr>
          <w:i/>
          <w:iCs/>
          <w:sz w:val="20"/>
          <w:szCs w:val="20"/>
        </w:rPr>
        <w:t>)</w:t>
      </w:r>
    </w:p>
    <w:p w14:paraId="5E6079AA" w14:textId="77777777" w:rsidR="00C71E2D" w:rsidRDefault="00000000">
      <w:pPr>
        <w:pStyle w:val="Ttulo2"/>
      </w:pPr>
      <w:bookmarkStart w:id="9" w:name="_Toc231760544"/>
      <w:r>
        <w:t>Diagramas de Sequência</w:t>
      </w:r>
      <w:bookmarkEnd w:id="9"/>
    </w:p>
    <w:p w14:paraId="36286093" w14:textId="77777777" w:rsidR="00C71E2D" w:rsidRDefault="00000000">
      <w:pPr>
        <w:spacing w:after="160" w:line="300" w:lineRule="auto"/>
        <w:jc w:val="both"/>
      </w:pPr>
      <w:r>
        <w:lastRenderedPageBreak/>
        <w:t xml:space="preserve">Os diagramas de sequência a seguir apresentam a realização dos casos de uso UC-03, UC-04 e UC-07 no nível de projeto, evidenciando a colaboração entre </w:t>
      </w:r>
      <w:proofErr w:type="spellStart"/>
      <w:r>
        <w:t>controllers</w:t>
      </w:r>
      <w:proofErr w:type="spellEnd"/>
      <w:r>
        <w:t xml:space="preserve">, </w:t>
      </w:r>
      <w:proofErr w:type="spellStart"/>
      <w:r>
        <w:t>services</w:t>
      </w:r>
      <w:proofErr w:type="spellEnd"/>
      <w:r>
        <w:t xml:space="preserve">, </w:t>
      </w:r>
      <w:proofErr w:type="spellStart"/>
      <w:r>
        <w:t>repositories</w:t>
      </w:r>
      <w:proofErr w:type="spellEnd"/>
      <w:r>
        <w:t xml:space="preserve"> e entidades de domínio, conforme o padrão arquitetural adotado.</w:t>
      </w:r>
    </w:p>
    <w:p w14:paraId="460DBDDF" w14:textId="77777777" w:rsidR="00C71E2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05C7288" wp14:editId="15A286E7">
            <wp:extent cx="5619750" cy="2562225"/>
            <wp:effectExtent l="0" t="0" r="0" b="0"/>
            <wp:docPr id="280251890" name="Imagem 280251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9DF05" w14:textId="77777777" w:rsidR="00C71E2D" w:rsidRDefault="00000000">
      <w:pPr>
        <w:spacing w:after="200"/>
        <w:jc w:val="center"/>
      </w:pPr>
      <w:r>
        <w:rPr>
          <w:i/>
          <w:iCs/>
          <w:sz w:val="20"/>
          <w:szCs w:val="20"/>
        </w:rPr>
        <w:t>Figura 9 – Sequência de projeto do UC-03 (fonte: 09-sequencia-uc03.puml)</w:t>
      </w:r>
    </w:p>
    <w:p w14:paraId="7F2D6F78" w14:textId="77777777" w:rsidR="00C71E2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71E07F0" wp14:editId="7623489E">
            <wp:extent cx="5619750" cy="2886075"/>
            <wp:effectExtent l="0" t="0" r="0" b="0"/>
            <wp:docPr id="896482057" name="Imagem 896482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A58B1" w14:textId="77777777" w:rsidR="00C71E2D" w:rsidRDefault="00000000">
      <w:pPr>
        <w:spacing w:after="200"/>
        <w:jc w:val="center"/>
      </w:pPr>
      <w:r>
        <w:rPr>
          <w:i/>
          <w:iCs/>
          <w:sz w:val="20"/>
          <w:szCs w:val="20"/>
        </w:rPr>
        <w:t>Figura 10 – Sequência de projeto do UC-04 (fonte: 10-sequencia-uc04.puml)</w:t>
      </w:r>
    </w:p>
    <w:p w14:paraId="46C928C9" w14:textId="77777777" w:rsidR="00C71E2D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2A5CBB6" wp14:editId="6D84D7C3">
            <wp:extent cx="5619750" cy="2266950"/>
            <wp:effectExtent l="0" t="0" r="0" b="0"/>
            <wp:docPr id="1634658556" name="Imagem 1634658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E807C" w14:textId="77777777" w:rsidR="00C71E2D" w:rsidRDefault="00000000">
      <w:pPr>
        <w:spacing w:after="200"/>
        <w:jc w:val="center"/>
      </w:pPr>
      <w:r>
        <w:rPr>
          <w:i/>
          <w:iCs/>
          <w:sz w:val="20"/>
          <w:szCs w:val="20"/>
        </w:rPr>
        <w:t>Figura 11 – Sequência de projeto do UC-07 (fonte: 11-sequencia-uc07.puml)</w:t>
      </w:r>
    </w:p>
    <w:p w14:paraId="4903EA3D" w14:textId="77777777" w:rsidR="00C71E2D" w:rsidRDefault="00000000">
      <w:pPr>
        <w:pStyle w:val="Ttulo2"/>
      </w:pPr>
      <w:bookmarkStart w:id="10" w:name="_Toc231760545"/>
      <w:r>
        <w:t>Diagramas de Comunicação</w:t>
      </w:r>
      <w:bookmarkEnd w:id="10"/>
    </w:p>
    <w:p w14:paraId="363E1428" w14:textId="77777777" w:rsidR="00C71E2D" w:rsidRDefault="00000000">
      <w:pPr>
        <w:spacing w:after="160" w:line="300" w:lineRule="auto"/>
        <w:jc w:val="both"/>
      </w:pPr>
      <w:r>
        <w:t>Os diagramas de comunicação apresentam as mesmas realizações dos casos de uso UC-03 e UC-07 sob a perspectiva de ligações entre objetos, com mensagens numeradas indicando a ordem das interações.</w:t>
      </w:r>
    </w:p>
    <w:p w14:paraId="06980EE3" w14:textId="77777777" w:rsidR="00C71E2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C563B18" wp14:editId="3325C6E2">
            <wp:extent cx="5619750" cy="600075"/>
            <wp:effectExtent l="0" t="0" r="0" b="0"/>
            <wp:docPr id="1010230202" name="Imagem 1010230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FD177" w14:textId="77777777" w:rsidR="00C71E2D" w:rsidRDefault="00000000">
      <w:pPr>
        <w:spacing w:after="200"/>
        <w:jc w:val="center"/>
      </w:pPr>
      <w:r>
        <w:rPr>
          <w:i/>
          <w:iCs/>
          <w:sz w:val="20"/>
          <w:szCs w:val="20"/>
        </w:rPr>
        <w:t>Figura 12 – Comunicação para o UC-03 (fonte: 14-comunicacao-uc03.puml)</w:t>
      </w:r>
    </w:p>
    <w:p w14:paraId="4C938225" w14:textId="77777777" w:rsidR="00C71E2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B4BAAA9" wp14:editId="30DEF814">
            <wp:extent cx="5619750" cy="514350"/>
            <wp:effectExtent l="0" t="0" r="0" b="0"/>
            <wp:docPr id="485216862" name="Imagem 4852168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49CF5" w14:textId="77777777" w:rsidR="00C71E2D" w:rsidRDefault="00000000">
      <w:pPr>
        <w:spacing w:after="200"/>
        <w:jc w:val="center"/>
      </w:pPr>
      <w:r>
        <w:rPr>
          <w:i/>
          <w:iCs/>
          <w:sz w:val="20"/>
          <w:szCs w:val="20"/>
        </w:rPr>
        <w:t>Figura 13 – Comunicação para o UC-07 (fonte: 15-comunicacao-uc07.puml)</w:t>
      </w:r>
    </w:p>
    <w:p w14:paraId="303642D7" w14:textId="77777777" w:rsidR="00C71E2D" w:rsidRDefault="00000000">
      <w:pPr>
        <w:pStyle w:val="Ttulo2"/>
      </w:pPr>
      <w:bookmarkStart w:id="11" w:name="_Toc231760546"/>
      <w:r>
        <w:t>Diagramas de Estados</w:t>
      </w:r>
      <w:bookmarkEnd w:id="11"/>
    </w:p>
    <w:p w14:paraId="2CAEF1CC" w14:textId="77777777" w:rsidR="00C71E2D" w:rsidRDefault="00000000">
      <w:pPr>
        <w:spacing w:after="160" w:line="300" w:lineRule="auto"/>
        <w:jc w:val="both"/>
      </w:pPr>
      <w:r>
        <w:t xml:space="preserve">O comportamento dinâmico mais relevante do sistema é o ciclo de vida da Ordem de Serviço, controlado pela enumeração </w:t>
      </w:r>
      <w:proofErr w:type="spellStart"/>
      <w:r>
        <w:t>StatusOS</w:t>
      </w:r>
      <w:proofErr w:type="spellEnd"/>
      <w:r>
        <w:t>. Complementarmente, é apresentado o ciclo de vida do Agendamento.</w:t>
      </w:r>
    </w:p>
    <w:p w14:paraId="4E7EE1B8" w14:textId="77777777" w:rsidR="00C71E2D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4DFD335" wp14:editId="49B67E15">
            <wp:extent cx="5600700" cy="7239000"/>
            <wp:effectExtent l="0" t="0" r="0" b="0"/>
            <wp:docPr id="745529850" name="Imagem 7455298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63C0A" w14:textId="77777777" w:rsidR="00C71E2D" w:rsidRDefault="00000000">
      <w:pPr>
        <w:spacing w:after="200"/>
        <w:jc w:val="center"/>
      </w:pPr>
      <w:r>
        <w:rPr>
          <w:i/>
          <w:iCs/>
          <w:sz w:val="20"/>
          <w:szCs w:val="20"/>
        </w:rPr>
        <w:t>Figura 14 – Máquina de estados da Ordem de Serviço (fonte: 12-estados-</w:t>
      </w:r>
      <w:proofErr w:type="gramStart"/>
      <w:r>
        <w:rPr>
          <w:i/>
          <w:iCs/>
          <w:sz w:val="20"/>
          <w:szCs w:val="20"/>
        </w:rPr>
        <w:t>os.puml</w:t>
      </w:r>
      <w:proofErr w:type="gramEnd"/>
      <w:r>
        <w:rPr>
          <w:i/>
          <w:iCs/>
          <w:sz w:val="20"/>
          <w:szCs w:val="20"/>
        </w:rPr>
        <w:t>)</w:t>
      </w:r>
    </w:p>
    <w:p w14:paraId="285A3090" w14:textId="77777777" w:rsidR="00C71E2D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90FBFC5" wp14:editId="6C3CE818">
            <wp:extent cx="4857750" cy="5095875"/>
            <wp:effectExtent l="0" t="0" r="0" b="0"/>
            <wp:docPr id="831528709" name="Imagem 831528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D191" w14:textId="77777777" w:rsidR="00C71E2D" w:rsidRDefault="00000000">
      <w:pPr>
        <w:spacing w:after="200"/>
        <w:jc w:val="center"/>
      </w:pPr>
      <w:r>
        <w:rPr>
          <w:i/>
          <w:iCs/>
          <w:sz w:val="20"/>
          <w:szCs w:val="20"/>
        </w:rPr>
        <w:t>Figura 15 – Máquina de estados do Agendamento (fonte: 13-estados-</w:t>
      </w:r>
      <w:proofErr w:type="gramStart"/>
      <w:r>
        <w:rPr>
          <w:i/>
          <w:iCs/>
          <w:sz w:val="20"/>
          <w:szCs w:val="20"/>
        </w:rPr>
        <w:t>agendamento.puml</w:t>
      </w:r>
      <w:proofErr w:type="gramEnd"/>
      <w:r>
        <w:rPr>
          <w:i/>
          <w:iCs/>
          <w:sz w:val="20"/>
          <w:szCs w:val="20"/>
        </w:rPr>
        <w:t>)</w:t>
      </w:r>
    </w:p>
    <w:p w14:paraId="25456592" w14:textId="77777777" w:rsidR="00C71E2D" w:rsidRDefault="00000000">
      <w:pPr>
        <w:pStyle w:val="Ttulo1"/>
      </w:pPr>
      <w:bookmarkStart w:id="12" w:name="_Toc231760547"/>
      <w:r>
        <w:t>Modelos de Dados</w:t>
      </w:r>
      <w:bookmarkEnd w:id="12"/>
    </w:p>
    <w:p w14:paraId="725646DC" w14:textId="77777777" w:rsidR="00C71E2D" w:rsidRDefault="00000000">
      <w:pPr>
        <w:spacing w:after="160" w:line="300" w:lineRule="auto"/>
        <w:jc w:val="both"/>
      </w:pPr>
      <w:r>
        <w:t xml:space="preserve">O esquema relacional do SGOM, implementado em PostgreSQL 16, é apresentado a seguir. O mapeamento objeto-relacional é realizado pelo </w:t>
      </w:r>
      <w:proofErr w:type="spellStart"/>
      <w:r>
        <w:t>Hibernate</w:t>
      </w:r>
      <w:proofErr w:type="spellEnd"/>
      <w:r>
        <w:t xml:space="preserve"> (via Spring Data JPA) com a estratégia de uma tabela por entidade. Chaves primárias utilizam BIGSERIAL mapeadas para </w:t>
      </w:r>
      <w:proofErr w:type="spellStart"/>
      <w:r>
        <w:t>Long</w:t>
      </w:r>
      <w:proofErr w:type="spellEnd"/>
      <w:r>
        <w:t xml:space="preserve"> com geração IDENTITY. As enumerações do modelo de objetos (</w:t>
      </w:r>
      <w:proofErr w:type="spellStart"/>
      <w:r>
        <w:t>StatusOS</w:t>
      </w:r>
      <w:proofErr w:type="spellEnd"/>
      <w:r>
        <w:t xml:space="preserve">, Cargo, </w:t>
      </w:r>
      <w:proofErr w:type="spellStart"/>
      <w:r>
        <w:t>FormaPagamento</w:t>
      </w:r>
      <w:proofErr w:type="spellEnd"/>
      <w:r>
        <w:t xml:space="preserve">, </w:t>
      </w:r>
      <w:proofErr w:type="spellStart"/>
      <w:r>
        <w:t>TipoMovimentacao</w:t>
      </w:r>
      <w:proofErr w:type="spellEnd"/>
      <w:r>
        <w:t xml:space="preserve"> e </w:t>
      </w:r>
      <w:proofErr w:type="spellStart"/>
      <w:r>
        <w:t>StatusAgendamento</w:t>
      </w:r>
      <w:proofErr w:type="spellEnd"/>
      <w:r>
        <w:t>) são persistidas como VARCHAR por meio de @</w:t>
      </w:r>
      <w:proofErr w:type="gramStart"/>
      <w:r>
        <w:t>Enumerated(</w:t>
      </w:r>
      <w:proofErr w:type="gramEnd"/>
      <w:r>
        <w:t xml:space="preserve">EnumType.STRING), priorizando legibilidade do dado. As composições de </w:t>
      </w:r>
      <w:proofErr w:type="spellStart"/>
      <w:r>
        <w:t>OrdemDeServico</w:t>
      </w:r>
      <w:proofErr w:type="spellEnd"/>
      <w:r>
        <w:t xml:space="preserve"> com </w:t>
      </w:r>
      <w:proofErr w:type="spellStart"/>
      <w:r>
        <w:t>ItemServico</w:t>
      </w:r>
      <w:proofErr w:type="spellEnd"/>
      <w:r>
        <w:t xml:space="preserve"> e </w:t>
      </w:r>
      <w:proofErr w:type="spellStart"/>
      <w:r>
        <w:t>ItemPeca</w:t>
      </w:r>
      <w:proofErr w:type="spellEnd"/>
      <w:r>
        <w:t xml:space="preserve"> são mapeadas como associações @OneToMany com </w:t>
      </w:r>
      <w:proofErr w:type="spellStart"/>
      <w:r>
        <w:t>cascade</w:t>
      </w:r>
      <w:proofErr w:type="spellEnd"/>
      <w:r>
        <w:t xml:space="preserve"> ALL e </w:t>
      </w:r>
      <w:proofErr w:type="spellStart"/>
      <w:r>
        <w:t>orphanRemoval</w:t>
      </w:r>
      <w:proofErr w:type="spellEnd"/>
      <w:r>
        <w:t>, refletindo a dependência de existência dos itens em relação à OS. As associações muitos-para-um (por exemplo, veiculo → cliente) utilizam chaves estrangeiras com @ManyToOne e carregamento LAZY.</w:t>
      </w:r>
    </w:p>
    <w:p w14:paraId="72E9684B" w14:textId="77777777" w:rsidR="00C71E2D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7A0C08D" wp14:editId="6D07C759">
            <wp:extent cx="5619750" cy="4486275"/>
            <wp:effectExtent l="0" t="0" r="0" b="0"/>
            <wp:docPr id="1085874402" name="Imagem 1085874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3078B" w14:textId="77777777" w:rsidR="00C71E2D" w:rsidRDefault="00000000">
      <w:pPr>
        <w:spacing w:after="200"/>
        <w:jc w:val="center"/>
      </w:pPr>
      <w:r>
        <w:rPr>
          <w:i/>
          <w:iCs/>
          <w:sz w:val="20"/>
          <w:szCs w:val="20"/>
        </w:rPr>
        <w:t>Figura 16 – Modelo de dados relacional (fonte: 16-modelo-</w:t>
      </w:r>
      <w:proofErr w:type="gramStart"/>
      <w:r>
        <w:rPr>
          <w:i/>
          <w:iCs/>
          <w:sz w:val="20"/>
          <w:szCs w:val="20"/>
        </w:rPr>
        <w:t>dados.puml</w:t>
      </w:r>
      <w:proofErr w:type="gramEnd"/>
      <w:r>
        <w:rPr>
          <w:i/>
          <w:iCs/>
          <w:sz w:val="20"/>
          <w:szCs w:val="20"/>
        </w:rPr>
        <w:t>)</w:t>
      </w:r>
    </w:p>
    <w:sectPr w:rsidR="00C71E2D">
      <w:headerReference w:type="default" r:id="rId23"/>
      <w:footerReference w:type="default" r:id="rId2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68B96" w14:textId="77777777" w:rsidR="00A7353B" w:rsidRDefault="00A7353B">
      <w:r>
        <w:separator/>
      </w:r>
    </w:p>
  </w:endnote>
  <w:endnote w:type="continuationSeparator" w:id="0">
    <w:p w14:paraId="660FF433" w14:textId="77777777" w:rsidR="00A7353B" w:rsidRDefault="00A735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C308E" w14:textId="77777777" w:rsidR="00C71E2D" w:rsidRDefault="00000000">
    <w:pPr>
      <w:jc w:val="center"/>
    </w:pPr>
    <w:r>
      <w:rPr>
        <w:i/>
        <w:iCs/>
        <w:sz w:val="18"/>
        <w:szCs w:val="18"/>
      </w:rPr>
      <w:t>SGOM – Sistema de Gestão de Oficina Mecânica – Versão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20351" w14:textId="77777777" w:rsidR="00A7353B" w:rsidRDefault="00A7353B">
      <w:r>
        <w:separator/>
      </w:r>
    </w:p>
  </w:footnote>
  <w:footnote w:type="continuationSeparator" w:id="0">
    <w:p w14:paraId="7D6FEB37" w14:textId="77777777" w:rsidR="00A7353B" w:rsidRDefault="00A735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32E97" w14:textId="77777777" w:rsidR="00C71E2D" w:rsidRDefault="00000000">
    <w:pPr>
      <w:pBdr>
        <w:bottom w:val="single" w:sz="6" w:space="1" w:color="999999"/>
      </w:pBdr>
    </w:pPr>
    <w:r>
      <w:rPr>
        <w:i/>
        <w:iCs/>
        <w:sz w:val="18"/>
        <w:szCs w:val="18"/>
      </w:rPr>
      <w:t xml:space="preserve">Documentação de Projeto para o Sistema SGOM   |   Página </w:t>
    </w:r>
    <w:r>
      <w:rPr>
        <w:i/>
        <w:iCs/>
        <w:sz w:val="18"/>
        <w:szCs w:val="18"/>
      </w:rPr>
      <w:fldChar w:fldCharType="begin"/>
    </w:r>
    <w:r>
      <w:rPr>
        <w:i/>
        <w:iCs/>
        <w:sz w:val="18"/>
        <w:szCs w:val="18"/>
      </w:rPr>
      <w:instrText>PAGE</w:instrText>
    </w:r>
    <w:r>
      <w:rPr>
        <w:i/>
        <w:iCs/>
        <w:sz w:val="18"/>
        <w:szCs w:val="18"/>
      </w:rPr>
      <w:fldChar w:fldCharType="separate"/>
    </w:r>
    <w:r w:rsidR="000C2229">
      <w:rPr>
        <w:i/>
        <w:iCs/>
        <w:noProof/>
        <w:sz w:val="18"/>
        <w:szCs w:val="18"/>
      </w:rPr>
      <w:t>1</w:t>
    </w:r>
    <w:r>
      <w:rPr>
        <w:i/>
        <w:iCs/>
        <w:sz w:val="18"/>
        <w:szCs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F7F15"/>
    <w:multiLevelType w:val="hybridMultilevel"/>
    <w:tmpl w:val="03A4EC74"/>
    <w:lvl w:ilvl="0" w:tplc="C1C677C6">
      <w:start w:val="1"/>
      <w:numFmt w:val="bullet"/>
      <w:lvlText w:val="●"/>
      <w:lvlJc w:val="left"/>
      <w:pPr>
        <w:ind w:left="720" w:hanging="360"/>
      </w:pPr>
    </w:lvl>
    <w:lvl w:ilvl="1" w:tplc="4F782F28">
      <w:start w:val="1"/>
      <w:numFmt w:val="bullet"/>
      <w:lvlText w:val="○"/>
      <w:lvlJc w:val="left"/>
      <w:pPr>
        <w:ind w:left="1440" w:hanging="360"/>
      </w:pPr>
    </w:lvl>
    <w:lvl w:ilvl="2" w:tplc="5DA6381A">
      <w:start w:val="1"/>
      <w:numFmt w:val="bullet"/>
      <w:lvlText w:val="■"/>
      <w:lvlJc w:val="left"/>
      <w:pPr>
        <w:ind w:left="2160" w:hanging="360"/>
      </w:pPr>
    </w:lvl>
    <w:lvl w:ilvl="3" w:tplc="B7A6E640">
      <w:start w:val="1"/>
      <w:numFmt w:val="bullet"/>
      <w:lvlText w:val="●"/>
      <w:lvlJc w:val="left"/>
      <w:pPr>
        <w:ind w:left="2880" w:hanging="360"/>
      </w:pPr>
    </w:lvl>
    <w:lvl w:ilvl="4" w:tplc="AE0CA730">
      <w:start w:val="1"/>
      <w:numFmt w:val="bullet"/>
      <w:lvlText w:val="○"/>
      <w:lvlJc w:val="left"/>
      <w:pPr>
        <w:ind w:left="3600" w:hanging="360"/>
      </w:pPr>
    </w:lvl>
    <w:lvl w:ilvl="5" w:tplc="65F01462">
      <w:start w:val="1"/>
      <w:numFmt w:val="bullet"/>
      <w:lvlText w:val="■"/>
      <w:lvlJc w:val="left"/>
      <w:pPr>
        <w:ind w:left="4320" w:hanging="360"/>
      </w:pPr>
    </w:lvl>
    <w:lvl w:ilvl="6" w:tplc="51AA76CA">
      <w:start w:val="1"/>
      <w:numFmt w:val="bullet"/>
      <w:lvlText w:val="●"/>
      <w:lvlJc w:val="left"/>
      <w:pPr>
        <w:ind w:left="5040" w:hanging="360"/>
      </w:pPr>
    </w:lvl>
    <w:lvl w:ilvl="7" w:tplc="A61AB2FA">
      <w:start w:val="1"/>
      <w:numFmt w:val="bullet"/>
      <w:lvlText w:val="●"/>
      <w:lvlJc w:val="left"/>
      <w:pPr>
        <w:ind w:left="5760" w:hanging="360"/>
      </w:pPr>
    </w:lvl>
    <w:lvl w:ilvl="8" w:tplc="907209E4">
      <w:start w:val="1"/>
      <w:numFmt w:val="bullet"/>
      <w:lvlText w:val="●"/>
      <w:lvlJc w:val="left"/>
      <w:pPr>
        <w:ind w:left="6480" w:hanging="360"/>
      </w:pPr>
    </w:lvl>
  </w:abstractNum>
  <w:num w:numId="1" w16cid:durableId="2907910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E2D"/>
    <w:rsid w:val="000C2229"/>
    <w:rsid w:val="00445F9B"/>
    <w:rsid w:val="00A7353B"/>
    <w:rsid w:val="00C71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4F1B2"/>
  <w15:docId w15:val="{809D3364-CAF3-4E8E-9D9B-9EEA0CEA3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240"/>
      <w:outlineLvl w:val="0"/>
    </w:pPr>
    <w:rPr>
      <w:b/>
      <w:bCs/>
      <w:color w:val="000000"/>
      <w:sz w:val="32"/>
      <w:szCs w:val="32"/>
    </w:rPr>
  </w:style>
  <w:style w:type="paragraph" w:styleId="Ttulo2">
    <w:name w:val="heading 2"/>
    <w:uiPriority w:val="9"/>
    <w:unhideWhenUsed/>
    <w:qFormat/>
    <w:pPr>
      <w:spacing w:before="220" w:after="180"/>
      <w:outlineLvl w:val="1"/>
    </w:pPr>
    <w:rPr>
      <w:b/>
      <w:bCs/>
      <w:color w:val="000000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0C2229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C222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1797</Words>
  <Characters>9705</Characters>
  <Application>Microsoft Office Word</Application>
  <DocSecurity>0</DocSecurity>
  <Lines>80</Lines>
  <Paragraphs>22</Paragraphs>
  <ScaleCrop>false</ScaleCrop>
  <Company/>
  <LinksUpToDate>false</LinksUpToDate>
  <CharactersWithSpaces>11480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2</cp:revision>
  <dcterms:created xsi:type="dcterms:W3CDTF">2026-06-08T00:36:00Z</dcterms:created>
  <dcterms:modified xsi:type="dcterms:W3CDTF">2026-06-08T00:36:00Z</dcterms:modified>
</cp:coreProperties>
</file>