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b/>
          <w:bCs/>
          <w:i w:val="false"/>
          <w:iCs w:val="false"/>
          <w:color w:val="1C1830"/>
          <w:sz w:val="20"/>
          <w:szCs w:val="20"/>
        </w:rPr>
        <w:t xml:space="preserve">INSTITUTO FEDERAL DE EDUCAÇÃO, CIÊNCIA E TECNOLOGIA DO SUL DE MINAS GERAIS</w:t>
      </w:r>
    </w:p>
    <w:p>
      <w:pPr>
        <w:spacing w:after="40" w:before="0" w:line="300"/>
        <w:jc w:val="center"/>
      </w:pPr>
      <w:r>
        <w:rPr>
          <w:b/>
          <w:bCs/>
          <w:i w:val="false"/>
          <w:iCs w:val="false"/>
          <w:color w:val="1C1830"/>
          <w:sz w:val="20"/>
          <w:szCs w:val="20"/>
        </w:rPr>
        <w:t xml:space="preserve">CAMPUS MACHADO</w:t>
      </w:r>
    </w:p>
    <w:p>
      <w:pPr>
        <w:spacing w:after="40" w:before="0" w:line="300"/>
        <w:jc w:val="center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Desenvolvimento para Dispositivos Móveis</w:t>
      </w:r>
    </w:p>
    <w:p>
      <w:pPr>
        <w:spacing w:after="360" w:before="0" w:line="300"/>
        <w:jc w:val="center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Professor: Fábio Júnior</w:t>
      </w:r>
    </w:p>
    <w:p>
      <w:pPr>
        <w:spacing w:after="60" w:before="0"/>
        <w:jc w:val="center"/>
      </w:pPr>
      <w:r>
        <w:rPr>
          <w:b/>
          <w:bCs/>
          <w:color w:val="1C1830"/>
          <w:sz w:val="34"/>
          <w:szCs w:val="34"/>
        </w:rPr>
        <w:t xml:space="preserve">FASE 4 — CATÁLOGO DE WIDGETS FLUTTER</w:t>
      </w:r>
    </w:p>
    <w:p>
      <w:pPr>
        <w:spacing w:after="60" w:before="0"/>
        <w:jc w:val="center"/>
      </w:pPr>
      <w:r>
        <w:rPr>
          <w:b/>
          <w:bCs/>
          <w:color w:val="E11D48"/>
          <w:sz w:val="24"/>
          <w:szCs w:val="24"/>
        </w:rPr>
        <w:t xml:space="preserve">CodePlay BR — Aprenda Programação Jogando</w:t>
      </w:r>
    </w:p>
    <w:p>
      <w:pPr>
        <w:pBdr>
          <w:bottom w:val="single" w:color="E11D48" w:sz="8" w:space="4"/>
        </w:pBdr>
        <w:spacing w:after="200" w:before="60"/>
      </w:pPr>
    </w:p>
    <w:p>
      <w:pPr>
        <w:spacing w:after="40" w:before="0" w:line="300"/>
        <w:jc w:val="center"/>
      </w:pPr>
      <w:r>
        <w:rPr>
          <w:b/>
          <w:bCs/>
          <w:i w:val="false"/>
          <w:iCs w:val="false"/>
          <w:color w:val="1C1830"/>
          <w:sz w:val="20"/>
          <w:szCs w:val="20"/>
        </w:rPr>
        <w:t xml:space="preserve">Integrantes: Carlos · Otávio · Vinicius</w:t>
      </w:r>
    </w:p>
    <w:p>
      <w:pPr>
        <w:spacing w:after="320" w:before="0" w:line="300"/>
        <w:jc w:val="center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Machado – MG, 2026</w:t>
      </w:r>
    </w:p>
    <w:p>
      <w:pPr>
        <w:spacing w:after="60" w:before="120" w:line="300"/>
        <w:jc w:val="both"/>
      </w:pPr>
      <w:r>
        <w:rPr>
          <w:b w:val="false"/>
          <w:bCs w:val="false"/>
          <w:i w:val="false"/>
          <w:iCs w:val="false"/>
          <w:color w:val="1C1830"/>
          <w:sz w:val="20"/>
          <w:szCs w:val="20"/>
        </w:rPr>
        <w:t xml:space="preserve">Este documento apresenta o levantamento dos widgets do Flutter utilizados na implementação do aplicativo educacional CodePlay BR. O catálogo foi construído a partir da análise direta do código-fonte do projeto (diretório lib/), que reúne 8 telas, 3 modelos de dados e uma biblioteca de componentes próprios. Para cada widget são indicados a sua finalidade e as telas do aplicativo em que ele aparece.</w:t>
      </w:r>
    </w:p>
    <w:p>
      <w:pPr>
        <w:spacing w:after="200" w:before="0" w:line="300"/>
        <w:jc w:val="both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Telas analisadas: Início (home_screen), Seleção de Mundos (world_select_screen), Mapa de Fases (phase_map_screen), Tutorial (tutorial_screen), Jogo (game_screen), Vitória (victory_screen), Troféus (trophy_screen) e Configurações (settings_screen).</w:t>
      </w: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1. Estrutura geral da interface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938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 no CodePlay BR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MaterialApp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Widget raiz do aplicativo. Define o título, o tema visual global e a tela inicial, além de habilitar o Material Design e o sistema de rotas.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main.dart — classe CodePlayBRApp, com title "CodePlay BR", theme: AppTheme.theme e home: HomeScreen().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Scaffold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Fornece a estrutura básica de uma tela: corpo (body), barra inferior de navegação e área para diálogos e mensagens.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Utilizado nas 8 telas do aplicativo. Em Seleção de Mundos e Mapa de Fases também recebe o bottomNavigationBar.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ThemeData / ColorScheme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Centraliza cores, tipografia e estilos padrão dos componentes, garantindo identidade visual única em todo o app.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theme/app_theme.dart — paleta "Neon Arcade" (fundo #0C0A14, vermelho #E11D48, amarelo #FACC15), fonte Inter e TextTheme completo.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SafeArea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Afasta o conteúdo das áreas ocupadas pelo sistema (entalhe da câmera, barra de status e barra de gestos).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Presente em todas as telas, envolvendo o conteúdo principal dentro do Stack de fundo.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2. Textos e ícones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938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 no CodePlay BR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Text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Exibe textos estáticos na tela, com controle de cor, tamanho, peso, altura de linha e alinhamento.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É o widget mais usado do projeto (99 ocorrências): títulos, descrições, rótulos de blocos, contadores de estrelas e os emojis do jogo (robô, bandeira e estrela).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TextStyle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Define a aparência do texto: cor, tamanho, negrito, espaçamento entre letras e família tipográfica.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Aplicado em todo o app; a fonte monospace é usada nos blocos de comando para reforçar a ideia de código.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RichText / TextSpan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Permite aplicar estilos diferentes a trechos de um mesmo texto, em uma única linha.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Início — logotipo "CodePlay", com "Code" em branco e "Play" em vermelho neon.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Icon / Icons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Exibe ícones vetoriais da biblioteca Material, com cor e tamanho ajustáveis.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Botão de voltar (Icons.arrow_back_ios) nos cabeçalhos das telas de Jogo, Mapa de Fases, Troféus e Configurações.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3. Organização, alinhamento e espaçamento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938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 no CodePlay BR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Container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Caixa de uso geral: aplica cor, gradiente, bordas arredondadas, sombra, margem, espaçamento interno e tamanho.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66 ocorrências. Forma os cartões de mundo, os cabeçalhos, os chips de nível, as células do tabuleiro e os círculos luminosos (orbs) do plano de fundo.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BoxDecoration / BoxShadow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Decoração de um Container: cor, gradiente, borda, raio de canto e sombra — responsável pelo efeito neon do app.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Botões, cartões, nós de fase e blocos de comando. O BoxShadow com blurRadius cria o brilho característico da interface.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SizedBox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Cria espaço vazio entre elementos ou impõe largura e altura fixas a um widget.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88 ocorrências. Usado para o espaçamento vertical das telas e para dimensionar o ícone do logotipo (160 x 160).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Padding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Aplica espaçamento interno ao redor de um widget filho.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Margens laterais das telas de Início, Tutorial e Jogo, e espaçamento interno das listas roláveis.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Center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Centraliza o widget filho dentro do espaço disponível.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Início — logotipo e rodapé institucional; centro do ícone do logotipo.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Row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Organiza widgets lado a lado, no eixo horizontal, com controle de alinhamento e distribuição.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36 ocorrências. Cabeçalhos, linhas de estatísticas da tela de Vitória, barra de progresso com porcentagem e a fileira de blocos montados.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Column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Organiza widgets um abaixo do outro, no eixo vertical.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40 ocorrências. Estrutura vertical de praticamente todas as telas, incluindo o empilhamento de título, subtítulo e botões na tela de Início.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Stack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Sobrepõe widgets em camadas, permitindo posicionar elementos uns sobre os outros.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13 ocorrências. Camada de orbs no plano de fundo, montagem do ícone do logotipo, confete da tela de Vitória e sobreposição de bloqueio nos mundos travados.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Positioned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Dentro de um Stack, fixa a posição exata do filho em relação às bordas (top, bottom, left, right).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23 ocorrências. Posiciona os orbs de fundo em todas as telas e cada partícula de confete na tela de Vitória.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Expanded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Faz um filho de Row ou Column ocupar todo o espaço livre restante, evitando estouro de layout.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20 ocorrências. Lista de mundos, mapa de fases, textos longos dentro dos cartões e barras de progresso.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Wrap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Distribui os filhos em linha e quebra automaticamente para a linha seguinte quando falta espaço.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Blocos disponíveis na tela de Jogo, blocos de exemplo do Tutorial e as etiquetas de fase (F1, F2, ...) na tela de Troféus.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ClipRRect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Recorta o conteúdo do filho segundo cantos arredondados.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Tabuleiro do jogo (GridView) e barra de progresso NeonProgressBar.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FractionallySizedBox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Dimensiona o filho como uma fração do espaço disponível.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NeonProgressBar — a largura preenchida corresponde ao percentual de progresso do mundo.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Transform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Aplica transformações geométricas: escala, translação e rotação.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Pulsação dos orbs e do robô, flutuação do logotipo e rotação das partículas de confete.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Opacity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Controla a transparência do widget filho.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Entrada do logotipo na tela de Início e desaparecimento gradual do confete.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4. Listas, grades e rolagem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938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 no CodePlay BR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ListView.builder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Cria listas roláveis construindo apenas os itens visíveis, o que garante bom desempenho em listas longas.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Seleção de Mundos (lista dos 4 mundos) e Mapa de Fases (lista das fases do mundo escolhido).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GridView.builder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Organiza os itens em uma grade de linhas e colunas, também construída sob demanda.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Jogo — tabuleiro de 7 x 5 células (35 células) onde o robô se desloca.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SliverGridDelegateWithFixedCrossAxisCount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Define quantas colunas a grade terá e a proporção de cada célula.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Jogo — crossAxisCount: 7 e childAspectRatio: 1, para células quadradas.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SingleChildScrollView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Torna rolável um conteúdo que pode ultrapassar a altura da tela.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Telas de Início, Vitória, Troféus e Configurações.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PageView.builder / PageController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Cria páginas deslizantes na horizontal e permite controlar a navegação entre elas por código.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Tutorial — 4 páginas de introdução, com avanço pelo gesto de arrastar ou pelo botão "Próximo".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NeverScrollableScrollPhysics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Desabilita a rolagem de uma lista ou grade.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Tabuleiro do jogo, que deve permanecer fixo na tela.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5. Elementos interativos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938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 no CodePlay BR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GestureDetector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Detecta gestos do usuário (toque, pressionar, soltar, cancelar) em qualquer widget.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17 ocorrências. Cartões de mundo, nós de fase, blocos de comando, botão "Executar", botão de voltar e opção "Pular tutorial".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ElevatedButton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Botão elevado padrão do Material Design, com preenchimento sólido e sombra.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Estilo global configurado em app_theme.dart (ElevatedButtonThemeData com StadiumBorder). Nas telas, o projeto utiliza o botão próprio NeonButton, que reproduz esse comportamento com o visual neon.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TextButton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Botão sem preenchimento, usado para ações secundárias.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Configurações — ações "Cancelar" e "Resetar" do diálogo de confirmação.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SwitchListTile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Item de lista com rótulo e chave liga/desliga integrada.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Configurações — "Efeitos Sonoros" e "Música de Fundo".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ListTile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Item de lista padronizado, com ícone à esquerda, título, subtítulo e ação de toque.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Configurações — opção "Resetar Progresso".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CustomPaint / CustomPainter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Permite desenhar formas livres diretamente na tela usando Canvas, Path e Paint.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Mapa de Fases — trilha curva (curva de Bézier) que liga um nó de fase ao seguinte, verde quando a fase já foi concluída.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StatefulWidget / setState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Mecanismo de gerenciamento de estado: notifica o Flutter de que a interface precisa ser redesenhada.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Adição e remoção de blocos, movimentação do robô, troca de aba na barra inferior e alternância dos interruptores de áudio.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6. Mensagens de orientação e feedback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938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 no CodePlay BR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AlertDialog / showDialog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Exibe uma janela modal de confirmação sobre a tela atual.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Configurações — confirmação antes de apagar todo o progresso ("Resetar Progresso?").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SnackBar / ScaffoldMessenger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Mostra uma mensagem breve na parte inferior da tela, confirmando uma ação.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Configurações — mensagem "Progresso resetado!" após a confirmação.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AnimatedSwitcher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Faz a transição suave entre dois widgets quando o conteúdo é substituído.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Jogo — alterna entre a mensagem de objetivo ("Leve o robô até a bandeira...") e a mensagem de erro ("Oops! O robô se perdeu.").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ValueKey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Identifica um widget para que o Flutter reconheça a troca de conteúdo e anime corretamente.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Jogo — chaves "goal" e "error" usadas pelo AnimatedSwitcher.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7. Recursos de navegação entre telas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938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 no CodePlay BR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Navigator.push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Empilha uma nova tela sobre a atual, mantendo a anterior na pilha de navegação.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Início para Seleção de Mundos; Seleção de Mundos para Tutorial ou Mapa de Fases; Mapa de Fases para Jogo; barra inferior para Troféus e Configurações.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Navigator.pop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Remove a tela atual e retorna à anterior.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Botões de voltar das telas de Jogo, Mapa de Fases, Troféus e Configurações.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Navigator.pushReplacement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Substitui a tela atual por outra, impedindo o retorno à tela anterior.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Fim do Tutorial para o Mapa de Fases; conclusão da fase para a tela de Vitória; e os botões da tela de Vitória.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MaterialPageRoute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Rota padrão de navegação, com a animação de transição nativa da plataforma.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Navegação para Troféus e Configurações a partir da barra inferior.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PageRouteBuilder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Rota personalizada que permite definir a própria animação de transição entre telas.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Transição deslizante da direita combinada com esmaecimento (350 a 400 ms) nas principais mudanças de tela.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bottomNavigationBar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Propriedade do Scaffold que fixa uma barra de navegação na base da tela.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Telas de Seleção de Mundos e Mapa de Fases, com as abas Mapa, Troféus e Configurações.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8. Animações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938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 no CodePlay BR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AnimationController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Controla a execução de uma animação: duração, início, repetição e reversão.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Presente em todas as telas — entrada dos elementos, pulsação dos orbs, brilho do botão "Executar" e confete da Vitória.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TickerProviderStateMixin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Fornece o sinal de sincronismo (ticker) necessário aos controladores de animação.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Telas de Início, Jogo, Tutorial e Vitória (múltiplas animações); as demais usam SingleTickerProviderStateMixin.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Tween / CurvedAnimation / Curves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Definem o intervalo de valores da animação e a curva de aceleração (easeOut, elasticOut, easeOutCubic).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Efeito elástico do logotipo e do troféu; deslizamento suave dos cartões e cabeçalhos.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FadeTransition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Anima a opacidade de um widget, produzindo o efeito de aparecer ou desaparecer.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19 ocorrências — entrada dos títulos, cartões, cabeçalhos e conteúdo das telas.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SlideTransition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Anima a posição de um widget, fazendo-o deslizar até seu lugar final.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14 ocorrências — cabeçalhos deslizando de cima e cartões de mundo entrando pela lateral.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ScaleTransition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Anima o tamanho de um widget.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Emoji das páginas do Tutorial, troféu da tela de Vitória e efeito de pressão do NeonButton.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AnimatedBuilder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Reconstrói apenas a parte animada da árvore de widgets, otimizando o desempenho.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Orbs de fundo, pulsação do robô e do nó da fase atual, brilho do botão "Executar" e confete.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AnimatedContainer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Anima automaticamente qualquer mudança de cor, tamanho, borda ou espaçamento do Container.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Células do tabuleiro ao serem percorridas, indicador da aba ativa e barra de progresso do Tutorial.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TweenAnimationBuilder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Executa uma animação simples, de um valor inicial a um final, sem a necessidade de um controlador.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Preenchimento da barra NeonProgressBar e efeito de surgimento dos blocos adicionados à sequência.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Interval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Delimita a faixa da animação em que um elemento deve se mover, criando entradas encadeadas.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Início — logotipo, textos e botões entram em sequência; estrelas da tela de Vitória surgem uma após a outra.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9. Widgets personalizados criados no projeto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938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 no CodePlay BR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NeonButton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Botão personalizado com brilho neon, versões sólida e contornada e animação de pressão (StatefulWidget).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Telas de Início ("Começar a Jogar" e "Continuar Progresso"), Tutorial e Vitória.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CommandBlockWidget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Bloco de comando colorido, com barra lateral e fonte monoespaçada, nos formatos normal e compacto.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Jogo — blocos disponíveis e blocos já montados na sequência do usuário.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StarRow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Fileira de três estrelas que representa a pontuação obtida (preenchida ou vazia).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Cartões de mundo, rótulos das fases no mapa e cabeçalho da tela de Jogo.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NeonProgressBar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Barra de progresso animada com brilho, preenchida proporcionalmente ao avanço do jogador.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Seleção de Mundos, Mapa de Fases e Troféus.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SurfaceCard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Cartão padronizado com cor de superfície, cantos arredondados e borda opcional.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Vitória — blocos "Você aprendeu" e painel de estatísticas.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SectionTitle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Título de seção com texto complementar alinhado à direita.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Jogo — "Seus Comandos (n / 5 blocos)" e "Blocos Disponíveis".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AppBottomNav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Barra de navegação inferior própria, com ícones, rótulos e indicador animado da aba ativa.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Telas de Seleção de Mundos e Mapa de Fases.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_CodePlayLogo / _LogoIcon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Logotipo do aplicativo desenhado inteiramente com widgets, sem uso de arquivo de imagem.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Início.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_WorldCard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Cartão de mundo com ícone, progresso, estrelas e estado bloqueado ou desbloqueado.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Seleção de Mundos.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_PhaseNode / _PathPainter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Nó circular de fase (concluída, atual ou bloqueada) e a trilha curva que liga os nós.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Mapa de Fases.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_WorldTrophyCard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Cartão de resumo por mundo, com total de estrelas e situação de cada fase.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Tela de Troféus.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10. Widgets previstos que ainda não foram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938"/>
      </w:tblGrid>
      <w:tr>
        <w:trPr>
          <w:tblHeader/>
        </w:trPr>
        <w:tc>
          <w:tcPr>
            <w:tcW w:type="dxa" w:w="23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00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938"/>
            <w:shd w:fill="1C183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aparece no CodePlay BR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AppBar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Barra superior padrão do Material Design, com título e ações.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Não utilizado. Os cabeçalhos foram construídos com Container e Row dentro do SafeArea, para permitir a barra vermelha lateral e o visual neon do projeto. O AppBarTheme já está configurado no tema, caso venha a ser adotado.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Image / Image.asset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Exibe imagens a partir de arquivos, da rede ou da memória.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Ainda não utilizado. Toda a identidade visual é desenhada com Container, Stack e emojis. Previsto para as ilustrações dos mundos em versões futuras.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Card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Cartão do Material Design, com elevação e sombra padronizadas.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Não utilizado. Optou-se pelo componente próprio SurfaceCard, que permite controlar borda colorida e brilho neon — recursos que o Card padrão não oferece.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IconButton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Botão composto apenas por um ícone, com área de toque circular.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Não utilizado. O botão de voltar é um GestureDetector com um Icon, para manter o mesmo padrão de gesto adotado no restante do app.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TextField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Campo de entrada de texto.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Ainda não utilizado — o aplicativo não possui entrada de texto. Previsto para as telas de cadastro e perfil do jogador.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Form / TextFormField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Agrupa campos de entrada e realiza a validação conjunta dos dados.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Ainda não utilizado, pela mesma razão acima. Será necessário quando forem implementados o cadastro e o salvamento de progresso na nuvem.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Align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Posiciona o filho em um ponto específico do espaço disponível.</w:t>
            </w:r>
          </w:p>
        </w:tc>
        <w:tc>
          <w:tcPr>
            <w:tcW w:type="dxa" w:w="39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Não utilizado como widget; o mesmo efeito é obtido pela propriedade alignment do Container e do SizedBox.</w:t>
            </w:r>
          </w:p>
        </w:tc>
      </w:tr>
      <w:tr>
        <w:tc>
          <w:tcPr>
            <w:tcW w:type="dxa" w:w="23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830"/>
                <w:sz w:val="18"/>
                <w:szCs w:val="18"/>
              </w:rPr>
              <w:t xml:space="preserve">VideoPlayer</w:t>
            </w:r>
          </w:p>
        </w:tc>
        <w:tc>
          <w:tcPr>
            <w:tcW w:type="dxa" w:w="3400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Reprodução de vídeo dentro do aplicativo.</w:t>
            </w:r>
          </w:p>
        </w:tc>
        <w:tc>
          <w:tcPr>
            <w:tcW w:type="dxa" w:w="3938"/>
            <w:shd w:fill="F4F3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1830"/>
                <w:sz w:val="18"/>
                <w:szCs w:val="18"/>
              </w:rPr>
              <w:t xml:space="preserve">Não utilizado. O conteúdo instrutivo é apresentado pelo Tutorial em quatro páginas animadas, sem dependência de bibliotecas externas.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40" w:before="320"/>
      </w:pPr>
      <w:r>
        <w:rPr>
          <w:b/>
          <w:bCs/>
          <w:color w:val="1C1830"/>
          <w:sz w:val="24"/>
          <w:szCs w:val="24"/>
        </w:rPr>
        <w:t xml:space="preserve">Observação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Os widgets listados nas seções 1 a 9 foram identificados diretamente no código-fonte do aplicativo (diretório lib/). A seção 10 reúne widgets citados na proposta da atividade que ainda não foram empregados, acompanhados da justificativa técnica e da previsão de uso em versões futuras do CodePlay BR.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8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C183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4 — Catálogo de Widgets Flutter — CodePlay BR</dc:title>
  <dc:creator>Carlos, Otávio e Vinicius</dc:creator>
  <dc:description>Levantamento dos widgets Flutter utilizados no aplicativo CodePlay BR</dc:description>
  <cp:lastModifiedBy>Un-named</cp:lastModifiedBy>
  <cp:revision>1</cp:revision>
  <dcterms:created xsi:type="dcterms:W3CDTF">2026-09-09T22:37:21.925Z</dcterms:created>
  <dcterms:modified xsi:type="dcterms:W3CDTF">2026-09-09T22:37:21.926Z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