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B3CE7" w14:textId="77777777" w:rsidR="00CB0786" w:rsidRDefault="00010293" w:rsidP="00010293">
      <w:pPr>
        <w:pStyle w:val="Title"/>
        <w:jc w:val="center"/>
      </w:pPr>
      <w:r>
        <w:t>Content Based Recommendation System for Portfolio Managers</w:t>
      </w:r>
    </w:p>
    <w:p w14:paraId="10FC451C" w14:textId="77777777" w:rsidR="00010293" w:rsidRDefault="00010293" w:rsidP="00010293">
      <w:pPr>
        <w:ind w:left="2880" w:firstLine="720"/>
        <w:rPr>
          <w:sz w:val="32"/>
          <w:szCs w:val="32"/>
        </w:rPr>
      </w:pPr>
      <w:r w:rsidRPr="00010293">
        <w:rPr>
          <w:sz w:val="32"/>
          <w:szCs w:val="32"/>
        </w:rPr>
        <w:t>Project Proposal</w:t>
      </w:r>
    </w:p>
    <w:p w14:paraId="38F3F8D2" w14:textId="77777777" w:rsidR="00010293" w:rsidRDefault="00010293" w:rsidP="00010293">
      <w:pPr>
        <w:ind w:left="2880" w:firstLine="720"/>
        <w:rPr>
          <w:sz w:val="32"/>
          <w:szCs w:val="32"/>
        </w:rPr>
      </w:pPr>
    </w:p>
    <w:p w14:paraId="029D6C3B" w14:textId="77777777" w:rsidR="00010293" w:rsidRPr="00010293" w:rsidRDefault="00010293" w:rsidP="00010293">
      <w:pPr>
        <w:pStyle w:val="ListParagraph"/>
        <w:numPr>
          <w:ilvl w:val="0"/>
          <w:numId w:val="1"/>
        </w:numPr>
        <w:jc w:val="left"/>
        <w:rPr>
          <w:sz w:val="32"/>
          <w:szCs w:val="32"/>
        </w:rPr>
      </w:pPr>
      <w:r>
        <w:rPr>
          <w:sz w:val="32"/>
          <w:szCs w:val="32"/>
        </w:rPr>
        <w:t>Introduction</w:t>
      </w:r>
    </w:p>
    <w:p w14:paraId="6C4DC209" w14:textId="77777777" w:rsidR="00010293" w:rsidRDefault="00010293" w:rsidP="00871ABF">
      <w:pPr>
        <w:ind w:left="360"/>
        <w:jc w:val="left"/>
        <w:rPr>
          <w:sz w:val="32"/>
          <w:szCs w:val="32"/>
        </w:rPr>
      </w:pPr>
      <w:r>
        <w:rPr>
          <w:sz w:val="32"/>
          <w:szCs w:val="32"/>
        </w:rPr>
        <w:t xml:space="preserve">This project uses content based recommendation systems to recommend stocks to portfolio managers. The databases used to achieve the result are </w:t>
      </w:r>
      <w:proofErr w:type="spellStart"/>
      <w:r>
        <w:rPr>
          <w:sz w:val="32"/>
          <w:szCs w:val="32"/>
        </w:rPr>
        <w:t>MorningStar</w:t>
      </w:r>
      <w:proofErr w:type="spellEnd"/>
      <w:r>
        <w:rPr>
          <w:sz w:val="32"/>
          <w:szCs w:val="32"/>
        </w:rPr>
        <w:t xml:space="preserve"> financial and key ratios database, and Bureau Economic Analysis (BEA) sectorial databases. </w:t>
      </w:r>
    </w:p>
    <w:p w14:paraId="7E19D2B9" w14:textId="77777777" w:rsidR="00010293" w:rsidRDefault="00010293" w:rsidP="00010293">
      <w:pPr>
        <w:ind w:left="360"/>
        <w:jc w:val="left"/>
        <w:rPr>
          <w:sz w:val="32"/>
          <w:szCs w:val="32"/>
        </w:rPr>
      </w:pPr>
    </w:p>
    <w:p w14:paraId="3FB5F2ED" w14:textId="77777777" w:rsidR="00871ABF" w:rsidRDefault="00010293" w:rsidP="00871ABF">
      <w:pPr>
        <w:pStyle w:val="ListParagraph"/>
        <w:numPr>
          <w:ilvl w:val="0"/>
          <w:numId w:val="1"/>
        </w:numPr>
        <w:jc w:val="left"/>
        <w:rPr>
          <w:sz w:val="32"/>
          <w:szCs w:val="32"/>
        </w:rPr>
      </w:pPr>
      <w:r>
        <w:rPr>
          <w:sz w:val="32"/>
          <w:szCs w:val="32"/>
        </w:rPr>
        <w:t>Opportunity</w:t>
      </w:r>
    </w:p>
    <w:p w14:paraId="42354158" w14:textId="77777777" w:rsidR="00010293" w:rsidRPr="00871ABF" w:rsidRDefault="00010293" w:rsidP="00871ABF">
      <w:pPr>
        <w:ind w:left="360"/>
        <w:jc w:val="left"/>
        <w:rPr>
          <w:sz w:val="32"/>
          <w:szCs w:val="32"/>
        </w:rPr>
      </w:pPr>
      <w:r w:rsidRPr="00871ABF">
        <w:rPr>
          <w:sz w:val="32"/>
          <w:szCs w:val="32"/>
        </w:rPr>
        <w:t>There are over 300.000 portfolio managers in United States, most of them with a background on management. Most of them are self-employed, and have as clients their friends and close people who wishes to have their money applied in the stock market. Due to the big cost of</w:t>
      </w:r>
      <w:r w:rsidR="00871ABF" w:rsidRPr="00871ABF">
        <w:rPr>
          <w:sz w:val="32"/>
          <w:szCs w:val="32"/>
        </w:rPr>
        <w:t xml:space="preserve"> hiring data scientists, their investment strategy</w:t>
      </w:r>
      <w:r w:rsidRPr="00871ABF">
        <w:rPr>
          <w:sz w:val="32"/>
          <w:szCs w:val="32"/>
        </w:rPr>
        <w:t xml:space="preserve"> </w:t>
      </w:r>
      <w:r w:rsidR="00871ABF" w:rsidRPr="00871ABF">
        <w:rPr>
          <w:sz w:val="32"/>
          <w:szCs w:val="32"/>
        </w:rPr>
        <w:t xml:space="preserve">doesn’t use </w:t>
      </w:r>
      <w:r w:rsidRPr="00871ABF">
        <w:rPr>
          <w:sz w:val="32"/>
          <w:szCs w:val="32"/>
        </w:rPr>
        <w:t xml:space="preserve">the latest </w:t>
      </w:r>
      <w:r w:rsidR="00871ABF" w:rsidRPr="00871ABF">
        <w:rPr>
          <w:sz w:val="32"/>
          <w:szCs w:val="32"/>
        </w:rPr>
        <w:t>innovation on data analysis.</w:t>
      </w:r>
    </w:p>
    <w:p w14:paraId="10189F3E" w14:textId="77777777" w:rsidR="00871ABF" w:rsidRDefault="00871ABF" w:rsidP="00010293">
      <w:pPr>
        <w:pStyle w:val="ListParagraph"/>
        <w:jc w:val="left"/>
        <w:rPr>
          <w:sz w:val="32"/>
          <w:szCs w:val="32"/>
        </w:rPr>
      </w:pPr>
    </w:p>
    <w:p w14:paraId="1BA1D1EF" w14:textId="77777777" w:rsidR="00871ABF" w:rsidRDefault="00871ABF" w:rsidP="00871ABF">
      <w:pPr>
        <w:pStyle w:val="ListParagraph"/>
        <w:numPr>
          <w:ilvl w:val="0"/>
          <w:numId w:val="1"/>
        </w:numPr>
        <w:jc w:val="left"/>
        <w:rPr>
          <w:sz w:val="32"/>
          <w:szCs w:val="32"/>
        </w:rPr>
      </w:pPr>
      <w:r>
        <w:rPr>
          <w:sz w:val="32"/>
          <w:szCs w:val="32"/>
        </w:rPr>
        <w:t>Solution</w:t>
      </w:r>
    </w:p>
    <w:p w14:paraId="29FF9172" w14:textId="77777777" w:rsidR="00871ABF" w:rsidRDefault="00871ABF" w:rsidP="00871ABF">
      <w:pPr>
        <w:ind w:left="360"/>
        <w:jc w:val="left"/>
        <w:rPr>
          <w:sz w:val="32"/>
          <w:szCs w:val="32"/>
        </w:rPr>
      </w:pPr>
      <w:r w:rsidRPr="00871ABF">
        <w:rPr>
          <w:sz w:val="32"/>
          <w:szCs w:val="32"/>
        </w:rPr>
        <w:t xml:space="preserve">Our platform </w:t>
      </w:r>
      <w:r>
        <w:rPr>
          <w:sz w:val="32"/>
          <w:szCs w:val="32"/>
        </w:rPr>
        <w:t>starts by receiving the investor’s portfolio and retrieving the following information:</w:t>
      </w:r>
    </w:p>
    <w:p w14:paraId="4C7B912A" w14:textId="77777777" w:rsidR="00871ABF" w:rsidRDefault="003D6D2C" w:rsidP="00871ABF">
      <w:pPr>
        <w:pStyle w:val="ListParagraph"/>
        <w:numPr>
          <w:ilvl w:val="0"/>
          <w:numId w:val="2"/>
        </w:numPr>
        <w:jc w:val="left"/>
        <w:rPr>
          <w:sz w:val="32"/>
          <w:szCs w:val="32"/>
        </w:rPr>
      </w:pPr>
      <w:r>
        <w:rPr>
          <w:sz w:val="32"/>
          <w:szCs w:val="32"/>
        </w:rPr>
        <w:t>The risk level of the portfolio;</w:t>
      </w:r>
    </w:p>
    <w:p w14:paraId="3E080117" w14:textId="77777777" w:rsidR="003D6D2C" w:rsidRDefault="003D6D2C" w:rsidP="00871ABF">
      <w:pPr>
        <w:pStyle w:val="ListParagraph"/>
        <w:numPr>
          <w:ilvl w:val="0"/>
          <w:numId w:val="2"/>
        </w:numPr>
        <w:jc w:val="left"/>
        <w:rPr>
          <w:sz w:val="32"/>
          <w:szCs w:val="32"/>
        </w:rPr>
      </w:pPr>
      <w:r>
        <w:rPr>
          <w:sz w:val="32"/>
          <w:szCs w:val="32"/>
        </w:rPr>
        <w:lastRenderedPageBreak/>
        <w:t>Recommended stocks for diversifying the portfolio maintaining the risk level</w:t>
      </w:r>
    </w:p>
    <w:p w14:paraId="3CC54F68" w14:textId="77777777" w:rsidR="00B337F6" w:rsidRDefault="00B337F6" w:rsidP="00B337F6">
      <w:pPr>
        <w:pStyle w:val="ListParagraph"/>
        <w:numPr>
          <w:ilvl w:val="0"/>
          <w:numId w:val="2"/>
        </w:numPr>
        <w:jc w:val="left"/>
        <w:rPr>
          <w:sz w:val="32"/>
          <w:szCs w:val="32"/>
        </w:rPr>
      </w:pPr>
      <w:r>
        <w:rPr>
          <w:sz w:val="32"/>
          <w:szCs w:val="32"/>
        </w:rPr>
        <w:t xml:space="preserve">Recommend stocks to invest, given a desired risk level; </w:t>
      </w:r>
    </w:p>
    <w:p w14:paraId="5D5C6616" w14:textId="77777777" w:rsidR="00B337F6" w:rsidRDefault="00B337F6" w:rsidP="00B337F6">
      <w:pPr>
        <w:pStyle w:val="ListParagraph"/>
        <w:ind w:left="1080"/>
        <w:jc w:val="left"/>
        <w:rPr>
          <w:sz w:val="32"/>
          <w:szCs w:val="32"/>
        </w:rPr>
      </w:pPr>
    </w:p>
    <w:p w14:paraId="541EB2DC" w14:textId="77777777" w:rsidR="003D6D2C" w:rsidRDefault="003D6D2C" w:rsidP="003D6D2C">
      <w:pPr>
        <w:jc w:val="left"/>
        <w:rPr>
          <w:sz w:val="32"/>
          <w:szCs w:val="32"/>
        </w:rPr>
      </w:pPr>
    </w:p>
    <w:p w14:paraId="38C08427" w14:textId="77777777" w:rsidR="003D6D2C" w:rsidRDefault="003D6D2C" w:rsidP="003D6D2C">
      <w:pPr>
        <w:pStyle w:val="ListParagraph"/>
        <w:numPr>
          <w:ilvl w:val="1"/>
          <w:numId w:val="1"/>
        </w:numPr>
        <w:jc w:val="left"/>
        <w:rPr>
          <w:sz w:val="32"/>
          <w:szCs w:val="32"/>
        </w:rPr>
      </w:pPr>
      <w:r>
        <w:rPr>
          <w:sz w:val="32"/>
          <w:szCs w:val="32"/>
        </w:rPr>
        <w:t xml:space="preserve">Risk level </w:t>
      </w:r>
    </w:p>
    <w:p w14:paraId="4C9AAB07" w14:textId="77777777" w:rsidR="003D6D2C" w:rsidRDefault="003D6D2C" w:rsidP="003D6D2C">
      <w:pPr>
        <w:ind w:left="360"/>
        <w:jc w:val="left"/>
        <w:rPr>
          <w:sz w:val="32"/>
          <w:szCs w:val="32"/>
        </w:rPr>
      </w:pPr>
      <w:r>
        <w:rPr>
          <w:sz w:val="32"/>
          <w:szCs w:val="32"/>
        </w:rPr>
        <w:t>The risk level will be assessed by calculating the following risk indicators:</w:t>
      </w:r>
    </w:p>
    <w:p w14:paraId="64A003BB" w14:textId="77777777" w:rsidR="003D6D2C" w:rsidRDefault="003D6D2C" w:rsidP="003D6D2C">
      <w:pPr>
        <w:pStyle w:val="ListParagraph"/>
        <w:numPr>
          <w:ilvl w:val="0"/>
          <w:numId w:val="3"/>
        </w:numPr>
        <w:jc w:val="left"/>
        <w:rPr>
          <w:sz w:val="32"/>
          <w:szCs w:val="32"/>
        </w:rPr>
      </w:pPr>
      <w:r>
        <w:rPr>
          <w:sz w:val="32"/>
          <w:szCs w:val="32"/>
        </w:rPr>
        <w:t>Interest Coverage Ratio</w:t>
      </w:r>
      <w:r w:rsidR="00943DB4">
        <w:rPr>
          <w:sz w:val="32"/>
          <w:szCs w:val="32"/>
        </w:rPr>
        <w:t xml:space="preserve"> – how many times the </w:t>
      </w:r>
      <w:r w:rsidR="00467CE4">
        <w:rPr>
          <w:sz w:val="32"/>
          <w:szCs w:val="32"/>
        </w:rPr>
        <w:t>earnings can pay the interested owned in that year by the company</w:t>
      </w:r>
    </w:p>
    <w:p w14:paraId="69BC151E" w14:textId="77777777" w:rsidR="00467CE4" w:rsidRDefault="00467CE4" w:rsidP="00467CE4">
      <w:pPr>
        <w:pStyle w:val="ListParagraph"/>
        <w:ind w:left="1080"/>
        <w:jc w:val="left"/>
        <w:rPr>
          <w:sz w:val="32"/>
          <w:szCs w:val="32"/>
        </w:rPr>
      </w:pPr>
    </w:p>
    <w:p w14:paraId="6F830739" w14:textId="77777777" w:rsidR="00467CE4" w:rsidRDefault="00467CE4" w:rsidP="00467CE4">
      <w:pPr>
        <w:pStyle w:val="ListParagraph"/>
        <w:ind w:left="1080"/>
        <w:jc w:val="left"/>
        <w:rPr>
          <w:sz w:val="32"/>
          <w:szCs w:val="32"/>
        </w:rPr>
      </w:pPr>
      <w:r>
        <w:rPr>
          <w:noProof/>
          <w:sz w:val="32"/>
          <w:szCs w:val="32"/>
        </w:rPr>
        <w:drawing>
          <wp:inline distT="0" distB="0" distL="0" distR="0" wp14:anchorId="139EFFBC" wp14:editId="55C59162">
            <wp:extent cx="4992624" cy="3977640"/>
            <wp:effectExtent l="0" t="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_interest_coverage.png"/>
                    <pic:cNvPicPr/>
                  </pic:nvPicPr>
                  <pic:blipFill>
                    <a:blip r:embed="rId5">
                      <a:extLst>
                        <a:ext uri="{28A0092B-C50C-407E-A947-70E740481C1C}">
                          <a14:useLocalDpi xmlns:a14="http://schemas.microsoft.com/office/drawing/2010/main" val="0"/>
                        </a:ext>
                      </a:extLst>
                    </a:blip>
                    <a:stretch>
                      <a:fillRect/>
                    </a:stretch>
                  </pic:blipFill>
                  <pic:spPr>
                    <a:xfrm>
                      <a:off x="0" y="0"/>
                      <a:ext cx="4992624" cy="3977640"/>
                    </a:xfrm>
                    <a:prstGeom prst="rect">
                      <a:avLst/>
                    </a:prstGeom>
                  </pic:spPr>
                </pic:pic>
              </a:graphicData>
            </a:graphic>
          </wp:inline>
        </w:drawing>
      </w:r>
    </w:p>
    <w:p w14:paraId="10B9020E" w14:textId="77777777" w:rsidR="00467CE4" w:rsidRDefault="00467CE4" w:rsidP="003D6D2C">
      <w:pPr>
        <w:pStyle w:val="ListParagraph"/>
        <w:numPr>
          <w:ilvl w:val="0"/>
          <w:numId w:val="3"/>
        </w:numPr>
        <w:jc w:val="left"/>
        <w:rPr>
          <w:sz w:val="32"/>
          <w:szCs w:val="32"/>
        </w:rPr>
      </w:pPr>
      <w:r>
        <w:rPr>
          <w:sz w:val="32"/>
          <w:szCs w:val="32"/>
        </w:rPr>
        <w:t xml:space="preserve">Merton’s Model – </w:t>
      </w:r>
      <w:proofErr w:type="spellStart"/>
      <w:r>
        <w:rPr>
          <w:sz w:val="32"/>
          <w:szCs w:val="32"/>
        </w:rPr>
        <w:t>Model</w:t>
      </w:r>
      <w:proofErr w:type="spellEnd"/>
      <w:r>
        <w:rPr>
          <w:sz w:val="32"/>
          <w:szCs w:val="32"/>
        </w:rPr>
        <w:t xml:space="preserve"> that assess risk using option theory</w:t>
      </w:r>
    </w:p>
    <w:p w14:paraId="24909FBD" w14:textId="77777777" w:rsidR="00467CE4" w:rsidRDefault="0022148D" w:rsidP="003D6D2C">
      <w:pPr>
        <w:pStyle w:val="ListParagraph"/>
        <w:numPr>
          <w:ilvl w:val="0"/>
          <w:numId w:val="3"/>
        </w:numPr>
        <w:jc w:val="left"/>
        <w:rPr>
          <w:sz w:val="32"/>
          <w:szCs w:val="32"/>
        </w:rPr>
      </w:pPr>
      <w:r>
        <w:rPr>
          <w:sz w:val="32"/>
          <w:szCs w:val="32"/>
        </w:rPr>
        <w:t xml:space="preserve">Machine learning to approximate </w:t>
      </w:r>
      <w:proofErr w:type="spellStart"/>
      <w:r>
        <w:rPr>
          <w:sz w:val="32"/>
          <w:szCs w:val="32"/>
        </w:rPr>
        <w:t>Moody</w:t>
      </w:r>
      <w:r w:rsidR="00467CE4">
        <w:rPr>
          <w:sz w:val="32"/>
          <w:szCs w:val="32"/>
        </w:rPr>
        <w:t>s</w:t>
      </w:r>
      <w:proofErr w:type="spellEnd"/>
      <w:r>
        <w:rPr>
          <w:sz w:val="32"/>
          <w:szCs w:val="32"/>
        </w:rPr>
        <w:t>’</w:t>
      </w:r>
      <w:r w:rsidR="00467CE4">
        <w:rPr>
          <w:sz w:val="32"/>
          <w:szCs w:val="32"/>
        </w:rPr>
        <w:t xml:space="preserve"> KMV model – </w:t>
      </w:r>
      <w:proofErr w:type="spellStart"/>
      <w:r>
        <w:rPr>
          <w:sz w:val="32"/>
          <w:szCs w:val="32"/>
        </w:rPr>
        <w:t>Moodys</w:t>
      </w:r>
      <w:proofErr w:type="spellEnd"/>
      <w:r>
        <w:rPr>
          <w:sz w:val="32"/>
          <w:szCs w:val="32"/>
        </w:rPr>
        <w:t xml:space="preserve">’ KMV model is a proprietary model that uses a similar structure of Merton’s Model, but its details are not known. However, we have the output of the model (the ratings that Moody releases). As we have the information of the company, I’ll use deep learning to approximate it’s rating function. </w:t>
      </w:r>
    </w:p>
    <w:p w14:paraId="5B4CE888" w14:textId="77777777" w:rsidR="0022148D" w:rsidRDefault="0022148D" w:rsidP="0022148D">
      <w:pPr>
        <w:jc w:val="left"/>
        <w:rPr>
          <w:sz w:val="32"/>
          <w:szCs w:val="32"/>
        </w:rPr>
      </w:pPr>
    </w:p>
    <w:p w14:paraId="30817F33" w14:textId="77777777" w:rsidR="0022148D" w:rsidRDefault="0022148D" w:rsidP="0022148D">
      <w:pPr>
        <w:pStyle w:val="ListParagraph"/>
        <w:numPr>
          <w:ilvl w:val="1"/>
          <w:numId w:val="1"/>
        </w:numPr>
        <w:jc w:val="left"/>
        <w:rPr>
          <w:sz w:val="32"/>
          <w:szCs w:val="32"/>
        </w:rPr>
      </w:pPr>
      <w:r>
        <w:rPr>
          <w:sz w:val="32"/>
          <w:szCs w:val="32"/>
        </w:rPr>
        <w:t>Recommendation system</w:t>
      </w:r>
    </w:p>
    <w:p w14:paraId="72F9A08A" w14:textId="77777777" w:rsidR="0022148D" w:rsidRDefault="0022148D" w:rsidP="0022148D">
      <w:pPr>
        <w:ind w:left="720"/>
        <w:jc w:val="left"/>
        <w:rPr>
          <w:sz w:val="32"/>
          <w:szCs w:val="32"/>
        </w:rPr>
      </w:pPr>
      <w:r>
        <w:rPr>
          <w:sz w:val="32"/>
          <w:szCs w:val="32"/>
        </w:rPr>
        <w:t>Here I will use a content based recommendation system. In other words, I’ll use information of the stocks to see which stocks have the same profile. The information used are</w:t>
      </w:r>
      <w:r w:rsidR="004D77B3">
        <w:rPr>
          <w:sz w:val="32"/>
          <w:szCs w:val="32"/>
        </w:rPr>
        <w:t xml:space="preserve"> divided in 6</w:t>
      </w:r>
      <w:r>
        <w:rPr>
          <w:sz w:val="32"/>
          <w:szCs w:val="32"/>
        </w:rPr>
        <w:t xml:space="preserve"> big blocks:</w:t>
      </w:r>
    </w:p>
    <w:p w14:paraId="6D90C63E" w14:textId="77777777" w:rsidR="0022148D" w:rsidRDefault="0022148D" w:rsidP="0022148D">
      <w:pPr>
        <w:pStyle w:val="ListParagraph"/>
        <w:numPr>
          <w:ilvl w:val="0"/>
          <w:numId w:val="4"/>
        </w:numPr>
        <w:jc w:val="left"/>
        <w:rPr>
          <w:sz w:val="32"/>
          <w:szCs w:val="32"/>
        </w:rPr>
      </w:pPr>
      <w:r w:rsidRPr="0022148D">
        <w:rPr>
          <w:sz w:val="32"/>
          <w:szCs w:val="32"/>
        </w:rPr>
        <w:t>PRICE RATIOS</w:t>
      </w:r>
    </w:p>
    <w:p w14:paraId="661218F4" w14:textId="77777777" w:rsidR="0022148D" w:rsidRDefault="0022148D" w:rsidP="0022148D">
      <w:pPr>
        <w:pStyle w:val="ListParagraph"/>
        <w:numPr>
          <w:ilvl w:val="1"/>
          <w:numId w:val="4"/>
        </w:numPr>
        <w:jc w:val="left"/>
        <w:rPr>
          <w:sz w:val="32"/>
          <w:szCs w:val="32"/>
        </w:rPr>
      </w:pPr>
      <w:r>
        <w:rPr>
          <w:sz w:val="32"/>
          <w:szCs w:val="32"/>
        </w:rPr>
        <w:t>Price to E</w:t>
      </w:r>
      <w:r w:rsidRPr="0022148D">
        <w:rPr>
          <w:sz w:val="32"/>
          <w:szCs w:val="32"/>
        </w:rPr>
        <w:t>arnings</w:t>
      </w:r>
    </w:p>
    <w:p w14:paraId="5F544026" w14:textId="77777777" w:rsidR="0022148D" w:rsidRDefault="0022148D" w:rsidP="0022148D">
      <w:pPr>
        <w:pStyle w:val="ListParagraph"/>
        <w:numPr>
          <w:ilvl w:val="1"/>
          <w:numId w:val="4"/>
        </w:numPr>
        <w:jc w:val="left"/>
        <w:rPr>
          <w:sz w:val="32"/>
          <w:szCs w:val="32"/>
        </w:rPr>
      </w:pPr>
      <w:r>
        <w:rPr>
          <w:sz w:val="32"/>
          <w:szCs w:val="32"/>
        </w:rPr>
        <w:t>Price to B</w:t>
      </w:r>
      <w:r w:rsidRPr="0022148D">
        <w:rPr>
          <w:sz w:val="32"/>
          <w:szCs w:val="32"/>
        </w:rPr>
        <w:t>ook</w:t>
      </w:r>
    </w:p>
    <w:p w14:paraId="3E2DE725" w14:textId="77777777" w:rsidR="0022148D" w:rsidRDefault="0022148D" w:rsidP="0022148D">
      <w:pPr>
        <w:pStyle w:val="ListParagraph"/>
        <w:numPr>
          <w:ilvl w:val="1"/>
          <w:numId w:val="4"/>
        </w:numPr>
        <w:jc w:val="left"/>
        <w:rPr>
          <w:sz w:val="32"/>
          <w:szCs w:val="32"/>
        </w:rPr>
      </w:pPr>
      <w:r>
        <w:rPr>
          <w:sz w:val="32"/>
          <w:szCs w:val="32"/>
        </w:rPr>
        <w:t>Dividend Yi</w:t>
      </w:r>
      <w:r w:rsidRPr="0022148D">
        <w:rPr>
          <w:sz w:val="32"/>
          <w:szCs w:val="32"/>
        </w:rPr>
        <w:t>eld</w:t>
      </w:r>
    </w:p>
    <w:p w14:paraId="02093B28" w14:textId="77777777" w:rsidR="004D77B3" w:rsidRDefault="004D77B3" w:rsidP="004D77B3">
      <w:pPr>
        <w:pStyle w:val="ListParagraph"/>
        <w:ind w:left="2160"/>
        <w:jc w:val="left"/>
        <w:rPr>
          <w:sz w:val="32"/>
          <w:szCs w:val="32"/>
        </w:rPr>
      </w:pPr>
    </w:p>
    <w:p w14:paraId="372F104D" w14:textId="77777777" w:rsidR="0022148D" w:rsidRDefault="0022148D" w:rsidP="0022148D">
      <w:pPr>
        <w:pStyle w:val="ListParagraph"/>
        <w:numPr>
          <w:ilvl w:val="0"/>
          <w:numId w:val="4"/>
        </w:numPr>
        <w:jc w:val="left"/>
        <w:rPr>
          <w:sz w:val="32"/>
          <w:szCs w:val="32"/>
        </w:rPr>
      </w:pPr>
      <w:r w:rsidRPr="0022148D">
        <w:rPr>
          <w:sz w:val="32"/>
          <w:szCs w:val="32"/>
        </w:rPr>
        <w:t>PROFITABILITY RATIOS</w:t>
      </w:r>
    </w:p>
    <w:p w14:paraId="2391183E" w14:textId="77777777" w:rsidR="0022148D" w:rsidRDefault="0022148D" w:rsidP="0022148D">
      <w:pPr>
        <w:pStyle w:val="ListParagraph"/>
        <w:numPr>
          <w:ilvl w:val="1"/>
          <w:numId w:val="4"/>
        </w:numPr>
        <w:jc w:val="left"/>
        <w:rPr>
          <w:sz w:val="32"/>
          <w:szCs w:val="32"/>
        </w:rPr>
      </w:pPr>
      <w:r>
        <w:rPr>
          <w:sz w:val="32"/>
          <w:szCs w:val="32"/>
        </w:rPr>
        <w:t>Return on A</w:t>
      </w:r>
      <w:r w:rsidRPr="0022148D">
        <w:rPr>
          <w:sz w:val="32"/>
          <w:szCs w:val="32"/>
        </w:rPr>
        <w:t>ssets</w:t>
      </w:r>
    </w:p>
    <w:p w14:paraId="105BCAD5" w14:textId="77777777" w:rsidR="0022148D" w:rsidRDefault="0022148D" w:rsidP="0022148D">
      <w:pPr>
        <w:pStyle w:val="ListParagraph"/>
        <w:numPr>
          <w:ilvl w:val="1"/>
          <w:numId w:val="4"/>
        </w:numPr>
        <w:jc w:val="left"/>
        <w:rPr>
          <w:sz w:val="32"/>
          <w:szCs w:val="32"/>
        </w:rPr>
      </w:pPr>
      <w:r>
        <w:rPr>
          <w:sz w:val="32"/>
          <w:szCs w:val="32"/>
        </w:rPr>
        <w:t>Return on E</w:t>
      </w:r>
      <w:r w:rsidRPr="0022148D">
        <w:rPr>
          <w:sz w:val="32"/>
          <w:szCs w:val="32"/>
        </w:rPr>
        <w:t>quity</w:t>
      </w:r>
    </w:p>
    <w:p w14:paraId="2C810BB9" w14:textId="77777777" w:rsidR="0022148D" w:rsidRDefault="0022148D" w:rsidP="0022148D">
      <w:pPr>
        <w:pStyle w:val="ListParagraph"/>
        <w:numPr>
          <w:ilvl w:val="1"/>
          <w:numId w:val="4"/>
        </w:numPr>
        <w:jc w:val="left"/>
        <w:rPr>
          <w:sz w:val="32"/>
          <w:szCs w:val="32"/>
        </w:rPr>
      </w:pPr>
      <w:r>
        <w:rPr>
          <w:sz w:val="32"/>
          <w:szCs w:val="32"/>
        </w:rPr>
        <w:t>Profit M</w:t>
      </w:r>
      <w:r w:rsidRPr="0022148D">
        <w:rPr>
          <w:sz w:val="32"/>
          <w:szCs w:val="32"/>
        </w:rPr>
        <w:t>argin</w:t>
      </w:r>
    </w:p>
    <w:p w14:paraId="6DAB707A" w14:textId="77777777" w:rsidR="004D77B3" w:rsidRDefault="004D77B3" w:rsidP="004D77B3">
      <w:pPr>
        <w:pStyle w:val="ListParagraph"/>
        <w:ind w:left="2160"/>
        <w:jc w:val="left"/>
        <w:rPr>
          <w:sz w:val="32"/>
          <w:szCs w:val="32"/>
        </w:rPr>
      </w:pPr>
    </w:p>
    <w:p w14:paraId="6506E1F8" w14:textId="77777777" w:rsidR="0022148D" w:rsidRDefault="0022148D" w:rsidP="0022148D">
      <w:pPr>
        <w:pStyle w:val="ListParagraph"/>
        <w:numPr>
          <w:ilvl w:val="0"/>
          <w:numId w:val="4"/>
        </w:numPr>
        <w:jc w:val="left"/>
        <w:rPr>
          <w:sz w:val="32"/>
          <w:szCs w:val="32"/>
        </w:rPr>
      </w:pPr>
      <w:r w:rsidRPr="0022148D">
        <w:rPr>
          <w:sz w:val="32"/>
          <w:szCs w:val="32"/>
        </w:rPr>
        <w:t>LIQUIDITY RATIOS</w:t>
      </w:r>
    </w:p>
    <w:p w14:paraId="5417C56D" w14:textId="77777777" w:rsidR="0022148D" w:rsidRDefault="0022148D" w:rsidP="0022148D">
      <w:pPr>
        <w:pStyle w:val="ListParagraph"/>
        <w:numPr>
          <w:ilvl w:val="1"/>
          <w:numId w:val="4"/>
        </w:numPr>
        <w:jc w:val="left"/>
        <w:rPr>
          <w:sz w:val="32"/>
          <w:szCs w:val="32"/>
        </w:rPr>
      </w:pPr>
      <w:r>
        <w:rPr>
          <w:sz w:val="32"/>
          <w:szCs w:val="32"/>
        </w:rPr>
        <w:t>Current R</w:t>
      </w:r>
      <w:r w:rsidRPr="0022148D">
        <w:rPr>
          <w:sz w:val="32"/>
          <w:szCs w:val="32"/>
        </w:rPr>
        <w:t>atio</w:t>
      </w:r>
    </w:p>
    <w:p w14:paraId="2EFDDABD" w14:textId="77777777" w:rsidR="0022148D" w:rsidRDefault="0022148D" w:rsidP="0022148D">
      <w:pPr>
        <w:pStyle w:val="ListParagraph"/>
        <w:numPr>
          <w:ilvl w:val="1"/>
          <w:numId w:val="4"/>
        </w:numPr>
        <w:jc w:val="left"/>
        <w:rPr>
          <w:sz w:val="32"/>
          <w:szCs w:val="32"/>
        </w:rPr>
      </w:pPr>
      <w:r>
        <w:rPr>
          <w:sz w:val="32"/>
          <w:szCs w:val="32"/>
        </w:rPr>
        <w:t>Quick R</w:t>
      </w:r>
      <w:r w:rsidR="004D77B3">
        <w:rPr>
          <w:sz w:val="32"/>
          <w:szCs w:val="32"/>
        </w:rPr>
        <w:t>atio</w:t>
      </w:r>
    </w:p>
    <w:p w14:paraId="5BBD4CF7" w14:textId="77777777" w:rsidR="004D77B3" w:rsidRDefault="004D77B3" w:rsidP="004D77B3">
      <w:pPr>
        <w:pStyle w:val="ListParagraph"/>
        <w:ind w:left="2160"/>
        <w:jc w:val="left"/>
        <w:rPr>
          <w:sz w:val="32"/>
          <w:szCs w:val="32"/>
        </w:rPr>
      </w:pPr>
    </w:p>
    <w:p w14:paraId="083E8470" w14:textId="77777777" w:rsidR="0022148D" w:rsidRDefault="0022148D" w:rsidP="0022148D">
      <w:pPr>
        <w:pStyle w:val="ListParagraph"/>
        <w:numPr>
          <w:ilvl w:val="0"/>
          <w:numId w:val="4"/>
        </w:numPr>
        <w:jc w:val="left"/>
        <w:rPr>
          <w:sz w:val="32"/>
          <w:szCs w:val="32"/>
        </w:rPr>
      </w:pPr>
      <w:r w:rsidRPr="0022148D">
        <w:rPr>
          <w:sz w:val="32"/>
          <w:szCs w:val="32"/>
        </w:rPr>
        <w:t>DEBT RATIOS</w:t>
      </w:r>
    </w:p>
    <w:p w14:paraId="616B74F5" w14:textId="77777777" w:rsidR="0022148D" w:rsidRDefault="0022148D" w:rsidP="0022148D">
      <w:pPr>
        <w:pStyle w:val="ListParagraph"/>
        <w:numPr>
          <w:ilvl w:val="1"/>
          <w:numId w:val="4"/>
        </w:numPr>
        <w:jc w:val="left"/>
        <w:rPr>
          <w:sz w:val="32"/>
          <w:szCs w:val="32"/>
        </w:rPr>
      </w:pPr>
      <w:r>
        <w:rPr>
          <w:sz w:val="32"/>
          <w:szCs w:val="32"/>
        </w:rPr>
        <w:t>Debt to E</w:t>
      </w:r>
      <w:r w:rsidRPr="0022148D">
        <w:rPr>
          <w:sz w:val="32"/>
          <w:szCs w:val="32"/>
        </w:rPr>
        <w:t>quity</w:t>
      </w:r>
    </w:p>
    <w:p w14:paraId="7272C4A6" w14:textId="77777777" w:rsidR="0022148D" w:rsidRDefault="0022148D" w:rsidP="0022148D">
      <w:pPr>
        <w:pStyle w:val="ListParagraph"/>
        <w:numPr>
          <w:ilvl w:val="1"/>
          <w:numId w:val="4"/>
        </w:numPr>
        <w:jc w:val="left"/>
        <w:rPr>
          <w:sz w:val="32"/>
          <w:szCs w:val="32"/>
        </w:rPr>
      </w:pPr>
      <w:r>
        <w:rPr>
          <w:sz w:val="32"/>
          <w:szCs w:val="32"/>
        </w:rPr>
        <w:t>Interest coverage R</w:t>
      </w:r>
      <w:r w:rsidRPr="0022148D">
        <w:rPr>
          <w:sz w:val="32"/>
          <w:szCs w:val="32"/>
        </w:rPr>
        <w:t>atio</w:t>
      </w:r>
    </w:p>
    <w:p w14:paraId="37EF18DB" w14:textId="77777777" w:rsidR="004D77B3" w:rsidRDefault="004D77B3" w:rsidP="004D77B3">
      <w:pPr>
        <w:pStyle w:val="ListParagraph"/>
        <w:ind w:left="2160"/>
        <w:jc w:val="left"/>
        <w:rPr>
          <w:sz w:val="32"/>
          <w:szCs w:val="32"/>
        </w:rPr>
      </w:pPr>
    </w:p>
    <w:p w14:paraId="6A994978" w14:textId="77777777" w:rsidR="0022148D" w:rsidRDefault="0022148D" w:rsidP="0022148D">
      <w:pPr>
        <w:pStyle w:val="ListParagraph"/>
        <w:numPr>
          <w:ilvl w:val="0"/>
          <w:numId w:val="4"/>
        </w:numPr>
        <w:jc w:val="left"/>
        <w:rPr>
          <w:sz w:val="32"/>
          <w:szCs w:val="32"/>
        </w:rPr>
      </w:pPr>
      <w:r w:rsidRPr="0022148D">
        <w:rPr>
          <w:sz w:val="32"/>
          <w:szCs w:val="32"/>
        </w:rPr>
        <w:t>EFFICIENCY RATIOS</w:t>
      </w:r>
    </w:p>
    <w:p w14:paraId="15A47E7A" w14:textId="77777777" w:rsidR="0022148D" w:rsidRDefault="0022148D" w:rsidP="0022148D">
      <w:pPr>
        <w:pStyle w:val="ListParagraph"/>
        <w:numPr>
          <w:ilvl w:val="1"/>
          <w:numId w:val="4"/>
        </w:numPr>
        <w:jc w:val="left"/>
        <w:rPr>
          <w:sz w:val="32"/>
          <w:szCs w:val="32"/>
        </w:rPr>
      </w:pPr>
      <w:r>
        <w:rPr>
          <w:sz w:val="32"/>
          <w:szCs w:val="32"/>
        </w:rPr>
        <w:t>Asset T</w:t>
      </w:r>
      <w:r w:rsidRPr="0022148D">
        <w:rPr>
          <w:sz w:val="32"/>
          <w:szCs w:val="32"/>
        </w:rPr>
        <w:t>urnover</w:t>
      </w:r>
    </w:p>
    <w:p w14:paraId="6294C7CA" w14:textId="77777777" w:rsidR="0022148D" w:rsidRDefault="0022148D" w:rsidP="0022148D">
      <w:pPr>
        <w:pStyle w:val="ListParagraph"/>
        <w:numPr>
          <w:ilvl w:val="1"/>
          <w:numId w:val="4"/>
        </w:numPr>
        <w:jc w:val="left"/>
        <w:rPr>
          <w:sz w:val="32"/>
          <w:szCs w:val="32"/>
        </w:rPr>
      </w:pPr>
      <w:r>
        <w:rPr>
          <w:sz w:val="32"/>
          <w:szCs w:val="32"/>
        </w:rPr>
        <w:t>Inventory T</w:t>
      </w:r>
      <w:r w:rsidRPr="0022148D">
        <w:rPr>
          <w:sz w:val="32"/>
          <w:szCs w:val="32"/>
        </w:rPr>
        <w:t>urnover</w:t>
      </w:r>
    </w:p>
    <w:p w14:paraId="00C17670" w14:textId="77777777" w:rsidR="004D77B3" w:rsidRDefault="004D77B3" w:rsidP="004D77B3">
      <w:pPr>
        <w:pStyle w:val="ListParagraph"/>
        <w:ind w:left="2160"/>
        <w:jc w:val="left"/>
        <w:rPr>
          <w:sz w:val="32"/>
          <w:szCs w:val="32"/>
        </w:rPr>
      </w:pPr>
    </w:p>
    <w:p w14:paraId="18E9694D" w14:textId="77777777" w:rsidR="004D77B3" w:rsidRDefault="004D77B3" w:rsidP="004D77B3">
      <w:pPr>
        <w:pStyle w:val="ListParagraph"/>
        <w:numPr>
          <w:ilvl w:val="0"/>
          <w:numId w:val="4"/>
        </w:numPr>
        <w:jc w:val="left"/>
        <w:rPr>
          <w:sz w:val="32"/>
          <w:szCs w:val="32"/>
        </w:rPr>
      </w:pPr>
      <w:r>
        <w:rPr>
          <w:sz w:val="32"/>
          <w:szCs w:val="32"/>
        </w:rPr>
        <w:t>Sectorial Information</w:t>
      </w:r>
    </w:p>
    <w:p w14:paraId="4D7974CE" w14:textId="77777777" w:rsidR="004D77B3" w:rsidRDefault="004D77B3" w:rsidP="004D77B3">
      <w:pPr>
        <w:pStyle w:val="ListParagraph"/>
        <w:numPr>
          <w:ilvl w:val="1"/>
          <w:numId w:val="4"/>
        </w:numPr>
        <w:jc w:val="left"/>
        <w:rPr>
          <w:sz w:val="32"/>
          <w:szCs w:val="32"/>
        </w:rPr>
      </w:pPr>
      <w:r>
        <w:rPr>
          <w:sz w:val="32"/>
          <w:szCs w:val="32"/>
        </w:rPr>
        <w:t>Sector</w:t>
      </w:r>
    </w:p>
    <w:p w14:paraId="4782F344" w14:textId="77777777" w:rsidR="004D77B3" w:rsidRDefault="004D77B3" w:rsidP="004D77B3">
      <w:pPr>
        <w:pStyle w:val="ListParagraph"/>
        <w:numPr>
          <w:ilvl w:val="1"/>
          <w:numId w:val="4"/>
        </w:numPr>
        <w:jc w:val="left"/>
        <w:rPr>
          <w:sz w:val="32"/>
          <w:szCs w:val="32"/>
        </w:rPr>
      </w:pPr>
      <w:r>
        <w:rPr>
          <w:sz w:val="32"/>
          <w:szCs w:val="32"/>
        </w:rPr>
        <w:t>Growth</w:t>
      </w:r>
    </w:p>
    <w:p w14:paraId="05BB5392" w14:textId="77777777" w:rsidR="004D77B3" w:rsidRPr="004D77B3" w:rsidRDefault="004D77B3" w:rsidP="004D77B3">
      <w:pPr>
        <w:pStyle w:val="ListParagraph"/>
        <w:numPr>
          <w:ilvl w:val="1"/>
          <w:numId w:val="4"/>
        </w:numPr>
        <w:jc w:val="left"/>
        <w:rPr>
          <w:sz w:val="32"/>
          <w:szCs w:val="32"/>
        </w:rPr>
      </w:pPr>
      <w:proofErr w:type="gramStart"/>
      <w:r>
        <w:rPr>
          <w:sz w:val="32"/>
          <w:szCs w:val="32"/>
        </w:rPr>
        <w:t>5 year</w:t>
      </w:r>
      <w:proofErr w:type="gramEnd"/>
      <w:r>
        <w:rPr>
          <w:sz w:val="32"/>
          <w:szCs w:val="32"/>
        </w:rPr>
        <w:t xml:space="preserve"> tendency</w:t>
      </w:r>
    </w:p>
    <w:p w14:paraId="7E81AFAC" w14:textId="77777777" w:rsidR="00871ABF" w:rsidRDefault="00871ABF" w:rsidP="00871ABF">
      <w:pPr>
        <w:ind w:left="360"/>
        <w:jc w:val="left"/>
        <w:rPr>
          <w:sz w:val="32"/>
          <w:szCs w:val="32"/>
        </w:rPr>
      </w:pPr>
      <w:r>
        <w:rPr>
          <w:sz w:val="32"/>
          <w:szCs w:val="32"/>
        </w:rPr>
        <w:t xml:space="preserve">  </w:t>
      </w:r>
      <w:r w:rsidRPr="00871ABF">
        <w:rPr>
          <w:sz w:val="32"/>
          <w:szCs w:val="32"/>
        </w:rPr>
        <w:t xml:space="preserve"> </w:t>
      </w:r>
    </w:p>
    <w:p w14:paraId="503D5D0F" w14:textId="77777777" w:rsidR="004D77B3" w:rsidRDefault="004D77B3" w:rsidP="00871ABF">
      <w:pPr>
        <w:ind w:left="360"/>
        <w:jc w:val="left"/>
        <w:rPr>
          <w:sz w:val="32"/>
          <w:szCs w:val="32"/>
        </w:rPr>
      </w:pPr>
      <w:r>
        <w:rPr>
          <w:sz w:val="32"/>
          <w:szCs w:val="32"/>
        </w:rPr>
        <w:t xml:space="preserve">I have the </w:t>
      </w:r>
      <w:r w:rsidR="00AC2E27">
        <w:rPr>
          <w:sz w:val="32"/>
          <w:szCs w:val="32"/>
        </w:rPr>
        <w:t>first results in this part. The graphs bellow shows the Asset turnover of recommended stocks, in case you own American Airlines stocks (AAL):</w:t>
      </w:r>
    </w:p>
    <w:p w14:paraId="5D27E0CA" w14:textId="77777777" w:rsidR="00AC2E27" w:rsidRDefault="00AC2E27" w:rsidP="00871ABF">
      <w:pPr>
        <w:ind w:left="360"/>
        <w:jc w:val="left"/>
        <w:rPr>
          <w:sz w:val="32"/>
          <w:szCs w:val="32"/>
        </w:rPr>
      </w:pPr>
      <w:r>
        <w:rPr>
          <w:noProof/>
          <w:sz w:val="32"/>
          <w:szCs w:val="32"/>
        </w:rPr>
        <w:drawing>
          <wp:inline distT="0" distB="0" distL="0" distR="0" wp14:anchorId="17673E63" wp14:editId="6ED11103">
            <wp:extent cx="5120640" cy="3977640"/>
            <wp:effectExtent l="0" t="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l_asset_turnover.png"/>
                    <pic:cNvPicPr/>
                  </pic:nvPicPr>
                  <pic:blipFill>
                    <a:blip r:embed="rId6">
                      <a:extLst>
                        <a:ext uri="{28A0092B-C50C-407E-A947-70E740481C1C}">
                          <a14:useLocalDpi xmlns:a14="http://schemas.microsoft.com/office/drawing/2010/main" val="0"/>
                        </a:ext>
                      </a:extLst>
                    </a:blip>
                    <a:stretch>
                      <a:fillRect/>
                    </a:stretch>
                  </pic:blipFill>
                  <pic:spPr>
                    <a:xfrm>
                      <a:off x="0" y="0"/>
                      <a:ext cx="5120640" cy="3977640"/>
                    </a:xfrm>
                    <a:prstGeom prst="rect">
                      <a:avLst/>
                    </a:prstGeom>
                  </pic:spPr>
                </pic:pic>
              </a:graphicData>
            </a:graphic>
          </wp:inline>
        </w:drawing>
      </w:r>
    </w:p>
    <w:p w14:paraId="5DE78524" w14:textId="77777777" w:rsidR="00AC2E27" w:rsidRDefault="00AC2E27" w:rsidP="00871ABF">
      <w:pPr>
        <w:ind w:left="360"/>
        <w:jc w:val="left"/>
        <w:rPr>
          <w:sz w:val="32"/>
          <w:szCs w:val="32"/>
        </w:rPr>
      </w:pPr>
    </w:p>
    <w:p w14:paraId="15EB952A" w14:textId="77777777" w:rsidR="00AC2E27" w:rsidRDefault="00AC2E27" w:rsidP="00871ABF">
      <w:pPr>
        <w:ind w:left="360"/>
        <w:jc w:val="left"/>
        <w:rPr>
          <w:sz w:val="32"/>
          <w:szCs w:val="32"/>
        </w:rPr>
      </w:pPr>
      <w:r>
        <w:rPr>
          <w:sz w:val="32"/>
          <w:szCs w:val="32"/>
        </w:rPr>
        <w:t>This second graph shows the current ratio of the recommended stocks in case you own AAL:</w:t>
      </w:r>
    </w:p>
    <w:p w14:paraId="09C632FE" w14:textId="77777777" w:rsidR="00AC2E27" w:rsidRDefault="00AC2E27" w:rsidP="00871ABF">
      <w:pPr>
        <w:ind w:left="360"/>
        <w:jc w:val="left"/>
        <w:rPr>
          <w:sz w:val="32"/>
          <w:szCs w:val="32"/>
        </w:rPr>
      </w:pPr>
      <w:r>
        <w:rPr>
          <w:noProof/>
          <w:sz w:val="32"/>
          <w:szCs w:val="32"/>
        </w:rPr>
        <w:drawing>
          <wp:inline distT="0" distB="0" distL="0" distR="0" wp14:anchorId="65869101" wp14:editId="7675C95F">
            <wp:extent cx="4919472" cy="3977640"/>
            <wp:effectExtent l="0" t="0" r="825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l_current_ratio.png"/>
                    <pic:cNvPicPr/>
                  </pic:nvPicPr>
                  <pic:blipFill>
                    <a:blip r:embed="rId7">
                      <a:extLst>
                        <a:ext uri="{28A0092B-C50C-407E-A947-70E740481C1C}">
                          <a14:useLocalDpi xmlns:a14="http://schemas.microsoft.com/office/drawing/2010/main" val="0"/>
                        </a:ext>
                      </a:extLst>
                    </a:blip>
                    <a:stretch>
                      <a:fillRect/>
                    </a:stretch>
                  </pic:blipFill>
                  <pic:spPr>
                    <a:xfrm>
                      <a:off x="0" y="0"/>
                      <a:ext cx="4919472" cy="3977640"/>
                    </a:xfrm>
                    <a:prstGeom prst="rect">
                      <a:avLst/>
                    </a:prstGeom>
                  </pic:spPr>
                </pic:pic>
              </a:graphicData>
            </a:graphic>
          </wp:inline>
        </w:drawing>
      </w:r>
    </w:p>
    <w:p w14:paraId="78841475" w14:textId="77777777" w:rsidR="00B337F6" w:rsidRDefault="00B337F6" w:rsidP="00871ABF">
      <w:pPr>
        <w:ind w:left="360"/>
        <w:jc w:val="left"/>
        <w:rPr>
          <w:sz w:val="32"/>
          <w:szCs w:val="32"/>
        </w:rPr>
      </w:pPr>
    </w:p>
    <w:p w14:paraId="7E11B7DF" w14:textId="77777777" w:rsidR="00B337F6" w:rsidRDefault="00B337F6" w:rsidP="00871ABF">
      <w:pPr>
        <w:ind w:left="360"/>
        <w:jc w:val="left"/>
        <w:rPr>
          <w:sz w:val="32"/>
          <w:szCs w:val="32"/>
        </w:rPr>
      </w:pPr>
    </w:p>
    <w:p w14:paraId="08C7F175" w14:textId="53C0DFCA" w:rsidR="00B337F6" w:rsidRDefault="00B337F6" w:rsidP="00B337F6">
      <w:pPr>
        <w:pStyle w:val="ListParagraph"/>
        <w:numPr>
          <w:ilvl w:val="1"/>
          <w:numId w:val="1"/>
        </w:numPr>
        <w:jc w:val="left"/>
        <w:rPr>
          <w:sz w:val="32"/>
          <w:szCs w:val="32"/>
        </w:rPr>
      </w:pPr>
      <w:r>
        <w:rPr>
          <w:sz w:val="32"/>
          <w:szCs w:val="32"/>
        </w:rPr>
        <w:t>Recommended stocks given a desired risk level</w:t>
      </w:r>
    </w:p>
    <w:p w14:paraId="6C6B0856" w14:textId="7880C2F1" w:rsidR="00B337F6" w:rsidRPr="00B337F6" w:rsidRDefault="00B337F6" w:rsidP="00B337F6">
      <w:pPr>
        <w:ind w:left="720"/>
        <w:jc w:val="left"/>
        <w:rPr>
          <w:sz w:val="32"/>
          <w:szCs w:val="32"/>
        </w:rPr>
      </w:pPr>
      <w:r>
        <w:rPr>
          <w:sz w:val="32"/>
          <w:szCs w:val="32"/>
        </w:rPr>
        <w:t xml:space="preserve">Finally, the manager can choose a goal risk level and the recommendation system will output those companies that have similar profile, but with the target risk level. </w:t>
      </w:r>
      <w:bookmarkStart w:id="0" w:name="_GoBack"/>
      <w:bookmarkEnd w:id="0"/>
    </w:p>
    <w:sectPr w:rsidR="00B337F6" w:rsidRPr="00B337F6" w:rsidSect="003D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51CB9"/>
    <w:multiLevelType w:val="hybridMultilevel"/>
    <w:tmpl w:val="483A57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FE5120C"/>
    <w:multiLevelType w:val="hybridMultilevel"/>
    <w:tmpl w:val="21F0421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A91B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985430C"/>
    <w:multiLevelType w:val="hybridMultilevel"/>
    <w:tmpl w:val="BC8252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906A34"/>
    <w:multiLevelType w:val="hybridMultilevel"/>
    <w:tmpl w:val="179AE5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79"/>
    <w:rsid w:val="00010293"/>
    <w:rsid w:val="001B181F"/>
    <w:rsid w:val="0022148D"/>
    <w:rsid w:val="003D6D2C"/>
    <w:rsid w:val="00407977"/>
    <w:rsid w:val="00456E7F"/>
    <w:rsid w:val="00467CE4"/>
    <w:rsid w:val="004D77B3"/>
    <w:rsid w:val="00871ABF"/>
    <w:rsid w:val="00926A79"/>
    <w:rsid w:val="00943DB4"/>
    <w:rsid w:val="00AC2E27"/>
    <w:rsid w:val="00B337F6"/>
    <w:rsid w:val="00F036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0A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A79"/>
  </w:style>
  <w:style w:type="paragraph" w:styleId="Heading1">
    <w:name w:val="heading 1"/>
    <w:basedOn w:val="Normal"/>
    <w:next w:val="Normal"/>
    <w:link w:val="Heading1Char"/>
    <w:uiPriority w:val="9"/>
    <w:qFormat/>
    <w:rsid w:val="00926A7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26A7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26A7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26A7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26A79"/>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26A79"/>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26A79"/>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26A79"/>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26A79"/>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79"/>
    <w:rPr>
      <w:smallCaps/>
      <w:spacing w:val="5"/>
      <w:sz w:val="32"/>
      <w:szCs w:val="32"/>
    </w:rPr>
  </w:style>
  <w:style w:type="character" w:customStyle="1" w:styleId="Heading2Char">
    <w:name w:val="Heading 2 Char"/>
    <w:basedOn w:val="DefaultParagraphFont"/>
    <w:link w:val="Heading2"/>
    <w:uiPriority w:val="9"/>
    <w:semiHidden/>
    <w:rsid w:val="00926A79"/>
    <w:rPr>
      <w:smallCaps/>
      <w:spacing w:val="5"/>
      <w:sz w:val="28"/>
      <w:szCs w:val="28"/>
    </w:rPr>
  </w:style>
  <w:style w:type="character" w:customStyle="1" w:styleId="Heading3Char">
    <w:name w:val="Heading 3 Char"/>
    <w:basedOn w:val="DefaultParagraphFont"/>
    <w:link w:val="Heading3"/>
    <w:uiPriority w:val="9"/>
    <w:semiHidden/>
    <w:rsid w:val="00926A79"/>
    <w:rPr>
      <w:smallCaps/>
      <w:spacing w:val="5"/>
      <w:sz w:val="24"/>
      <w:szCs w:val="24"/>
    </w:rPr>
  </w:style>
  <w:style w:type="character" w:customStyle="1" w:styleId="Heading4Char">
    <w:name w:val="Heading 4 Char"/>
    <w:basedOn w:val="DefaultParagraphFont"/>
    <w:link w:val="Heading4"/>
    <w:uiPriority w:val="9"/>
    <w:semiHidden/>
    <w:rsid w:val="00926A79"/>
    <w:rPr>
      <w:smallCaps/>
      <w:spacing w:val="10"/>
      <w:sz w:val="22"/>
      <w:szCs w:val="22"/>
    </w:rPr>
  </w:style>
  <w:style w:type="character" w:customStyle="1" w:styleId="Heading5Char">
    <w:name w:val="Heading 5 Char"/>
    <w:basedOn w:val="DefaultParagraphFont"/>
    <w:link w:val="Heading5"/>
    <w:uiPriority w:val="9"/>
    <w:semiHidden/>
    <w:rsid w:val="00926A7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26A79"/>
    <w:rPr>
      <w:smallCaps/>
      <w:color w:val="ED7D31" w:themeColor="accent2"/>
      <w:spacing w:val="5"/>
      <w:sz w:val="22"/>
    </w:rPr>
  </w:style>
  <w:style w:type="character" w:customStyle="1" w:styleId="Heading7Char">
    <w:name w:val="Heading 7 Char"/>
    <w:basedOn w:val="DefaultParagraphFont"/>
    <w:link w:val="Heading7"/>
    <w:uiPriority w:val="9"/>
    <w:semiHidden/>
    <w:rsid w:val="00926A79"/>
    <w:rPr>
      <w:b/>
      <w:smallCaps/>
      <w:color w:val="ED7D31" w:themeColor="accent2"/>
      <w:spacing w:val="10"/>
    </w:rPr>
  </w:style>
  <w:style w:type="character" w:customStyle="1" w:styleId="Heading8Char">
    <w:name w:val="Heading 8 Char"/>
    <w:basedOn w:val="DefaultParagraphFont"/>
    <w:link w:val="Heading8"/>
    <w:uiPriority w:val="9"/>
    <w:semiHidden/>
    <w:rsid w:val="00926A79"/>
    <w:rPr>
      <w:b/>
      <w:i/>
      <w:smallCaps/>
      <w:color w:val="C45911" w:themeColor="accent2" w:themeShade="BF"/>
    </w:rPr>
  </w:style>
  <w:style w:type="character" w:customStyle="1" w:styleId="Heading9Char">
    <w:name w:val="Heading 9 Char"/>
    <w:basedOn w:val="DefaultParagraphFont"/>
    <w:link w:val="Heading9"/>
    <w:uiPriority w:val="9"/>
    <w:semiHidden/>
    <w:rsid w:val="00926A79"/>
    <w:rPr>
      <w:b/>
      <w:i/>
      <w:smallCaps/>
      <w:color w:val="823B0B" w:themeColor="accent2" w:themeShade="7F"/>
    </w:rPr>
  </w:style>
  <w:style w:type="paragraph" w:styleId="Caption">
    <w:name w:val="caption"/>
    <w:basedOn w:val="Normal"/>
    <w:next w:val="Normal"/>
    <w:uiPriority w:val="35"/>
    <w:semiHidden/>
    <w:unhideWhenUsed/>
    <w:qFormat/>
    <w:rsid w:val="00926A79"/>
    <w:rPr>
      <w:b/>
      <w:bCs/>
      <w:caps/>
      <w:sz w:val="16"/>
      <w:szCs w:val="18"/>
    </w:rPr>
  </w:style>
  <w:style w:type="paragraph" w:styleId="Title">
    <w:name w:val="Title"/>
    <w:basedOn w:val="Normal"/>
    <w:next w:val="Normal"/>
    <w:link w:val="TitleChar"/>
    <w:uiPriority w:val="10"/>
    <w:qFormat/>
    <w:rsid w:val="00926A7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26A79"/>
    <w:rPr>
      <w:smallCaps/>
      <w:sz w:val="48"/>
      <w:szCs w:val="48"/>
    </w:rPr>
  </w:style>
  <w:style w:type="paragraph" w:styleId="Subtitle">
    <w:name w:val="Subtitle"/>
    <w:basedOn w:val="Normal"/>
    <w:next w:val="Normal"/>
    <w:link w:val="SubtitleChar"/>
    <w:uiPriority w:val="11"/>
    <w:qFormat/>
    <w:rsid w:val="00926A7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26A79"/>
    <w:rPr>
      <w:rFonts w:asciiTheme="majorHAnsi" w:eastAsiaTheme="majorEastAsia" w:hAnsiTheme="majorHAnsi" w:cstheme="majorBidi"/>
      <w:szCs w:val="22"/>
    </w:rPr>
  </w:style>
  <w:style w:type="character" w:styleId="Strong">
    <w:name w:val="Strong"/>
    <w:uiPriority w:val="22"/>
    <w:qFormat/>
    <w:rsid w:val="00926A79"/>
    <w:rPr>
      <w:b/>
      <w:color w:val="ED7D31" w:themeColor="accent2"/>
    </w:rPr>
  </w:style>
  <w:style w:type="character" w:styleId="Emphasis">
    <w:name w:val="Emphasis"/>
    <w:uiPriority w:val="20"/>
    <w:qFormat/>
    <w:rsid w:val="00926A79"/>
    <w:rPr>
      <w:b/>
      <w:i/>
      <w:spacing w:val="10"/>
    </w:rPr>
  </w:style>
  <w:style w:type="paragraph" w:styleId="NoSpacing">
    <w:name w:val="No Spacing"/>
    <w:basedOn w:val="Normal"/>
    <w:link w:val="NoSpacingChar"/>
    <w:uiPriority w:val="1"/>
    <w:qFormat/>
    <w:rsid w:val="00926A79"/>
    <w:pPr>
      <w:spacing w:after="0" w:line="240" w:lineRule="auto"/>
    </w:pPr>
  </w:style>
  <w:style w:type="character" w:customStyle="1" w:styleId="NoSpacingChar">
    <w:name w:val="No Spacing Char"/>
    <w:basedOn w:val="DefaultParagraphFont"/>
    <w:link w:val="NoSpacing"/>
    <w:uiPriority w:val="1"/>
    <w:rsid w:val="00926A79"/>
  </w:style>
  <w:style w:type="paragraph" w:styleId="ListParagraph">
    <w:name w:val="List Paragraph"/>
    <w:basedOn w:val="Normal"/>
    <w:uiPriority w:val="34"/>
    <w:qFormat/>
    <w:rsid w:val="00926A79"/>
    <w:pPr>
      <w:ind w:left="720"/>
      <w:contextualSpacing/>
    </w:pPr>
  </w:style>
  <w:style w:type="paragraph" w:styleId="Quote">
    <w:name w:val="Quote"/>
    <w:basedOn w:val="Normal"/>
    <w:next w:val="Normal"/>
    <w:link w:val="QuoteChar"/>
    <w:uiPriority w:val="29"/>
    <w:qFormat/>
    <w:rsid w:val="00926A79"/>
    <w:rPr>
      <w:i/>
    </w:rPr>
  </w:style>
  <w:style w:type="character" w:customStyle="1" w:styleId="QuoteChar">
    <w:name w:val="Quote Char"/>
    <w:basedOn w:val="DefaultParagraphFont"/>
    <w:link w:val="Quote"/>
    <w:uiPriority w:val="29"/>
    <w:rsid w:val="00926A79"/>
    <w:rPr>
      <w:i/>
    </w:rPr>
  </w:style>
  <w:style w:type="paragraph" w:styleId="IntenseQuote">
    <w:name w:val="Intense Quote"/>
    <w:basedOn w:val="Normal"/>
    <w:next w:val="Normal"/>
    <w:link w:val="IntenseQuoteChar"/>
    <w:uiPriority w:val="30"/>
    <w:qFormat/>
    <w:rsid w:val="00926A7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26A79"/>
    <w:rPr>
      <w:b/>
      <w:i/>
      <w:color w:val="FFFFFF" w:themeColor="background1"/>
      <w:shd w:val="clear" w:color="auto" w:fill="ED7D31" w:themeFill="accent2"/>
    </w:rPr>
  </w:style>
  <w:style w:type="character" w:styleId="SubtleEmphasis">
    <w:name w:val="Subtle Emphasis"/>
    <w:uiPriority w:val="19"/>
    <w:qFormat/>
    <w:rsid w:val="00926A79"/>
    <w:rPr>
      <w:i/>
    </w:rPr>
  </w:style>
  <w:style w:type="character" w:styleId="IntenseEmphasis">
    <w:name w:val="Intense Emphasis"/>
    <w:uiPriority w:val="21"/>
    <w:qFormat/>
    <w:rsid w:val="00926A79"/>
    <w:rPr>
      <w:b/>
      <w:i/>
      <w:color w:val="ED7D31" w:themeColor="accent2"/>
      <w:spacing w:val="10"/>
    </w:rPr>
  </w:style>
  <w:style w:type="character" w:styleId="SubtleReference">
    <w:name w:val="Subtle Reference"/>
    <w:uiPriority w:val="31"/>
    <w:qFormat/>
    <w:rsid w:val="00926A79"/>
    <w:rPr>
      <w:b/>
    </w:rPr>
  </w:style>
  <w:style w:type="character" w:styleId="IntenseReference">
    <w:name w:val="Intense Reference"/>
    <w:uiPriority w:val="32"/>
    <w:qFormat/>
    <w:rsid w:val="00926A79"/>
    <w:rPr>
      <w:b/>
      <w:bCs/>
      <w:smallCaps/>
      <w:spacing w:val="5"/>
      <w:sz w:val="22"/>
      <w:szCs w:val="22"/>
      <w:u w:val="single"/>
    </w:rPr>
  </w:style>
  <w:style w:type="character" w:styleId="BookTitle">
    <w:name w:val="Book Title"/>
    <w:uiPriority w:val="33"/>
    <w:qFormat/>
    <w:rsid w:val="00926A7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6A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pantoja</dc:creator>
  <cp:keywords/>
  <dc:description/>
  <cp:lastModifiedBy>vinicius pantoja</cp:lastModifiedBy>
  <cp:revision>2</cp:revision>
  <dcterms:created xsi:type="dcterms:W3CDTF">2017-11-10T16:52:00Z</dcterms:created>
  <dcterms:modified xsi:type="dcterms:W3CDTF">2017-11-10T17:37:00Z</dcterms:modified>
</cp:coreProperties>
</file>