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Crie um programa que gerencie o cadastro de participantes de um evento.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programa deve solicitar o nome e a idade de cada participante. O programa deve parar quando o nome informado for "sair". Após o cadastro, exiba: A lista completa de participantes.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Quantos participantes que têm menos ou igual a 15 anos;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Quantos participantes têm  mais 15 e menos que 20 anos;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Quantos participantes têm mais que 20 anos;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Crie um programa que permita ao professor lançar as notas dos alunos de uma turma.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programa deve solicitar o nome do aluno e suas notas. Ele deve aceitar notas enquanto o usuário não informar um valor negativo. Depois de lançar as notas de todos os alunos, o programa deve calcular e exibir a média de cada aluno. Exiba a quantidade de alunos aprovados (média maior ou igual a 7) e reprovados.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  <w:t xml:space="preserve">3. Crie um programa em que o computador "pensa" em um número de 1 a 100 (use a função random.randint()). Para isso, digite na primeira linha do seu programa: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random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numero_aleatorio = random.randint(1, 10) # gera um número de 1 a 10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 usuário deve tentar adivinhar o número escolhido. Para cada palpite, o programa informa se o número correto é maior ou menor. O jogo termina quando o usuário acertar o número ou optar por desistir (informando um número negativo). Ao final, informe a quantidade de tentativas feitas.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4. Crie um programa que permita ao usuário adicionar dinheiro em dois tipos de investimentos diferentes: CDB e ações. O usuário deve informar o tipo de investimento e poderá realizar diferentes aplicações (como se fossem depósitos) até que um número negativo seja informado. Após isso, o usuário deve informar por quantos meses o dinheiro ficará investido e o seu programa irá calcular o valor total de rendimento, sabendo que deve ser aplicado juros compostos.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superscript"/>
        </w:rPr>
      </w:pPr>
      <w:r w:rsidDel="00000000" w:rsidR="00000000" w:rsidRPr="00000000">
        <w:rPr>
          <w:rtl w:val="0"/>
        </w:rPr>
        <w:t xml:space="preserve">Considere que a taxa de juros de rendimento mensal é de 0,91% para o CDB e para ações é de 2,5% ao ano. A fórmula de juros compostos é: M = C ( 1+i)</w:t>
      </w:r>
      <w:r w:rsidDel="00000000" w:rsidR="00000000" w:rsidRPr="00000000">
        <w:rPr>
          <w:vertAlign w:val="superscript"/>
          <w:rtl w:val="0"/>
        </w:rPr>
        <w:t xml:space="preserve">t </w:t>
      </w:r>
      <w:r w:rsidDel="00000000" w:rsidR="00000000" w:rsidRPr="00000000">
        <w:rPr>
          <w:rtl w:val="0"/>
        </w:rPr>
        <w:t xml:space="preserve">, onde: C é o capital inicial aplicado, i e o juros mensal e t é a quantidade de meses. Considere que expoente no Python é realizado com o operador **. Por exemplo, 2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é representado no python como 2**2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