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estão alguns exercícios que você pode utilizar para praticar </w:t>
      </w:r>
      <w:r w:rsidDel="00000000" w:rsidR="00000000" w:rsidRPr="00000000">
        <w:rPr>
          <w:b w:val="1"/>
          <w:rtl w:val="0"/>
        </w:rPr>
        <w:t xml:space="preserve">funções, repetições, matrizes e condicionais</w:t>
      </w:r>
      <w:r w:rsidDel="00000000" w:rsidR="00000000" w:rsidRPr="00000000">
        <w:rPr>
          <w:rtl w:val="0"/>
        </w:rPr>
        <w:t xml:space="preserve"> no Python: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fjjg5xvs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Funções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p3pr8od6k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Soma de Números Pares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Escreva uma função que receba uma lista de números inteiros e retorne a soma dos números pares.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def soma_pares(lista):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# Implemente a função aqui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# Exemplo de chamada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numeros = [1, 2, 3, 4, 5, 6]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print(soma_pares(numeros))  # Deve retornar 12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od4ck98m8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Fatorial Recursivo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Implemente uma função recursiva para calcular o fatorial de um número.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def fatorial(n):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print(fatorial(5))  # Deve retornar 120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jch8qiq1o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Repetições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nio1ohllz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Tabuada de um Número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Peça ao usuário para digitar um número e imprima a tabuada desse número de 1 a 10.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num = int(input("Digite um número: "))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# Implemente a lógica da função aqui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nbgfdwoxk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Adivinhação de Número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computador escolhe um número aleatório entre 1 e 100. O usuário deve adivinhar o número. O programa deve informar se o número digitado é maior ou menor que o correto.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def jogo_adivinhacao():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jogo_adivinhacao()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59m921v7ot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Matrizes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bko3ozpab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Somando Matrizes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Escreva uma função que receba duas matrizes (listas de listas) e retorne a matriz soma.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def soma_matrizes(m1, m2):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 = [[1, 2], [3, 4]]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B = [[5, 6], [7, 8]]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print(soma_matrizes(A, B))  # Deve retornar [[6, 8], [10, 12]]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0jnwtzxsf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Multiplicação de Matrizes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Implemente uma função para multiplicar duas matrizes.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def multiplica_matrizes(A, B):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M1 = [[1, 2], [3, 4]]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M2 = [[2, 0], [1, 2]]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print(multiplica_matrizes(M1, M2))  # Deve retornar [[4, 4], [10, 8]]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7z57eop4vqm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Condicionais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18fu3p1q44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Par ou Ímpar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Peça ao usuário um número e informe se ele é par ou ímpar.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num = int(input("Digite um número: "))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# Implemente a lógica da função aqui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bwclw3q64w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Classificação de Triângulos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Peça ao usuário três valores e determine se eles podem formar um triângulo. Se puderem, classifique-o como equilátero, isósceles ou escaleno.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def tipo_triangulo(a, b, c):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print(tipo_triangulo(3, 3, 3))  # Equilátero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print(tipo_triangulo(3, 4, 3))  # Isósceles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print(tipo_triangulo(3, 4, 5))  # Escaleno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