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u w:val="single"/>
          <w:rtl w:val="0"/>
        </w:rPr>
        <w:t xml:space="preserve">Grupo: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Athos, Cauã Herculano, Matheus Amorim, Marcus, Vinícius Soares</w:t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u w:val="single"/>
          <w:rtl w:val="0"/>
        </w:rPr>
        <w:t xml:space="preserve">Problemática: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Como conscientizar a sociedade sobre o uso excessivo de telas para crianças?</w:t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u w:val="single"/>
          <w:rtl w:val="0"/>
        </w:rPr>
        <w:t xml:space="preserve">Resolução: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Serviço de streaming com desenhos que ajudam no desenvolvimento das crianças e que não os deixa viciados em telas, atrelado a publicidade para mostrar aos pais o quão ofensivos os desenhos muito ativos são.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u w:val="single"/>
          <w:rtl w:val="0"/>
        </w:rPr>
        <w:t xml:space="preserve">Nome do Projeto: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DeuTempo!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u w:val="single"/>
          <w:rtl w:val="0"/>
        </w:rPr>
        <w:t xml:space="preserve">Logo (transparente, fundo branco, fundo preto):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Merriweather" w:cs="Merriweather" w:eastAsia="Merriweather" w:hAnsi="Merriweather"/>
          <w:u w:val="single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1613954" cy="160942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3954" cy="1609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1497086" cy="149708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086" cy="1497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u w:val="single"/>
        </w:rPr>
        <w:drawing>
          <wp:inline distB="114300" distT="114300" distL="114300" distR="114300">
            <wp:extent cx="1471613" cy="14716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Merriweather" w:cs="Merriweather" w:eastAsia="Merriweather" w:hAnsi="Merriweather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u w:val="single"/>
          <w:rtl w:val="0"/>
        </w:rPr>
        <w:t xml:space="preserve">Paleta de Cores:</w:t>
      </w:r>
    </w:p>
    <w:p w:rsidR="00000000" w:rsidDel="00000000" w:rsidP="00000000" w:rsidRDefault="00000000" w:rsidRPr="00000000" w14:paraId="0000000C">
      <w:pPr>
        <w:ind w:left="0" w:firstLine="0"/>
        <w:rPr>
          <w:rFonts w:ascii="Merriweather" w:cs="Merriweather" w:eastAsia="Merriweather" w:hAnsi="Merriweather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u w:val="single"/>
        </w:rPr>
        <w:drawing>
          <wp:inline distB="114300" distT="114300" distL="114300" distR="114300">
            <wp:extent cx="1633538" cy="16335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