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826D2" w14:textId="7DCAC484"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even" r:id="rId12"/>
          <w:footerReference w:type="default" r:id="rId13"/>
          <w:headerReference w:type="first" r:id="rId14"/>
          <w:footerReference w:type="first" r:id="rId15"/>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58242" behindDoc="0" locked="0" layoutInCell="1" allowOverlap="1" wp14:anchorId="77F2D1B0" wp14:editId="3963530F">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F2D1B0"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58241" behindDoc="0" locked="1" layoutInCell="1" allowOverlap="1" wp14:anchorId="327645AF" wp14:editId="7E5C1F3D">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7645AF" id="Caixa de Texto 4" o:spid="_x0000_s1027" type="#_x0000_t202" style="position:absolute;margin-left:142.6pt;margin-top:298.55pt;width:348.65pt;height:27.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" filled="f" stroked="f">
                <v:path arrowok="t"/>
                <v:textbox inset="0,0,0,0">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2F27711B" wp14:editId="172ADBB9">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7711B"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" filled="f" stroked="f">
                <v:path arrowok="t"/>
                <v:textbox inset="0,0,0,0">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v:textbox>
                <w10:wrap type="through" anchorx="margin" anchory="margin"/>
                <w10:anchorlock/>
              </v:shape>
            </w:pict>
          </mc:Fallback>
        </mc:AlternateContent>
      </w:r>
      <w:r w:rsidR="00911BD5">
        <w:rPr>
          <w:rFonts w:ascii="Arial" w:hAnsi="Arial" w:cs="Arial"/>
          <w:b/>
          <w:i/>
          <w:sz w:val="46"/>
          <w:szCs w:val="46"/>
        </w:rPr>
        <w:t xml:space="preserve"> </w:t>
      </w:r>
    </w:p>
    <w:p w14:paraId="7FA6370D"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69AFC17"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22C5B654" w14:textId="77777777" w:rsidR="00F11D86" w:rsidRPr="00137EDC" w:rsidRDefault="00F11D86" w:rsidP="00F11D86">
      <w:pPr>
        <w:autoSpaceDE w:val="0"/>
        <w:autoSpaceDN w:val="0"/>
        <w:adjustRightInd w:val="0"/>
        <w:jc w:val="center"/>
        <w:rPr>
          <w:rFonts w:ascii="Arial" w:hAnsi="Arial" w:cs="Arial"/>
          <w:sz w:val="22"/>
          <w:szCs w:val="22"/>
        </w:rPr>
      </w:pPr>
    </w:p>
    <w:p w14:paraId="15F0824B" w14:textId="77777777" w:rsidR="00F11D86" w:rsidRPr="00137EDC" w:rsidRDefault="00F11D86" w:rsidP="00F11D86">
      <w:pPr>
        <w:autoSpaceDE w:val="0"/>
        <w:autoSpaceDN w:val="0"/>
        <w:adjustRightInd w:val="0"/>
        <w:jc w:val="center"/>
        <w:rPr>
          <w:rFonts w:ascii="Arial" w:hAnsi="Arial" w:cs="Arial"/>
          <w:sz w:val="22"/>
          <w:szCs w:val="22"/>
        </w:rPr>
      </w:pPr>
    </w:p>
    <w:p w14:paraId="46C33F8D" w14:textId="77777777" w:rsidR="00F11D86" w:rsidRPr="00137EDC" w:rsidRDefault="00F11D86" w:rsidP="00F11D86">
      <w:pPr>
        <w:autoSpaceDE w:val="0"/>
        <w:autoSpaceDN w:val="0"/>
        <w:adjustRightInd w:val="0"/>
        <w:jc w:val="center"/>
        <w:rPr>
          <w:rFonts w:ascii="Arial" w:hAnsi="Arial" w:cs="Arial"/>
          <w:sz w:val="20"/>
          <w:szCs w:val="22"/>
        </w:rPr>
      </w:pPr>
    </w:p>
    <w:p w14:paraId="4B69E8ED" w14:textId="77777777" w:rsidR="00F11D86" w:rsidRPr="00137EDC" w:rsidRDefault="00F11D86" w:rsidP="00F11D86">
      <w:pPr>
        <w:autoSpaceDE w:val="0"/>
        <w:autoSpaceDN w:val="0"/>
        <w:adjustRightInd w:val="0"/>
        <w:jc w:val="center"/>
        <w:rPr>
          <w:rFonts w:ascii="Arial" w:hAnsi="Arial" w:cs="Arial"/>
          <w:sz w:val="20"/>
          <w:szCs w:val="22"/>
        </w:rPr>
      </w:pPr>
    </w:p>
    <w:p w14:paraId="3919AABC" w14:textId="369C141E"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658264" behindDoc="0" locked="0" layoutInCell="1" allowOverlap="1" wp14:anchorId="623C038C" wp14:editId="33610CAB">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61F42" id="Conector reto 28" o:spid="_x0000_s1026" style="position:absolute;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ub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"/>
            </w:pict>
          </mc:Fallback>
        </mc:AlternateContent>
      </w:r>
      <w:r>
        <w:rPr>
          <w:rFonts w:ascii="Arial" w:hAnsi="Arial" w:cs="Arial"/>
          <w:noProof/>
          <w:sz w:val="20"/>
          <w:lang w:eastAsia="pt-BR"/>
        </w:rPr>
        <mc:AlternateContent>
          <mc:Choice Requires="wps">
            <w:drawing>
              <wp:anchor distT="0" distB="0" distL="114300" distR="114300" simplePos="0" relativeHeight="251658262" behindDoc="0" locked="0" layoutInCell="0" allowOverlap="1" wp14:anchorId="62E88750" wp14:editId="681AA41C">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4C41B" id="Conector reto 26"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" o:allowincell="f"/>
            </w:pict>
          </mc:Fallback>
        </mc:AlternateContent>
      </w:r>
    </w:p>
    <w:p w14:paraId="28B7B196" w14:textId="77777777" w:rsidR="00F11D86" w:rsidRPr="00137EDC" w:rsidRDefault="00F11D86" w:rsidP="00F11D86">
      <w:pPr>
        <w:autoSpaceDE w:val="0"/>
        <w:autoSpaceDN w:val="0"/>
        <w:adjustRightInd w:val="0"/>
        <w:jc w:val="center"/>
        <w:rPr>
          <w:rFonts w:ascii="Arial" w:hAnsi="Arial" w:cs="Arial"/>
          <w:sz w:val="20"/>
          <w:szCs w:val="22"/>
        </w:rPr>
      </w:pPr>
    </w:p>
    <w:p w14:paraId="2A247F51" w14:textId="77777777" w:rsidR="00F11D86" w:rsidRPr="00137EDC" w:rsidRDefault="00F11D86" w:rsidP="00F11D86">
      <w:pPr>
        <w:autoSpaceDE w:val="0"/>
        <w:autoSpaceDN w:val="0"/>
        <w:adjustRightInd w:val="0"/>
        <w:jc w:val="center"/>
        <w:rPr>
          <w:rFonts w:ascii="Arial" w:hAnsi="Arial" w:cs="Arial"/>
          <w:sz w:val="20"/>
          <w:szCs w:val="22"/>
        </w:rPr>
      </w:pPr>
    </w:p>
    <w:p w14:paraId="55350644" w14:textId="77777777" w:rsidR="00F11D86" w:rsidRPr="00137EDC" w:rsidRDefault="00F11D86" w:rsidP="00F11D86">
      <w:pPr>
        <w:autoSpaceDE w:val="0"/>
        <w:autoSpaceDN w:val="0"/>
        <w:adjustRightInd w:val="0"/>
        <w:jc w:val="center"/>
        <w:rPr>
          <w:rFonts w:ascii="Arial" w:hAnsi="Arial" w:cs="Arial"/>
          <w:sz w:val="20"/>
          <w:szCs w:val="22"/>
        </w:rPr>
      </w:pPr>
    </w:p>
    <w:p w14:paraId="6E3E2F40" w14:textId="77777777" w:rsidR="00F11D86" w:rsidRPr="00137EDC" w:rsidRDefault="00F11D86" w:rsidP="00F11D86">
      <w:pPr>
        <w:autoSpaceDE w:val="0"/>
        <w:autoSpaceDN w:val="0"/>
        <w:adjustRightInd w:val="0"/>
        <w:rPr>
          <w:rFonts w:ascii="Arial" w:hAnsi="Arial" w:cs="Arial"/>
          <w:sz w:val="20"/>
          <w:szCs w:val="22"/>
        </w:rPr>
      </w:pPr>
    </w:p>
    <w:p w14:paraId="62A78E34" w14:textId="77777777" w:rsidR="00F11D86" w:rsidRPr="00137EDC" w:rsidRDefault="00F11D86" w:rsidP="00F11D86">
      <w:pPr>
        <w:autoSpaceDE w:val="0"/>
        <w:autoSpaceDN w:val="0"/>
        <w:adjustRightInd w:val="0"/>
        <w:jc w:val="center"/>
        <w:rPr>
          <w:rFonts w:ascii="Arial" w:hAnsi="Arial" w:cs="Arial"/>
          <w:sz w:val="20"/>
          <w:szCs w:val="22"/>
        </w:rPr>
      </w:pPr>
    </w:p>
    <w:p w14:paraId="510746B8" w14:textId="77777777" w:rsidR="00F11D86" w:rsidRPr="00137EDC" w:rsidRDefault="00F11D86" w:rsidP="00F11D86">
      <w:pPr>
        <w:autoSpaceDE w:val="0"/>
        <w:autoSpaceDN w:val="0"/>
        <w:adjustRightInd w:val="0"/>
        <w:jc w:val="center"/>
        <w:rPr>
          <w:rFonts w:ascii="Arial" w:hAnsi="Arial" w:cs="Arial"/>
          <w:sz w:val="20"/>
          <w:szCs w:val="22"/>
        </w:rPr>
      </w:pPr>
    </w:p>
    <w:p w14:paraId="1F30D4EA" w14:textId="77777777" w:rsidR="00F11D86" w:rsidRPr="00137EDC" w:rsidRDefault="00F11D86" w:rsidP="00F11D86">
      <w:pPr>
        <w:autoSpaceDE w:val="0"/>
        <w:autoSpaceDN w:val="0"/>
        <w:adjustRightInd w:val="0"/>
        <w:jc w:val="center"/>
        <w:rPr>
          <w:rFonts w:ascii="Arial" w:hAnsi="Arial" w:cs="Arial"/>
          <w:sz w:val="20"/>
          <w:szCs w:val="22"/>
        </w:rPr>
      </w:pPr>
    </w:p>
    <w:p w14:paraId="2F64E735" w14:textId="4E21E363" w:rsidR="00F11D86" w:rsidRPr="00137EDC" w:rsidRDefault="00F11D86" w:rsidP="00F11D86">
      <w:pPr>
        <w:autoSpaceDE w:val="0"/>
        <w:autoSpaceDN w:val="0"/>
        <w:adjustRightInd w:val="0"/>
        <w:jc w:val="center"/>
        <w:rPr>
          <w:rFonts w:ascii="Arial" w:hAnsi="Arial" w:cs="Arial"/>
          <w:sz w:val="20"/>
          <w:szCs w:val="22"/>
        </w:rPr>
      </w:pPr>
    </w:p>
    <w:p w14:paraId="4D0699B2" w14:textId="315B913F" w:rsidR="00F11D86" w:rsidRPr="00137EDC" w:rsidRDefault="00F11D86" w:rsidP="00F11D86">
      <w:pPr>
        <w:autoSpaceDE w:val="0"/>
        <w:autoSpaceDN w:val="0"/>
        <w:adjustRightInd w:val="0"/>
        <w:jc w:val="center"/>
        <w:rPr>
          <w:rFonts w:ascii="Arial" w:hAnsi="Arial" w:cs="Arial"/>
          <w:sz w:val="20"/>
          <w:szCs w:val="22"/>
        </w:rPr>
      </w:pPr>
    </w:p>
    <w:p w14:paraId="11431969" w14:textId="211E8ED1" w:rsidR="00F11D86" w:rsidRPr="00137EDC" w:rsidRDefault="00F11D86" w:rsidP="00F11D86">
      <w:pPr>
        <w:jc w:val="center"/>
        <w:rPr>
          <w:rFonts w:ascii="Arial" w:hAnsi="Arial" w:cs="Arial"/>
          <w:sz w:val="22"/>
          <w:szCs w:val="22"/>
        </w:rPr>
      </w:pPr>
    </w:p>
    <w:p w14:paraId="56327928" w14:textId="5C9454CF" w:rsidR="00F11D86" w:rsidRPr="00137EDC" w:rsidRDefault="00F11D86" w:rsidP="00F11D86">
      <w:pPr>
        <w:jc w:val="center"/>
        <w:rPr>
          <w:rFonts w:ascii="Arial" w:hAnsi="Arial" w:cs="Arial"/>
          <w:sz w:val="22"/>
          <w:szCs w:val="22"/>
        </w:rPr>
      </w:pPr>
    </w:p>
    <w:p w14:paraId="695ECD38" w14:textId="5CA5F982" w:rsidR="00F11D86" w:rsidRPr="00137EDC" w:rsidRDefault="00F11D86" w:rsidP="00F11D86">
      <w:pPr>
        <w:jc w:val="center"/>
        <w:rPr>
          <w:rFonts w:ascii="Arial" w:hAnsi="Arial" w:cs="Arial"/>
          <w:sz w:val="22"/>
          <w:szCs w:val="22"/>
        </w:rPr>
      </w:pPr>
    </w:p>
    <w:p w14:paraId="74F3C770" w14:textId="03FF5B57" w:rsidR="00F11D86" w:rsidRPr="00137EDC" w:rsidRDefault="00F11D86" w:rsidP="00F11D86">
      <w:pPr>
        <w:jc w:val="center"/>
        <w:rPr>
          <w:rFonts w:ascii="Arial" w:hAnsi="Arial" w:cs="Arial"/>
          <w:sz w:val="22"/>
          <w:szCs w:val="22"/>
        </w:rPr>
      </w:pPr>
    </w:p>
    <w:p w14:paraId="47371BAF" w14:textId="09961F8D" w:rsidR="00F11D86" w:rsidRPr="00137EDC" w:rsidRDefault="00F11D86" w:rsidP="00F11D86">
      <w:pPr>
        <w:jc w:val="center"/>
        <w:rPr>
          <w:rFonts w:ascii="Arial" w:hAnsi="Arial" w:cs="Arial"/>
          <w:sz w:val="22"/>
          <w:szCs w:val="22"/>
        </w:rPr>
      </w:pPr>
    </w:p>
    <w:p w14:paraId="282DD620" w14:textId="5F450976" w:rsidR="00F11D86" w:rsidRPr="00137EDC" w:rsidRDefault="001A121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658263" behindDoc="0" locked="0" layoutInCell="1" allowOverlap="1" wp14:anchorId="2D2FCACC" wp14:editId="15064E62">
                <wp:simplePos x="0" y="0"/>
                <wp:positionH relativeFrom="column">
                  <wp:posOffset>299085</wp:posOffset>
                </wp:positionH>
                <wp:positionV relativeFrom="paragraph">
                  <wp:posOffset>93980</wp:posOffset>
                </wp:positionV>
                <wp:extent cx="4418330" cy="2468880"/>
                <wp:effectExtent l="0" t="0" r="0" b="7620"/>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2468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FCACC" id="Caixa de texto 27" o:spid="_x0000_s1029" type="#_x0000_t202" style="position:absolute;left:0;text-align:left;margin-left:23.55pt;margin-top:7.4pt;width:347.9pt;height:194.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" filled="f" stroked="f">
                <v:textbo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v:textbox>
              </v:shape>
            </w:pict>
          </mc:Fallback>
        </mc:AlternateContent>
      </w:r>
    </w:p>
    <w:p w14:paraId="017C6365" w14:textId="77777777" w:rsidR="00F11D86" w:rsidRPr="00137EDC" w:rsidRDefault="00F11D86" w:rsidP="00F11D86">
      <w:pPr>
        <w:jc w:val="center"/>
        <w:rPr>
          <w:rFonts w:ascii="Arial" w:hAnsi="Arial" w:cs="Arial"/>
          <w:sz w:val="22"/>
          <w:szCs w:val="22"/>
        </w:rPr>
      </w:pPr>
    </w:p>
    <w:p w14:paraId="1BFDBE09" w14:textId="77777777" w:rsidR="00F11D86" w:rsidRPr="00137EDC" w:rsidRDefault="00F11D86" w:rsidP="00F11D86">
      <w:pPr>
        <w:jc w:val="center"/>
        <w:rPr>
          <w:rFonts w:ascii="Arial" w:hAnsi="Arial" w:cs="Arial"/>
          <w:sz w:val="22"/>
          <w:szCs w:val="22"/>
        </w:rPr>
      </w:pPr>
    </w:p>
    <w:p w14:paraId="7070166A" w14:textId="77777777" w:rsidR="00F11D86" w:rsidRPr="00137EDC" w:rsidRDefault="00F11D86" w:rsidP="00F11D86">
      <w:pPr>
        <w:jc w:val="center"/>
        <w:rPr>
          <w:rFonts w:ascii="Arial" w:hAnsi="Arial" w:cs="Arial"/>
          <w:sz w:val="22"/>
          <w:szCs w:val="22"/>
        </w:rPr>
      </w:pPr>
    </w:p>
    <w:p w14:paraId="1718E03A" w14:textId="77777777" w:rsidR="00F11D86" w:rsidRPr="00137EDC" w:rsidRDefault="00F11D86" w:rsidP="00F11D86">
      <w:pPr>
        <w:jc w:val="center"/>
        <w:rPr>
          <w:rFonts w:ascii="Arial" w:hAnsi="Arial" w:cs="Arial"/>
          <w:sz w:val="22"/>
          <w:szCs w:val="22"/>
        </w:rPr>
      </w:pPr>
    </w:p>
    <w:p w14:paraId="305EC8BE" w14:textId="77777777" w:rsidR="00F11D86" w:rsidRPr="00137EDC" w:rsidRDefault="00F11D86" w:rsidP="00F11D86">
      <w:pPr>
        <w:jc w:val="center"/>
        <w:rPr>
          <w:rFonts w:ascii="Arial" w:hAnsi="Arial" w:cs="Arial"/>
          <w:sz w:val="22"/>
          <w:szCs w:val="22"/>
        </w:rPr>
      </w:pPr>
    </w:p>
    <w:p w14:paraId="3F47F94A" w14:textId="77777777" w:rsidR="00F11D86" w:rsidRPr="00137EDC" w:rsidRDefault="00F11D86" w:rsidP="00F11D86">
      <w:pPr>
        <w:jc w:val="center"/>
        <w:rPr>
          <w:rFonts w:ascii="Arial" w:hAnsi="Arial" w:cs="Arial"/>
          <w:sz w:val="22"/>
          <w:szCs w:val="22"/>
        </w:rPr>
      </w:pPr>
    </w:p>
    <w:p w14:paraId="473364AC" w14:textId="77777777" w:rsidR="00F11D86" w:rsidRPr="00137EDC" w:rsidRDefault="00F11D86" w:rsidP="00F11D86">
      <w:pPr>
        <w:jc w:val="center"/>
        <w:rPr>
          <w:rFonts w:ascii="Arial" w:hAnsi="Arial" w:cs="Arial"/>
          <w:sz w:val="22"/>
          <w:szCs w:val="22"/>
        </w:rPr>
      </w:pPr>
    </w:p>
    <w:p w14:paraId="19A9FDB1" w14:textId="77777777" w:rsidR="00F11D86" w:rsidRPr="00137EDC" w:rsidRDefault="00F11D86" w:rsidP="00F11D86">
      <w:pPr>
        <w:jc w:val="center"/>
        <w:rPr>
          <w:rFonts w:ascii="Arial" w:hAnsi="Arial" w:cs="Arial"/>
          <w:sz w:val="22"/>
          <w:szCs w:val="22"/>
        </w:rPr>
      </w:pPr>
    </w:p>
    <w:p w14:paraId="297635A9" w14:textId="77777777" w:rsidR="00F11D86" w:rsidRPr="00137EDC" w:rsidRDefault="00F11D86" w:rsidP="00F11D86">
      <w:pPr>
        <w:jc w:val="center"/>
        <w:rPr>
          <w:rFonts w:ascii="Arial" w:hAnsi="Arial" w:cs="Arial"/>
          <w:sz w:val="22"/>
          <w:szCs w:val="22"/>
        </w:rPr>
      </w:pPr>
    </w:p>
    <w:p w14:paraId="36F55D60" w14:textId="77777777" w:rsidR="00F11D86" w:rsidRPr="00137EDC" w:rsidRDefault="00F11D86" w:rsidP="00F11D86">
      <w:pPr>
        <w:jc w:val="center"/>
        <w:rPr>
          <w:rFonts w:ascii="Arial" w:hAnsi="Arial" w:cs="Arial"/>
          <w:sz w:val="22"/>
          <w:szCs w:val="22"/>
        </w:rPr>
      </w:pPr>
    </w:p>
    <w:p w14:paraId="7E0C0290" w14:textId="77777777" w:rsidR="00F11D86" w:rsidRPr="00137EDC" w:rsidRDefault="00F11D86" w:rsidP="00F11D86">
      <w:pPr>
        <w:jc w:val="center"/>
        <w:rPr>
          <w:rFonts w:ascii="Arial" w:hAnsi="Arial" w:cs="Arial"/>
          <w:sz w:val="22"/>
          <w:szCs w:val="22"/>
        </w:rPr>
      </w:pPr>
    </w:p>
    <w:p w14:paraId="2DCB5496" w14:textId="77777777" w:rsidR="00F11D86" w:rsidRPr="00137EDC" w:rsidRDefault="00F11D86" w:rsidP="00F11D86">
      <w:pPr>
        <w:jc w:val="center"/>
        <w:rPr>
          <w:rFonts w:ascii="Arial" w:hAnsi="Arial" w:cs="Arial"/>
          <w:sz w:val="22"/>
          <w:szCs w:val="22"/>
        </w:rPr>
      </w:pPr>
    </w:p>
    <w:p w14:paraId="6C78C526" w14:textId="77777777" w:rsidR="00F11D86" w:rsidRPr="00137EDC" w:rsidRDefault="00F11D86" w:rsidP="00F11D86">
      <w:pPr>
        <w:jc w:val="center"/>
        <w:rPr>
          <w:rFonts w:ascii="Arial" w:hAnsi="Arial" w:cs="Arial"/>
          <w:sz w:val="22"/>
          <w:szCs w:val="22"/>
        </w:rPr>
      </w:pPr>
    </w:p>
    <w:p w14:paraId="703027A8" w14:textId="77777777" w:rsidR="00F11D86" w:rsidRPr="00137EDC" w:rsidRDefault="00F11D86" w:rsidP="00F11D86">
      <w:pPr>
        <w:jc w:val="center"/>
        <w:rPr>
          <w:rFonts w:ascii="Arial" w:hAnsi="Arial" w:cs="Arial"/>
          <w:sz w:val="22"/>
          <w:szCs w:val="22"/>
        </w:rPr>
      </w:pPr>
    </w:p>
    <w:p w14:paraId="026E44C2" w14:textId="77777777" w:rsidR="00F11D86" w:rsidRPr="00137EDC" w:rsidRDefault="00F11D86" w:rsidP="00F11D86">
      <w:pPr>
        <w:jc w:val="center"/>
        <w:rPr>
          <w:rFonts w:ascii="Arial" w:hAnsi="Arial" w:cs="Arial"/>
          <w:sz w:val="22"/>
          <w:szCs w:val="22"/>
        </w:rPr>
      </w:pPr>
    </w:p>
    <w:p w14:paraId="5B50692B" w14:textId="77777777" w:rsidR="00F11D86" w:rsidRPr="00137EDC" w:rsidRDefault="00F11D86" w:rsidP="00F11D86">
      <w:pPr>
        <w:jc w:val="center"/>
        <w:rPr>
          <w:rFonts w:ascii="Arial" w:hAnsi="Arial" w:cs="Arial"/>
          <w:sz w:val="22"/>
          <w:szCs w:val="22"/>
        </w:rPr>
      </w:pPr>
    </w:p>
    <w:p w14:paraId="36DF7449" w14:textId="77777777" w:rsidR="00F11D86" w:rsidRDefault="00F11D86" w:rsidP="00F11D86">
      <w:pPr>
        <w:jc w:val="center"/>
        <w:rPr>
          <w:rFonts w:ascii="Arial" w:hAnsi="Arial" w:cs="Arial"/>
          <w:sz w:val="22"/>
          <w:szCs w:val="22"/>
        </w:rPr>
      </w:pPr>
    </w:p>
    <w:p w14:paraId="357CE0F3" w14:textId="77777777" w:rsidR="00F11D86" w:rsidRPr="00137EDC" w:rsidRDefault="00F11D86" w:rsidP="00F11D86">
      <w:pPr>
        <w:jc w:val="center"/>
        <w:rPr>
          <w:rFonts w:ascii="Arial" w:hAnsi="Arial" w:cs="Arial"/>
          <w:sz w:val="22"/>
          <w:szCs w:val="22"/>
        </w:rPr>
      </w:pPr>
    </w:p>
    <w:p w14:paraId="12CE883F" w14:textId="77777777" w:rsidR="00F11D86" w:rsidRPr="00137EDC" w:rsidRDefault="00F11D86" w:rsidP="00F11D86">
      <w:pPr>
        <w:jc w:val="center"/>
        <w:rPr>
          <w:rFonts w:ascii="Arial" w:hAnsi="Arial" w:cs="Arial"/>
          <w:sz w:val="22"/>
          <w:szCs w:val="22"/>
        </w:rPr>
      </w:pPr>
    </w:p>
    <w:p w14:paraId="184D94AF" w14:textId="77777777" w:rsidR="00F11D86" w:rsidRDefault="00F11D86" w:rsidP="00F11D86">
      <w:pPr>
        <w:jc w:val="center"/>
        <w:rPr>
          <w:rFonts w:ascii="Arial" w:hAnsi="Arial" w:cs="Arial"/>
          <w:sz w:val="22"/>
          <w:szCs w:val="22"/>
        </w:rPr>
      </w:pPr>
    </w:p>
    <w:p w14:paraId="734DAF19" w14:textId="77777777" w:rsidR="005C73FF" w:rsidRDefault="005C73FF" w:rsidP="00F11D86">
      <w:pPr>
        <w:jc w:val="center"/>
        <w:rPr>
          <w:rFonts w:ascii="Arial" w:hAnsi="Arial" w:cs="Arial"/>
          <w:sz w:val="22"/>
          <w:szCs w:val="22"/>
        </w:rPr>
      </w:pPr>
    </w:p>
    <w:p w14:paraId="064354C3" w14:textId="77777777" w:rsidR="005C73FF" w:rsidRDefault="005C73FF" w:rsidP="00F11D86">
      <w:pPr>
        <w:jc w:val="center"/>
        <w:rPr>
          <w:rFonts w:ascii="Arial" w:hAnsi="Arial" w:cs="Arial"/>
          <w:sz w:val="22"/>
          <w:szCs w:val="22"/>
        </w:rPr>
      </w:pPr>
    </w:p>
    <w:p w14:paraId="601767EC" w14:textId="77777777" w:rsidR="005C73FF" w:rsidRDefault="005C73FF" w:rsidP="00F11D86">
      <w:pPr>
        <w:jc w:val="center"/>
        <w:rPr>
          <w:rFonts w:ascii="Arial" w:hAnsi="Arial" w:cs="Arial"/>
          <w:sz w:val="22"/>
          <w:szCs w:val="22"/>
        </w:rPr>
      </w:pPr>
    </w:p>
    <w:p w14:paraId="7CFAB394" w14:textId="77777777" w:rsidR="005C73FF" w:rsidRDefault="005C73FF" w:rsidP="00F11D86">
      <w:pPr>
        <w:jc w:val="center"/>
        <w:rPr>
          <w:rFonts w:ascii="Arial" w:hAnsi="Arial" w:cs="Arial"/>
          <w:sz w:val="22"/>
          <w:szCs w:val="22"/>
        </w:rPr>
      </w:pPr>
    </w:p>
    <w:p w14:paraId="38C835B8" w14:textId="77777777" w:rsidR="005C73FF" w:rsidRDefault="005C73FF" w:rsidP="00F11D86">
      <w:pPr>
        <w:jc w:val="center"/>
        <w:rPr>
          <w:rFonts w:ascii="Arial" w:hAnsi="Arial" w:cs="Arial"/>
          <w:sz w:val="22"/>
          <w:szCs w:val="22"/>
        </w:rPr>
      </w:pPr>
    </w:p>
    <w:p w14:paraId="73C19E8B" w14:textId="77777777" w:rsidR="005C73FF" w:rsidRDefault="005C73FF" w:rsidP="00F11D86">
      <w:pPr>
        <w:jc w:val="center"/>
        <w:rPr>
          <w:rFonts w:ascii="Arial" w:hAnsi="Arial" w:cs="Arial"/>
          <w:sz w:val="22"/>
          <w:szCs w:val="22"/>
        </w:rPr>
      </w:pPr>
    </w:p>
    <w:p w14:paraId="65EC3E5E" w14:textId="77777777" w:rsidR="005C73FF" w:rsidRDefault="005C73FF" w:rsidP="00F11D86">
      <w:pPr>
        <w:jc w:val="center"/>
        <w:rPr>
          <w:rFonts w:ascii="Arial" w:hAnsi="Arial" w:cs="Arial"/>
          <w:sz w:val="22"/>
          <w:szCs w:val="22"/>
        </w:rPr>
      </w:pPr>
    </w:p>
    <w:p w14:paraId="3321905D"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29AC0F10" w14:textId="520220B7" w:rsidR="00F11D86" w:rsidRPr="00137EDC" w:rsidRDefault="00732305" w:rsidP="00F11D86">
      <w:pPr>
        <w:jc w:val="center"/>
        <w:rPr>
          <w:rFonts w:ascii="Arial" w:hAnsi="Arial" w:cs="Arial"/>
          <w:sz w:val="22"/>
          <w:szCs w:val="22"/>
        </w:rPr>
      </w:pPr>
      <w:r>
        <w:rPr>
          <w:rFonts w:ascii="Arial" w:hAnsi="Arial" w:cs="Arial"/>
          <w:sz w:val="22"/>
          <w:szCs w:val="22"/>
        </w:rPr>
        <w:t>20</w:t>
      </w:r>
      <w:r w:rsidR="001A121B">
        <w:rPr>
          <w:rFonts w:ascii="Arial" w:hAnsi="Arial" w:cs="Arial"/>
          <w:sz w:val="22"/>
          <w:szCs w:val="22"/>
        </w:rPr>
        <w:t>24</w:t>
      </w:r>
    </w:p>
    <w:p w14:paraId="48CA9308" w14:textId="77777777" w:rsidR="00F11D86" w:rsidRDefault="00732305">
      <w:pPr>
        <w:spacing w:after="200" w:line="276" w:lineRule="auto"/>
        <w:rPr>
          <w:rFonts w:ascii="Times New Roman" w:hAnsi="Times New Roman"/>
          <w:sz w:val="28"/>
          <w:szCs w:val="28"/>
        </w:rPr>
      </w:pPr>
      <w:r>
        <w:rPr>
          <w:rFonts w:ascii="Times New Roman" w:hAnsi="Times New Roman"/>
          <w:sz w:val="28"/>
          <w:szCs w:val="28"/>
        </w:rPr>
        <w:br w:type="page"/>
      </w:r>
    </w:p>
    <w:p w14:paraId="1E7778EB" w14:textId="2C13FB17" w:rsidR="00EE3A3A" w:rsidRDefault="00EE3A3A">
      <w:pPr>
        <w:spacing w:after="200" w:line="276" w:lineRule="auto"/>
        <w:rPr>
          <w:rFonts w:ascii="Times New Roman" w:hAnsi="Times New Roman"/>
          <w:sz w:val="28"/>
          <w:szCs w:val="28"/>
        </w:rPr>
      </w:pPr>
    </w:p>
    <w:p w14:paraId="68668F22" w14:textId="77777777" w:rsidR="005D0E01" w:rsidRDefault="005D0E01">
      <w:pPr>
        <w:spacing w:after="200" w:line="276" w:lineRule="auto"/>
        <w:rPr>
          <w:rFonts w:ascii="Times New Roman" w:hAnsi="Times New Roman"/>
          <w:sz w:val="28"/>
          <w:szCs w:val="28"/>
        </w:rPr>
      </w:pPr>
    </w:p>
    <w:p w14:paraId="418DFB4B" w14:textId="654C9A2D" w:rsidR="005D0E01" w:rsidRPr="005D0E01" w:rsidRDefault="001A121B" w:rsidP="005D0E01">
      <w:pPr>
        <w:spacing w:line="360" w:lineRule="auto"/>
        <w:jc w:val="center"/>
        <w:rPr>
          <w:rFonts w:ascii="Times New Roman" w:hAnsi="Times New Roman"/>
          <w:sz w:val="28"/>
          <w:szCs w:val="28"/>
        </w:rPr>
      </w:pPr>
      <w:r>
        <w:rPr>
          <w:rFonts w:ascii="Times New Roman" w:hAnsi="Times New Roman"/>
          <w:sz w:val="28"/>
          <w:szCs w:val="28"/>
        </w:rPr>
        <w:t>Vinícius Viana Vieira</w:t>
      </w:r>
    </w:p>
    <w:p w14:paraId="7EEE5451" w14:textId="77777777" w:rsidR="005D0E01" w:rsidRPr="005D0E01" w:rsidRDefault="005D0E01" w:rsidP="005D0E01">
      <w:pPr>
        <w:spacing w:line="360" w:lineRule="auto"/>
        <w:rPr>
          <w:rFonts w:ascii="Times New Roman" w:hAnsi="Times New Roman"/>
        </w:rPr>
      </w:pPr>
    </w:p>
    <w:p w14:paraId="1825B318" w14:textId="77777777" w:rsidR="005D0E01" w:rsidRPr="005D0E01" w:rsidRDefault="005D0E01" w:rsidP="005D0E01">
      <w:pPr>
        <w:spacing w:line="360" w:lineRule="auto"/>
        <w:rPr>
          <w:rFonts w:ascii="Times New Roman" w:hAnsi="Times New Roman"/>
        </w:rPr>
      </w:pPr>
    </w:p>
    <w:p w14:paraId="7954695F" w14:textId="77777777" w:rsidR="005D0E01" w:rsidRPr="005D0E01" w:rsidRDefault="005D0E01" w:rsidP="005D0E01">
      <w:pPr>
        <w:spacing w:line="360" w:lineRule="auto"/>
        <w:rPr>
          <w:rFonts w:ascii="Times New Roman" w:hAnsi="Times New Roman"/>
        </w:rPr>
      </w:pPr>
    </w:p>
    <w:p w14:paraId="365B508E" w14:textId="77777777" w:rsidR="005D0E01" w:rsidRPr="005D0E01" w:rsidRDefault="005D0E01" w:rsidP="005D0E01">
      <w:pPr>
        <w:spacing w:line="360" w:lineRule="auto"/>
        <w:rPr>
          <w:rFonts w:ascii="Times New Roman" w:hAnsi="Times New Roman"/>
        </w:rPr>
      </w:pPr>
    </w:p>
    <w:p w14:paraId="682E38EA" w14:textId="77777777" w:rsidR="005D0E01" w:rsidRPr="005D0E01" w:rsidRDefault="005D0E01" w:rsidP="005D0E01">
      <w:pPr>
        <w:spacing w:line="360" w:lineRule="auto"/>
        <w:rPr>
          <w:rFonts w:ascii="Times New Roman" w:hAnsi="Times New Roman"/>
        </w:rPr>
      </w:pPr>
    </w:p>
    <w:p w14:paraId="504A6756" w14:textId="77777777" w:rsidR="005D0E01" w:rsidRPr="005D0E01" w:rsidRDefault="005D0E01" w:rsidP="005D0E01">
      <w:pPr>
        <w:spacing w:line="360" w:lineRule="auto"/>
        <w:rPr>
          <w:rFonts w:ascii="Times New Roman" w:hAnsi="Times New Roman"/>
        </w:rPr>
      </w:pPr>
    </w:p>
    <w:p w14:paraId="7F5ADDBF" w14:textId="17A1380A" w:rsidR="001A121B" w:rsidRPr="005D0E01" w:rsidRDefault="001A121B" w:rsidP="005D0E01">
      <w:pPr>
        <w:spacing w:line="360" w:lineRule="auto"/>
        <w:jc w:val="center"/>
        <w:rPr>
          <w:rFonts w:ascii="Times New Roman" w:hAnsi="Times New Roman"/>
          <w:sz w:val="28"/>
          <w:szCs w:val="28"/>
        </w:rPr>
      </w:pPr>
      <w:r w:rsidRPr="001A121B">
        <w:rPr>
          <w:rFonts w:ascii="Times New Roman" w:hAnsi="Times New Roman"/>
          <w:sz w:val="28"/>
          <w:szCs w:val="28"/>
        </w:rPr>
        <w:t>Predição de Preços Imobiliários no Rio de Janeiro: Uma Comparação de Algoritmos e Métodos</w:t>
      </w:r>
    </w:p>
    <w:p w14:paraId="1857AF02" w14:textId="77777777" w:rsidR="005D0E01" w:rsidRPr="005D0E01" w:rsidRDefault="005D0E01" w:rsidP="005D0E01">
      <w:pPr>
        <w:spacing w:line="360" w:lineRule="auto"/>
        <w:rPr>
          <w:rFonts w:ascii="Times New Roman" w:hAnsi="Times New Roman"/>
        </w:rPr>
      </w:pPr>
    </w:p>
    <w:p w14:paraId="76E1A495" w14:textId="77777777" w:rsidR="005D0E01" w:rsidRPr="005D0E01" w:rsidRDefault="005D0E01" w:rsidP="005D0E01">
      <w:pPr>
        <w:spacing w:line="360" w:lineRule="auto"/>
        <w:rPr>
          <w:rFonts w:ascii="Times New Roman" w:hAnsi="Times New Roman"/>
        </w:rPr>
      </w:pPr>
    </w:p>
    <w:p w14:paraId="4973E58F" w14:textId="77777777" w:rsidR="005D0E01" w:rsidRPr="005D0E01" w:rsidRDefault="005D0E01" w:rsidP="005D0E01">
      <w:pPr>
        <w:spacing w:line="360" w:lineRule="auto"/>
        <w:rPr>
          <w:rFonts w:ascii="Times New Roman" w:hAnsi="Times New Roman"/>
        </w:rPr>
      </w:pPr>
    </w:p>
    <w:p w14:paraId="7E3A7B7B"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24A02A67" w14:textId="77777777" w:rsidR="00402C0C" w:rsidRDefault="00402C0C" w:rsidP="00402C0C">
      <w:pPr>
        <w:ind w:left="4248"/>
        <w:jc w:val="both"/>
        <w:rPr>
          <w:sz w:val="22"/>
          <w:szCs w:val="22"/>
        </w:rPr>
      </w:pPr>
    </w:p>
    <w:p w14:paraId="2F8769B1"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78EE6E95" w14:textId="4152308B" w:rsidR="00402C0C" w:rsidRPr="00E96682" w:rsidRDefault="00732305" w:rsidP="00402C0C">
      <w:pPr>
        <w:jc w:val="both"/>
        <w:rPr>
          <w:color w:val="FF0000"/>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w:t>
      </w:r>
      <w:r w:rsidR="00152508" w:rsidRPr="00E96682">
        <w:rPr>
          <w:rFonts w:cstheme="minorBidi"/>
          <w:color w:val="FF0000"/>
          <w:sz w:val="22"/>
          <w:szCs w:val="22"/>
        </w:rPr>
        <w:t xml:space="preserve">Prof. Dr. </w:t>
      </w:r>
      <w:r w:rsidR="00E96682" w:rsidRPr="00E96682">
        <w:rPr>
          <w:rFonts w:cstheme="minorBidi"/>
          <w:color w:val="FF0000"/>
          <w:sz w:val="22"/>
          <w:szCs w:val="22"/>
        </w:rPr>
        <w:t>Diego Raphael</w:t>
      </w:r>
    </w:p>
    <w:p w14:paraId="6E154EAD" w14:textId="77777777" w:rsidR="005D0E01" w:rsidRDefault="005D0E01" w:rsidP="00C819E2">
      <w:pPr>
        <w:spacing w:after="100" w:afterAutospacing="1" w:line="360" w:lineRule="auto"/>
        <w:jc w:val="both"/>
        <w:rPr>
          <w:rFonts w:ascii="Times New Roman" w:hAnsi="Times New Roman"/>
        </w:rPr>
      </w:pPr>
    </w:p>
    <w:p w14:paraId="42782920" w14:textId="77777777" w:rsidR="0045333A" w:rsidRDefault="0045333A" w:rsidP="005D0E01">
      <w:pPr>
        <w:spacing w:after="100" w:afterAutospacing="1" w:line="360" w:lineRule="auto"/>
        <w:ind w:left="4593"/>
        <w:jc w:val="both"/>
        <w:rPr>
          <w:rFonts w:ascii="Times New Roman" w:hAnsi="Times New Roman"/>
        </w:rPr>
      </w:pPr>
    </w:p>
    <w:p w14:paraId="16CE8838" w14:textId="77777777" w:rsidR="005D0E01" w:rsidRDefault="005D0E01" w:rsidP="005D0E01">
      <w:pPr>
        <w:spacing w:line="360" w:lineRule="auto"/>
        <w:ind w:left="4536"/>
        <w:jc w:val="both"/>
        <w:rPr>
          <w:rFonts w:ascii="Times New Roman" w:hAnsi="Times New Roman"/>
        </w:rPr>
      </w:pPr>
    </w:p>
    <w:p w14:paraId="0C4C8CC9" w14:textId="77777777" w:rsidR="005D0E01" w:rsidRPr="005D0E01" w:rsidRDefault="005D0E01" w:rsidP="005D0E01">
      <w:pPr>
        <w:spacing w:line="360" w:lineRule="auto"/>
        <w:ind w:left="4536"/>
        <w:jc w:val="both"/>
        <w:rPr>
          <w:rFonts w:ascii="Times New Roman" w:hAnsi="Times New Roman"/>
        </w:rPr>
      </w:pPr>
    </w:p>
    <w:p w14:paraId="6FC1B696" w14:textId="77777777" w:rsidR="005D0E01" w:rsidRDefault="005D0E01" w:rsidP="005D0E01">
      <w:pPr>
        <w:spacing w:line="360" w:lineRule="auto"/>
        <w:jc w:val="center"/>
        <w:rPr>
          <w:rFonts w:ascii="Times New Roman" w:hAnsi="Times New Roman"/>
        </w:rPr>
      </w:pPr>
    </w:p>
    <w:p w14:paraId="758681D7" w14:textId="77777777" w:rsidR="0069613F" w:rsidRDefault="0069613F" w:rsidP="005D0E01">
      <w:pPr>
        <w:spacing w:line="360" w:lineRule="auto"/>
        <w:jc w:val="center"/>
        <w:rPr>
          <w:rFonts w:ascii="Times New Roman" w:hAnsi="Times New Roman"/>
        </w:rPr>
      </w:pPr>
    </w:p>
    <w:p w14:paraId="442FFDEE" w14:textId="77777777" w:rsidR="005D0E01" w:rsidRDefault="005D0E01" w:rsidP="005D0E01">
      <w:pPr>
        <w:spacing w:line="360" w:lineRule="auto"/>
        <w:jc w:val="center"/>
        <w:rPr>
          <w:rFonts w:ascii="Times New Roman" w:hAnsi="Times New Roman"/>
        </w:rPr>
      </w:pPr>
    </w:p>
    <w:p w14:paraId="002D71CD" w14:textId="77777777" w:rsidR="005D0E01" w:rsidRDefault="005D0E01" w:rsidP="005D0E01">
      <w:pPr>
        <w:spacing w:line="360" w:lineRule="auto"/>
        <w:jc w:val="center"/>
        <w:rPr>
          <w:rFonts w:ascii="Times New Roman" w:hAnsi="Times New Roman"/>
        </w:rPr>
      </w:pPr>
    </w:p>
    <w:p w14:paraId="6A736CE2"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692508C5" w14:textId="28612F81" w:rsidR="00061D64" w:rsidRDefault="00732305" w:rsidP="005D0E01">
      <w:pPr>
        <w:spacing w:line="360" w:lineRule="auto"/>
        <w:jc w:val="center"/>
        <w:rPr>
          <w:rFonts w:ascii="Times New Roman" w:hAnsi="Times New Roman"/>
        </w:rPr>
      </w:pPr>
      <w:r>
        <w:rPr>
          <w:rFonts w:ascii="Times New Roman" w:hAnsi="Times New Roman"/>
        </w:rPr>
        <w:t>20</w:t>
      </w:r>
      <w:r w:rsidR="001A121B">
        <w:rPr>
          <w:rFonts w:ascii="Times New Roman" w:hAnsi="Times New Roman"/>
        </w:rPr>
        <w:t>24</w:t>
      </w:r>
    </w:p>
    <w:p w14:paraId="4CCE60A8" w14:textId="77777777" w:rsidR="00EE3A3A" w:rsidRDefault="00732305">
      <w:pPr>
        <w:spacing w:after="200" w:line="276" w:lineRule="auto"/>
        <w:rPr>
          <w:rFonts w:ascii="Times New Roman" w:hAnsi="Times New Roman"/>
        </w:rPr>
      </w:pPr>
      <w:r>
        <w:rPr>
          <w:rFonts w:ascii="Times New Roman" w:hAnsi="Times New Roman"/>
        </w:rPr>
        <w:br w:type="page"/>
      </w:r>
    </w:p>
    <w:p w14:paraId="245EE6DF" w14:textId="77777777" w:rsidR="00AB0820" w:rsidRDefault="00AB0820" w:rsidP="00AB0820">
      <w:pPr>
        <w:spacing w:line="360" w:lineRule="auto"/>
        <w:jc w:val="center"/>
        <w:rPr>
          <w:rFonts w:ascii="Times New Roman" w:hAnsi="Times New Roman"/>
        </w:rPr>
      </w:pPr>
    </w:p>
    <w:p w14:paraId="67CBCAAE"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Esta página deve conter a ficha catalográfica</w:t>
      </w:r>
      <w:r w:rsidR="00100122" w:rsidRPr="00E96682">
        <w:rPr>
          <w:rFonts w:ascii="Times New Roman" w:hAnsi="Times New Roman"/>
          <w:color w:val="FF0000"/>
        </w:rPr>
        <w:t xml:space="preserve"> e deve ser impressa no verso da folha de rosto</w:t>
      </w:r>
      <w:r w:rsidR="000B78E6" w:rsidRPr="00E96682">
        <w:rPr>
          <w:rFonts w:ascii="Times New Roman" w:hAnsi="Times New Roman"/>
          <w:color w:val="FF0000"/>
        </w:rPr>
        <w:t>.</w:t>
      </w:r>
    </w:p>
    <w:p w14:paraId="102B74F8" w14:textId="77777777" w:rsidR="000B78E6"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Para elaborar, acesse o endereço: </w:t>
      </w:r>
    </w:p>
    <w:p w14:paraId="6E32F5F4" w14:textId="77777777" w:rsidR="005D0E01" w:rsidRPr="00E96682" w:rsidRDefault="000B78E6" w:rsidP="00AB0820">
      <w:pPr>
        <w:spacing w:line="360" w:lineRule="auto"/>
        <w:jc w:val="both"/>
        <w:rPr>
          <w:rFonts w:ascii="Times New Roman" w:hAnsi="Times New Roman"/>
          <w:color w:val="FF0000"/>
        </w:rPr>
      </w:pPr>
      <w:hyperlink r:id="rId16" w:history="1">
        <w:r w:rsidRPr="00E96682">
          <w:rPr>
            <w:rFonts w:cstheme="minorBidi"/>
            <w:color w:val="FF0000"/>
            <w:sz w:val="22"/>
            <w:szCs w:val="22"/>
            <w:u w:val="single"/>
          </w:rPr>
          <w:t>https://www.icmc.usp.br/institucional/estrutura-administrativa/biblioteca/servicos/ficha</w:t>
        </w:r>
      </w:hyperlink>
      <w:r w:rsidRPr="00E96682">
        <w:rPr>
          <w:rFonts w:ascii="Times New Roman" w:hAnsi="Times New Roman"/>
          <w:color w:val="FF0000"/>
        </w:rPr>
        <w:t xml:space="preserve"> </w:t>
      </w:r>
    </w:p>
    <w:p w14:paraId="341283C2" w14:textId="77777777" w:rsidR="00AB0820"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ou procure </w:t>
      </w:r>
      <w:r w:rsidR="000B78E6" w:rsidRPr="00E96682">
        <w:rPr>
          <w:rFonts w:ascii="Times New Roman" w:hAnsi="Times New Roman"/>
          <w:color w:val="FF0000"/>
        </w:rPr>
        <w:t>um</w:t>
      </w:r>
      <w:r w:rsidRPr="00E96682">
        <w:rPr>
          <w:rFonts w:ascii="Times New Roman" w:hAnsi="Times New Roman"/>
          <w:color w:val="FF0000"/>
        </w:rPr>
        <w:t xml:space="preserve"> bibliotecário na Seção de Atendimento ao Usuário da Biblioteca </w:t>
      </w:r>
      <w:r w:rsidR="000B78E6" w:rsidRPr="00E96682">
        <w:rPr>
          <w:rFonts w:ascii="Times New Roman" w:hAnsi="Times New Roman"/>
          <w:color w:val="FF0000"/>
        </w:rPr>
        <w:t>do ICMC</w:t>
      </w:r>
    </w:p>
    <w:p w14:paraId="45557587" w14:textId="77777777" w:rsidR="00EE3A3A" w:rsidRDefault="00732305">
      <w:pPr>
        <w:spacing w:after="200" w:line="276" w:lineRule="auto"/>
        <w:rPr>
          <w:rFonts w:ascii="Times New Roman" w:hAnsi="Times New Roman"/>
        </w:rPr>
      </w:pPr>
      <w:r>
        <w:rPr>
          <w:rFonts w:ascii="Times New Roman" w:hAnsi="Times New Roman"/>
        </w:rPr>
        <w:br w:type="page"/>
      </w:r>
    </w:p>
    <w:p w14:paraId="7A8AA3E4" w14:textId="77777777" w:rsidR="00AB0820" w:rsidRDefault="00AB0820">
      <w:pPr>
        <w:spacing w:after="200" w:line="276" w:lineRule="auto"/>
        <w:rPr>
          <w:rFonts w:ascii="Times New Roman" w:hAnsi="Times New Roman"/>
        </w:rPr>
      </w:pPr>
    </w:p>
    <w:p w14:paraId="33BE5897"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t>ERRATA</w:t>
      </w:r>
    </w:p>
    <w:p w14:paraId="28596EF3" w14:textId="77777777" w:rsidR="005D0E01" w:rsidRPr="005D0E01" w:rsidRDefault="00732305" w:rsidP="00F56105">
      <w:pPr>
        <w:spacing w:after="200" w:line="360" w:lineRule="auto"/>
        <w:jc w:val="both"/>
        <w:rPr>
          <w:rFonts w:ascii="Times New Roman" w:hAnsi="Times New Roman"/>
        </w:rPr>
      </w:pPr>
      <w:r w:rsidRPr="00F56105">
        <w:rPr>
          <w:rFonts w:ascii="Times New Roman" w:hAnsi="Times New Roman"/>
        </w:rPr>
        <w:t>A errata é um elemento opcional, que consiste de uma lista de erros da obra, precedidospelasfolhaselinhasondeelesocorremeseguidospelascorreçõescorrespondentes. Deve ser inserida logo após a folha de rosto e conter a referência do trabalho para facilitar sua identiﬁcação, conforme a ABNT NBR 14724 (ASSOCIAÇÃO BRASILEIRA DE NORMAS TÉCNICAS, 2011).</w:t>
      </w:r>
    </w:p>
    <w:p w14:paraId="0A022ECE" w14:textId="77777777" w:rsidR="005D0E01" w:rsidRPr="005D0E01" w:rsidRDefault="005D0E01" w:rsidP="00AB0820">
      <w:pPr>
        <w:spacing w:after="200" w:line="360" w:lineRule="auto"/>
        <w:jc w:val="center"/>
        <w:rPr>
          <w:rFonts w:ascii="Times New Roman" w:hAnsi="Times New Roman"/>
        </w:rPr>
      </w:pPr>
    </w:p>
    <w:tbl>
      <w:tblPr>
        <w:tblStyle w:val="Tabelacomgrade1"/>
        <w:tblW w:w="0" w:type="auto"/>
        <w:jc w:val="center"/>
        <w:tblLook w:val="04A0" w:firstRow="1" w:lastRow="0" w:firstColumn="1" w:lastColumn="0" w:noHBand="0" w:noVBand="1"/>
      </w:tblPr>
      <w:tblGrid>
        <w:gridCol w:w="815"/>
        <w:gridCol w:w="849"/>
        <w:gridCol w:w="3750"/>
        <w:gridCol w:w="3647"/>
      </w:tblGrid>
      <w:tr w:rsidR="00F0324F" w14:paraId="3D55DEF0" w14:textId="77777777" w:rsidTr="00AB0820">
        <w:trPr>
          <w:jc w:val="center"/>
        </w:trPr>
        <w:tc>
          <w:tcPr>
            <w:tcW w:w="9211" w:type="dxa"/>
            <w:gridSpan w:val="4"/>
          </w:tcPr>
          <w:p w14:paraId="10CA561A" w14:textId="77777777" w:rsidR="00AB0820" w:rsidRPr="00AB0820" w:rsidRDefault="00732305" w:rsidP="00340098">
            <w:pPr>
              <w:jc w:val="center"/>
              <w:rPr>
                <w:lang w:eastAsia="pt-BR"/>
              </w:rPr>
            </w:pPr>
            <w:r w:rsidRPr="00AB0820">
              <w:rPr>
                <w:lang w:eastAsia="pt-BR"/>
              </w:rPr>
              <w:t>Errata</w:t>
            </w:r>
          </w:p>
        </w:tc>
      </w:tr>
      <w:tr w:rsidR="00F0324F" w14:paraId="72D21459" w14:textId="77777777" w:rsidTr="00AB0820">
        <w:trPr>
          <w:jc w:val="center"/>
        </w:trPr>
        <w:tc>
          <w:tcPr>
            <w:tcW w:w="817" w:type="dxa"/>
          </w:tcPr>
          <w:p w14:paraId="22567F92" w14:textId="77777777" w:rsidR="00AB0820" w:rsidRPr="00AB0820" w:rsidRDefault="00732305" w:rsidP="00340098">
            <w:pPr>
              <w:rPr>
                <w:lang w:eastAsia="pt-BR"/>
              </w:rPr>
            </w:pPr>
            <w:r w:rsidRPr="00AB0820">
              <w:rPr>
                <w:lang w:eastAsia="pt-BR"/>
              </w:rPr>
              <w:t>Folha</w:t>
            </w:r>
          </w:p>
        </w:tc>
        <w:tc>
          <w:tcPr>
            <w:tcW w:w="851" w:type="dxa"/>
          </w:tcPr>
          <w:p w14:paraId="6B68CA78" w14:textId="77777777" w:rsidR="00AB0820" w:rsidRPr="00AB0820" w:rsidRDefault="00732305" w:rsidP="00340098">
            <w:pPr>
              <w:rPr>
                <w:lang w:eastAsia="pt-BR"/>
              </w:rPr>
            </w:pPr>
            <w:r w:rsidRPr="00AB0820">
              <w:rPr>
                <w:lang w:eastAsia="pt-BR"/>
              </w:rPr>
              <w:t>Linha</w:t>
            </w:r>
          </w:p>
        </w:tc>
        <w:tc>
          <w:tcPr>
            <w:tcW w:w="3827" w:type="dxa"/>
          </w:tcPr>
          <w:p w14:paraId="2E2C53E8" w14:textId="77777777" w:rsidR="00AB0820" w:rsidRPr="00AB0820" w:rsidRDefault="00732305" w:rsidP="00340098">
            <w:pPr>
              <w:rPr>
                <w:lang w:eastAsia="pt-BR"/>
              </w:rPr>
            </w:pPr>
            <w:r w:rsidRPr="00AB0820">
              <w:rPr>
                <w:lang w:eastAsia="pt-BR"/>
              </w:rPr>
              <w:t>Onde se lê</w:t>
            </w:r>
          </w:p>
        </w:tc>
        <w:tc>
          <w:tcPr>
            <w:tcW w:w="3716" w:type="dxa"/>
          </w:tcPr>
          <w:p w14:paraId="759BBDED" w14:textId="77777777" w:rsidR="00AB0820" w:rsidRPr="00AB0820" w:rsidRDefault="00732305" w:rsidP="00340098">
            <w:pPr>
              <w:rPr>
                <w:lang w:eastAsia="pt-BR"/>
              </w:rPr>
            </w:pPr>
            <w:r w:rsidRPr="00AB0820">
              <w:rPr>
                <w:lang w:eastAsia="pt-BR"/>
              </w:rPr>
              <w:t>Leia-se</w:t>
            </w:r>
          </w:p>
        </w:tc>
      </w:tr>
      <w:tr w:rsidR="00F0324F" w14:paraId="403AC59D" w14:textId="77777777" w:rsidTr="00AB0820">
        <w:trPr>
          <w:jc w:val="center"/>
        </w:trPr>
        <w:tc>
          <w:tcPr>
            <w:tcW w:w="817" w:type="dxa"/>
          </w:tcPr>
          <w:p w14:paraId="00637FDD" w14:textId="77777777" w:rsidR="00AB0820" w:rsidRPr="00AB0820" w:rsidRDefault="00732305" w:rsidP="00340098">
            <w:pPr>
              <w:rPr>
                <w:lang w:eastAsia="pt-BR"/>
              </w:rPr>
            </w:pPr>
            <w:r>
              <w:rPr>
                <w:lang w:eastAsia="pt-BR"/>
              </w:rPr>
              <w:t>25</w:t>
            </w:r>
          </w:p>
        </w:tc>
        <w:tc>
          <w:tcPr>
            <w:tcW w:w="851" w:type="dxa"/>
          </w:tcPr>
          <w:p w14:paraId="042CF98F" w14:textId="77777777" w:rsidR="00AB0820" w:rsidRPr="00AB0820" w:rsidRDefault="00732305" w:rsidP="00340098">
            <w:pPr>
              <w:rPr>
                <w:lang w:eastAsia="pt-BR"/>
              </w:rPr>
            </w:pPr>
            <w:r>
              <w:rPr>
                <w:lang w:eastAsia="pt-BR"/>
              </w:rPr>
              <w:t>3</w:t>
            </w:r>
          </w:p>
        </w:tc>
        <w:tc>
          <w:tcPr>
            <w:tcW w:w="3827" w:type="dxa"/>
          </w:tcPr>
          <w:p w14:paraId="4C6EA63C" w14:textId="77777777" w:rsidR="00AB0820" w:rsidRPr="00AB0820" w:rsidRDefault="00732305" w:rsidP="00340098">
            <w:pPr>
              <w:rPr>
                <w:lang w:eastAsia="pt-BR"/>
              </w:rPr>
            </w:pPr>
            <w:r w:rsidRPr="00AB0820">
              <w:rPr>
                <w:lang w:eastAsia="pt-BR"/>
              </w:rPr>
              <w:t>Elemento opciotnal</w:t>
            </w:r>
          </w:p>
        </w:tc>
        <w:tc>
          <w:tcPr>
            <w:tcW w:w="3716" w:type="dxa"/>
          </w:tcPr>
          <w:p w14:paraId="4BEC385B" w14:textId="77777777" w:rsidR="00AB0820" w:rsidRPr="00AB0820" w:rsidRDefault="00732305" w:rsidP="00340098">
            <w:pPr>
              <w:rPr>
                <w:lang w:eastAsia="pt-BR"/>
              </w:rPr>
            </w:pPr>
            <w:r w:rsidRPr="00AB0820">
              <w:rPr>
                <w:lang w:eastAsia="pt-BR"/>
              </w:rPr>
              <w:t>Elemento opcional</w:t>
            </w:r>
          </w:p>
        </w:tc>
      </w:tr>
      <w:tr w:rsidR="00F0324F" w14:paraId="7102A505" w14:textId="77777777" w:rsidTr="00AB0820">
        <w:trPr>
          <w:jc w:val="center"/>
        </w:trPr>
        <w:tc>
          <w:tcPr>
            <w:tcW w:w="817" w:type="dxa"/>
          </w:tcPr>
          <w:p w14:paraId="29BBE79C" w14:textId="77777777" w:rsidR="00AB0820" w:rsidRPr="00AB0820" w:rsidRDefault="00732305" w:rsidP="00340098">
            <w:pPr>
              <w:rPr>
                <w:lang w:eastAsia="pt-BR"/>
              </w:rPr>
            </w:pPr>
            <w:r>
              <w:rPr>
                <w:lang w:eastAsia="pt-BR"/>
              </w:rPr>
              <w:t>59</w:t>
            </w:r>
          </w:p>
        </w:tc>
        <w:tc>
          <w:tcPr>
            <w:tcW w:w="851" w:type="dxa"/>
          </w:tcPr>
          <w:p w14:paraId="28B121C4" w14:textId="77777777" w:rsidR="00AB0820" w:rsidRPr="00AB0820" w:rsidRDefault="00732305" w:rsidP="00340098">
            <w:pPr>
              <w:rPr>
                <w:lang w:eastAsia="pt-BR"/>
              </w:rPr>
            </w:pPr>
            <w:r>
              <w:rPr>
                <w:lang w:eastAsia="pt-BR"/>
              </w:rPr>
              <w:t>7</w:t>
            </w:r>
          </w:p>
        </w:tc>
        <w:tc>
          <w:tcPr>
            <w:tcW w:w="3827" w:type="dxa"/>
          </w:tcPr>
          <w:p w14:paraId="2E692ABB" w14:textId="77777777" w:rsidR="00AB0820" w:rsidRPr="00AB0820" w:rsidRDefault="00732305" w:rsidP="00340098">
            <w:pPr>
              <w:rPr>
                <w:lang w:eastAsia="pt-BR"/>
              </w:rPr>
            </w:pPr>
            <w:r w:rsidRPr="00AB0820">
              <w:rPr>
                <w:lang w:eastAsia="pt-BR"/>
              </w:rPr>
              <w:t xml:space="preserve">Caracteríscas dos elementos </w:t>
            </w:r>
          </w:p>
        </w:tc>
        <w:tc>
          <w:tcPr>
            <w:tcW w:w="3716" w:type="dxa"/>
          </w:tcPr>
          <w:p w14:paraId="13990933" w14:textId="77777777" w:rsidR="00AB0820" w:rsidRPr="00AB0820" w:rsidRDefault="00732305" w:rsidP="00340098">
            <w:pPr>
              <w:rPr>
                <w:lang w:eastAsia="pt-BR"/>
              </w:rPr>
            </w:pPr>
            <w:r w:rsidRPr="00AB0820">
              <w:rPr>
                <w:lang w:eastAsia="pt-BR"/>
              </w:rPr>
              <w:t>Características dos elementos</w:t>
            </w:r>
          </w:p>
        </w:tc>
      </w:tr>
      <w:tr w:rsidR="00F0324F" w14:paraId="25CC5220" w14:textId="77777777" w:rsidTr="00AB0820">
        <w:trPr>
          <w:jc w:val="center"/>
        </w:trPr>
        <w:tc>
          <w:tcPr>
            <w:tcW w:w="817" w:type="dxa"/>
          </w:tcPr>
          <w:p w14:paraId="0D819333" w14:textId="77777777" w:rsidR="00AB0820" w:rsidRPr="00AB0820" w:rsidRDefault="00AB0820" w:rsidP="00340098">
            <w:pPr>
              <w:rPr>
                <w:lang w:eastAsia="pt-BR"/>
              </w:rPr>
            </w:pPr>
          </w:p>
        </w:tc>
        <w:tc>
          <w:tcPr>
            <w:tcW w:w="851" w:type="dxa"/>
          </w:tcPr>
          <w:p w14:paraId="3EF8D209" w14:textId="77777777" w:rsidR="00AB0820" w:rsidRPr="00AB0820" w:rsidRDefault="00AB0820" w:rsidP="00340098">
            <w:pPr>
              <w:rPr>
                <w:lang w:eastAsia="pt-BR"/>
              </w:rPr>
            </w:pPr>
          </w:p>
        </w:tc>
        <w:tc>
          <w:tcPr>
            <w:tcW w:w="3827" w:type="dxa"/>
          </w:tcPr>
          <w:p w14:paraId="6A9E7A2F" w14:textId="77777777" w:rsidR="00AB0820" w:rsidRPr="00AB0820" w:rsidRDefault="00AB0820" w:rsidP="00340098">
            <w:pPr>
              <w:rPr>
                <w:lang w:eastAsia="pt-BR"/>
              </w:rPr>
            </w:pPr>
          </w:p>
        </w:tc>
        <w:tc>
          <w:tcPr>
            <w:tcW w:w="3716" w:type="dxa"/>
          </w:tcPr>
          <w:p w14:paraId="5CC251E3" w14:textId="77777777" w:rsidR="00AB0820" w:rsidRPr="00AB0820" w:rsidRDefault="00AB0820" w:rsidP="00340098">
            <w:pPr>
              <w:rPr>
                <w:lang w:eastAsia="pt-BR"/>
              </w:rPr>
            </w:pPr>
          </w:p>
        </w:tc>
      </w:tr>
      <w:tr w:rsidR="00F0324F" w14:paraId="1C28BCB4" w14:textId="77777777" w:rsidTr="00AB0820">
        <w:trPr>
          <w:jc w:val="center"/>
        </w:trPr>
        <w:tc>
          <w:tcPr>
            <w:tcW w:w="817" w:type="dxa"/>
          </w:tcPr>
          <w:p w14:paraId="2A77553E" w14:textId="77777777" w:rsidR="00AB0820" w:rsidRPr="00AB0820" w:rsidRDefault="00AB0820" w:rsidP="00340098">
            <w:pPr>
              <w:rPr>
                <w:lang w:eastAsia="pt-BR"/>
              </w:rPr>
            </w:pPr>
          </w:p>
        </w:tc>
        <w:tc>
          <w:tcPr>
            <w:tcW w:w="851" w:type="dxa"/>
          </w:tcPr>
          <w:p w14:paraId="3F0DE72B" w14:textId="77777777" w:rsidR="00AB0820" w:rsidRPr="00AB0820" w:rsidRDefault="00AB0820" w:rsidP="00340098">
            <w:pPr>
              <w:rPr>
                <w:lang w:eastAsia="pt-BR"/>
              </w:rPr>
            </w:pPr>
          </w:p>
        </w:tc>
        <w:tc>
          <w:tcPr>
            <w:tcW w:w="3827" w:type="dxa"/>
          </w:tcPr>
          <w:p w14:paraId="136A2694" w14:textId="77777777" w:rsidR="00AB0820" w:rsidRPr="00AB0820" w:rsidRDefault="00AB0820" w:rsidP="00340098">
            <w:pPr>
              <w:rPr>
                <w:lang w:eastAsia="pt-BR"/>
              </w:rPr>
            </w:pPr>
          </w:p>
        </w:tc>
        <w:tc>
          <w:tcPr>
            <w:tcW w:w="3716" w:type="dxa"/>
          </w:tcPr>
          <w:p w14:paraId="6A56B9F4" w14:textId="77777777" w:rsidR="00AB0820" w:rsidRPr="00AB0820" w:rsidRDefault="00AB0820" w:rsidP="00340098">
            <w:pPr>
              <w:rPr>
                <w:lang w:eastAsia="pt-BR"/>
              </w:rPr>
            </w:pPr>
          </w:p>
        </w:tc>
      </w:tr>
      <w:tr w:rsidR="00F0324F" w14:paraId="3079DB64" w14:textId="77777777" w:rsidTr="00AB0820">
        <w:trPr>
          <w:jc w:val="center"/>
        </w:trPr>
        <w:tc>
          <w:tcPr>
            <w:tcW w:w="817" w:type="dxa"/>
          </w:tcPr>
          <w:p w14:paraId="61DC10EB" w14:textId="77777777" w:rsidR="00AB0820" w:rsidRPr="00AB0820" w:rsidRDefault="00AB0820" w:rsidP="00340098">
            <w:pPr>
              <w:rPr>
                <w:lang w:eastAsia="pt-BR"/>
              </w:rPr>
            </w:pPr>
          </w:p>
        </w:tc>
        <w:tc>
          <w:tcPr>
            <w:tcW w:w="851" w:type="dxa"/>
          </w:tcPr>
          <w:p w14:paraId="5281E4CE" w14:textId="77777777" w:rsidR="00AB0820" w:rsidRPr="00AB0820" w:rsidRDefault="00AB0820" w:rsidP="00340098">
            <w:pPr>
              <w:rPr>
                <w:lang w:eastAsia="pt-BR"/>
              </w:rPr>
            </w:pPr>
          </w:p>
        </w:tc>
        <w:tc>
          <w:tcPr>
            <w:tcW w:w="3827" w:type="dxa"/>
          </w:tcPr>
          <w:p w14:paraId="5C33A014" w14:textId="77777777" w:rsidR="00AB0820" w:rsidRPr="00AB0820" w:rsidRDefault="00AB0820" w:rsidP="00340098">
            <w:pPr>
              <w:rPr>
                <w:lang w:eastAsia="pt-BR"/>
              </w:rPr>
            </w:pPr>
          </w:p>
        </w:tc>
        <w:tc>
          <w:tcPr>
            <w:tcW w:w="3716" w:type="dxa"/>
          </w:tcPr>
          <w:p w14:paraId="43911906" w14:textId="77777777" w:rsidR="00AB0820" w:rsidRPr="00AB0820" w:rsidRDefault="00AB0820" w:rsidP="00340098">
            <w:pPr>
              <w:rPr>
                <w:lang w:eastAsia="pt-BR"/>
              </w:rPr>
            </w:pPr>
          </w:p>
        </w:tc>
      </w:tr>
      <w:tr w:rsidR="00F0324F" w14:paraId="4EF2ED8D" w14:textId="77777777" w:rsidTr="00AB0820">
        <w:trPr>
          <w:jc w:val="center"/>
        </w:trPr>
        <w:tc>
          <w:tcPr>
            <w:tcW w:w="817" w:type="dxa"/>
          </w:tcPr>
          <w:p w14:paraId="4DE2477F" w14:textId="77777777" w:rsidR="00AB0820" w:rsidRPr="00AB0820" w:rsidRDefault="00AB0820" w:rsidP="00340098">
            <w:pPr>
              <w:rPr>
                <w:lang w:eastAsia="pt-BR"/>
              </w:rPr>
            </w:pPr>
          </w:p>
        </w:tc>
        <w:tc>
          <w:tcPr>
            <w:tcW w:w="851" w:type="dxa"/>
          </w:tcPr>
          <w:p w14:paraId="7CDDA781" w14:textId="77777777" w:rsidR="00AB0820" w:rsidRPr="00AB0820" w:rsidRDefault="00AB0820" w:rsidP="00340098">
            <w:pPr>
              <w:rPr>
                <w:lang w:eastAsia="pt-BR"/>
              </w:rPr>
            </w:pPr>
          </w:p>
        </w:tc>
        <w:tc>
          <w:tcPr>
            <w:tcW w:w="3827" w:type="dxa"/>
          </w:tcPr>
          <w:p w14:paraId="5E6FEDEE" w14:textId="77777777" w:rsidR="00AB0820" w:rsidRPr="00AB0820" w:rsidRDefault="00AB0820" w:rsidP="00340098">
            <w:pPr>
              <w:rPr>
                <w:lang w:eastAsia="pt-BR"/>
              </w:rPr>
            </w:pPr>
          </w:p>
        </w:tc>
        <w:tc>
          <w:tcPr>
            <w:tcW w:w="3716" w:type="dxa"/>
          </w:tcPr>
          <w:p w14:paraId="0707BD39" w14:textId="77777777" w:rsidR="00AB0820" w:rsidRPr="00AB0820" w:rsidRDefault="00AB0820" w:rsidP="00340098">
            <w:pPr>
              <w:rPr>
                <w:lang w:eastAsia="pt-BR"/>
              </w:rPr>
            </w:pPr>
          </w:p>
        </w:tc>
      </w:tr>
    </w:tbl>
    <w:p w14:paraId="58901CC1" w14:textId="77777777" w:rsidR="005D0E01" w:rsidRPr="005D0E01" w:rsidRDefault="005D0E01" w:rsidP="005D0E01">
      <w:pPr>
        <w:spacing w:after="200" w:line="360" w:lineRule="auto"/>
        <w:rPr>
          <w:rFonts w:ascii="Times New Roman" w:hAnsi="Times New Roman"/>
        </w:rPr>
      </w:pPr>
    </w:p>
    <w:p w14:paraId="2BABEC7C" w14:textId="77777777" w:rsidR="005D0E01" w:rsidRPr="005D0E01" w:rsidRDefault="005D0E01" w:rsidP="005D0E01">
      <w:pPr>
        <w:spacing w:after="200" w:line="360" w:lineRule="auto"/>
        <w:rPr>
          <w:rFonts w:ascii="Times New Roman" w:hAnsi="Times New Roman"/>
        </w:rPr>
      </w:pPr>
    </w:p>
    <w:p w14:paraId="7D9C18C0" w14:textId="77777777" w:rsidR="005D0E01" w:rsidRPr="005D0E01" w:rsidRDefault="005D0E01" w:rsidP="005D0E01">
      <w:pPr>
        <w:spacing w:after="200" w:line="360" w:lineRule="auto"/>
        <w:rPr>
          <w:rFonts w:ascii="Times New Roman" w:hAnsi="Times New Roman"/>
        </w:rPr>
      </w:pPr>
    </w:p>
    <w:p w14:paraId="686E776E" w14:textId="77777777" w:rsidR="005D0E01" w:rsidRPr="005D0E01" w:rsidRDefault="005D0E01" w:rsidP="005D0E01">
      <w:pPr>
        <w:spacing w:after="200" w:line="360" w:lineRule="auto"/>
        <w:rPr>
          <w:rFonts w:ascii="Times New Roman" w:hAnsi="Times New Roman"/>
        </w:rPr>
      </w:pPr>
    </w:p>
    <w:p w14:paraId="70E8B690" w14:textId="77777777" w:rsidR="00EE3A3A" w:rsidRDefault="00EE3A3A" w:rsidP="005D0E01">
      <w:pPr>
        <w:spacing w:after="200" w:line="360" w:lineRule="auto"/>
        <w:rPr>
          <w:rFonts w:ascii="Times New Roman" w:hAnsi="Times New Roman"/>
        </w:rPr>
      </w:pPr>
    </w:p>
    <w:p w14:paraId="2AB098F7" w14:textId="77777777" w:rsidR="00EE3A3A" w:rsidRDefault="00732305">
      <w:pPr>
        <w:spacing w:after="200" w:line="276" w:lineRule="auto"/>
        <w:rPr>
          <w:rFonts w:ascii="Times New Roman" w:hAnsi="Times New Roman"/>
        </w:rPr>
      </w:pPr>
      <w:r>
        <w:rPr>
          <w:rFonts w:ascii="Times New Roman" w:hAnsi="Times New Roman"/>
        </w:rPr>
        <w:br w:type="page"/>
      </w:r>
    </w:p>
    <w:p w14:paraId="53E90FE0" w14:textId="77777777" w:rsidR="005D0E01" w:rsidRPr="005D0E01" w:rsidRDefault="005D0E01" w:rsidP="005D0E01">
      <w:pPr>
        <w:spacing w:after="200" w:line="360" w:lineRule="auto"/>
        <w:rPr>
          <w:rFonts w:ascii="Times New Roman" w:hAnsi="Times New Roman"/>
        </w:rPr>
      </w:pPr>
    </w:p>
    <w:p w14:paraId="2F12DD8B" w14:textId="77777777" w:rsidR="005D0E01" w:rsidRPr="005D0E01" w:rsidRDefault="005D0E01" w:rsidP="005D0E01">
      <w:pPr>
        <w:spacing w:after="200" w:line="360" w:lineRule="auto"/>
        <w:rPr>
          <w:rFonts w:ascii="Times New Roman" w:hAnsi="Times New Roman"/>
        </w:rPr>
      </w:pPr>
    </w:p>
    <w:p w14:paraId="01C9D6D2" w14:textId="77777777" w:rsidR="005D0E01" w:rsidRPr="005D0E01" w:rsidRDefault="005D0E01" w:rsidP="005D0E01">
      <w:pPr>
        <w:spacing w:after="200" w:line="360" w:lineRule="auto"/>
        <w:rPr>
          <w:rFonts w:ascii="Times New Roman" w:hAnsi="Times New Roman"/>
        </w:rPr>
      </w:pPr>
    </w:p>
    <w:p w14:paraId="3742E80B" w14:textId="3739A8E2" w:rsidR="00AB0820" w:rsidRDefault="00AB0820">
      <w:pPr>
        <w:spacing w:after="200" w:line="276" w:lineRule="auto"/>
        <w:rPr>
          <w:rFonts w:ascii="Times New Roman" w:hAnsi="Times New Roman"/>
        </w:rPr>
      </w:pPr>
    </w:p>
    <w:p w14:paraId="1CCCB8DB"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4DC5F47" w14:textId="77777777" w:rsidR="005D0E01" w:rsidRPr="005D0E01" w:rsidRDefault="005D0E01" w:rsidP="005D0E01">
      <w:pPr>
        <w:spacing w:after="200" w:line="360" w:lineRule="auto"/>
        <w:rPr>
          <w:rFonts w:ascii="Times New Roman" w:hAnsi="Times New Roman"/>
        </w:rPr>
      </w:pPr>
    </w:p>
    <w:p w14:paraId="4A80A6A9" w14:textId="77777777" w:rsidR="00EE3A3A" w:rsidRDefault="00732305">
      <w:pPr>
        <w:spacing w:after="200" w:line="276" w:lineRule="auto"/>
        <w:rPr>
          <w:rFonts w:ascii="Times New Roman" w:hAnsi="Times New Roman"/>
        </w:rPr>
      </w:pPr>
      <w:r>
        <w:rPr>
          <w:rFonts w:ascii="Times New Roman" w:hAnsi="Times New Roman"/>
        </w:rPr>
        <w:br w:type="page"/>
      </w:r>
    </w:p>
    <w:p w14:paraId="44867ADC" w14:textId="3A10A844" w:rsidR="00EE3A3A" w:rsidRDefault="00EE3A3A">
      <w:pPr>
        <w:spacing w:after="200" w:line="276" w:lineRule="auto"/>
        <w:rPr>
          <w:rFonts w:ascii="Times New Roman" w:hAnsi="Times New Roman"/>
        </w:rPr>
      </w:pPr>
    </w:p>
    <w:p w14:paraId="76241F1D" w14:textId="77777777" w:rsidR="00AB0820" w:rsidRDefault="00AB0820">
      <w:pPr>
        <w:spacing w:after="200" w:line="276" w:lineRule="auto"/>
        <w:rPr>
          <w:rFonts w:ascii="Times New Roman" w:hAnsi="Times New Roman"/>
        </w:rPr>
      </w:pPr>
    </w:p>
    <w:p w14:paraId="62CA8987"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0F0AF2C3" w14:textId="77777777" w:rsidR="005D0E01" w:rsidRPr="005D0E01" w:rsidRDefault="005D0E01" w:rsidP="005D0E01">
      <w:pPr>
        <w:spacing w:after="200" w:line="360" w:lineRule="auto"/>
        <w:rPr>
          <w:rFonts w:ascii="Times New Roman" w:hAnsi="Times New Roman"/>
        </w:rPr>
      </w:pPr>
    </w:p>
    <w:p w14:paraId="320FD9D7" w14:textId="77777777" w:rsidR="005D0E01" w:rsidRPr="00E96682" w:rsidRDefault="00732305" w:rsidP="00AB0820">
      <w:pPr>
        <w:spacing w:after="200" w:line="360" w:lineRule="auto"/>
        <w:jc w:val="both"/>
        <w:rPr>
          <w:rFonts w:ascii="Times New Roman" w:hAnsi="Times New Roman"/>
          <w:color w:val="FF0000"/>
        </w:rPr>
      </w:pPr>
      <w:r w:rsidRPr="00E96682">
        <w:rPr>
          <w:rFonts w:ascii="Times New Roman" w:hAnsi="Times New Roman"/>
          <w:color w:val="FF0000"/>
        </w:rPr>
        <w:t>Elemento opcional, texto em que o autor presta homenagem ou dedica seu trabalho.</w:t>
      </w:r>
    </w:p>
    <w:p w14:paraId="2524CD05" w14:textId="77777777" w:rsidR="005D0E01" w:rsidRPr="005D0E01" w:rsidRDefault="005D0E01" w:rsidP="005D0E01">
      <w:pPr>
        <w:spacing w:after="200" w:line="360" w:lineRule="auto"/>
        <w:rPr>
          <w:rFonts w:ascii="Times New Roman" w:hAnsi="Times New Roman"/>
        </w:rPr>
      </w:pPr>
    </w:p>
    <w:p w14:paraId="0FDA1056" w14:textId="77777777" w:rsidR="005D0E01" w:rsidRPr="005D0E01" w:rsidRDefault="005D0E01" w:rsidP="005D0E01">
      <w:pPr>
        <w:spacing w:after="200" w:line="360" w:lineRule="auto"/>
        <w:rPr>
          <w:rFonts w:ascii="Times New Roman" w:hAnsi="Times New Roman"/>
        </w:rPr>
      </w:pPr>
    </w:p>
    <w:p w14:paraId="3BB16CB6" w14:textId="77777777" w:rsidR="005D0E01" w:rsidRPr="005D0E01" w:rsidRDefault="005D0E01" w:rsidP="005D0E01">
      <w:pPr>
        <w:spacing w:after="200" w:line="360" w:lineRule="auto"/>
        <w:rPr>
          <w:rFonts w:ascii="Times New Roman" w:hAnsi="Times New Roman"/>
        </w:rPr>
      </w:pPr>
    </w:p>
    <w:p w14:paraId="20A4682C" w14:textId="77777777" w:rsidR="005D0E01" w:rsidRPr="005D0E01" w:rsidRDefault="005D0E01" w:rsidP="005D0E01">
      <w:pPr>
        <w:spacing w:after="200" w:line="360" w:lineRule="auto"/>
        <w:rPr>
          <w:rFonts w:ascii="Times New Roman" w:hAnsi="Times New Roman"/>
        </w:rPr>
      </w:pPr>
    </w:p>
    <w:p w14:paraId="5E3D2298" w14:textId="77777777" w:rsidR="005D0E01" w:rsidRPr="005D0E01" w:rsidRDefault="005D0E01" w:rsidP="005D0E01">
      <w:pPr>
        <w:spacing w:after="200" w:line="360" w:lineRule="auto"/>
        <w:rPr>
          <w:rFonts w:ascii="Times New Roman" w:hAnsi="Times New Roman"/>
        </w:rPr>
      </w:pPr>
    </w:p>
    <w:p w14:paraId="6A650D6A" w14:textId="77777777" w:rsidR="005D0E01" w:rsidRPr="005D0E01" w:rsidRDefault="005D0E01" w:rsidP="005D0E01">
      <w:pPr>
        <w:spacing w:after="200" w:line="360" w:lineRule="auto"/>
        <w:rPr>
          <w:rFonts w:ascii="Times New Roman" w:hAnsi="Times New Roman"/>
        </w:rPr>
      </w:pPr>
    </w:p>
    <w:p w14:paraId="41C08070" w14:textId="77777777" w:rsidR="005D0E01" w:rsidRPr="005D0E01" w:rsidRDefault="005D0E01" w:rsidP="005D0E01">
      <w:pPr>
        <w:spacing w:after="200" w:line="360" w:lineRule="auto"/>
        <w:rPr>
          <w:rFonts w:ascii="Times New Roman" w:hAnsi="Times New Roman"/>
        </w:rPr>
      </w:pPr>
    </w:p>
    <w:p w14:paraId="110C15DE" w14:textId="77777777" w:rsidR="005D0E01" w:rsidRDefault="005D0E01" w:rsidP="005D0E01">
      <w:pPr>
        <w:spacing w:after="200" w:line="360" w:lineRule="auto"/>
        <w:rPr>
          <w:rFonts w:ascii="Times New Roman" w:hAnsi="Times New Roman"/>
        </w:rPr>
      </w:pPr>
    </w:p>
    <w:p w14:paraId="17AF9C93" w14:textId="77777777" w:rsidR="00AB0820" w:rsidRDefault="00AB0820" w:rsidP="005D0E01">
      <w:pPr>
        <w:spacing w:after="200" w:line="360" w:lineRule="auto"/>
        <w:rPr>
          <w:rFonts w:ascii="Times New Roman" w:hAnsi="Times New Roman"/>
        </w:rPr>
      </w:pPr>
    </w:p>
    <w:p w14:paraId="47166C59" w14:textId="77777777" w:rsidR="00AB0820" w:rsidRDefault="00AB0820" w:rsidP="005D0E01">
      <w:pPr>
        <w:spacing w:after="200" w:line="360" w:lineRule="auto"/>
        <w:rPr>
          <w:rFonts w:ascii="Times New Roman" w:hAnsi="Times New Roman"/>
        </w:rPr>
      </w:pPr>
    </w:p>
    <w:p w14:paraId="42476DF8" w14:textId="77777777" w:rsidR="00AB0820" w:rsidRDefault="00AB0820" w:rsidP="005D0E01">
      <w:pPr>
        <w:spacing w:after="200" w:line="360" w:lineRule="auto"/>
        <w:rPr>
          <w:rFonts w:ascii="Times New Roman" w:hAnsi="Times New Roman"/>
        </w:rPr>
      </w:pPr>
    </w:p>
    <w:p w14:paraId="4952A28D" w14:textId="77777777" w:rsidR="00AB0820" w:rsidRDefault="00AB0820" w:rsidP="005D0E01">
      <w:pPr>
        <w:spacing w:after="200" w:line="360" w:lineRule="auto"/>
        <w:rPr>
          <w:rFonts w:ascii="Times New Roman" w:hAnsi="Times New Roman"/>
        </w:rPr>
      </w:pPr>
    </w:p>
    <w:p w14:paraId="0232E4CD" w14:textId="77777777" w:rsidR="00AB0820" w:rsidRDefault="00AB0820" w:rsidP="005D0E01">
      <w:pPr>
        <w:spacing w:after="200" w:line="360" w:lineRule="auto"/>
        <w:rPr>
          <w:rFonts w:ascii="Times New Roman" w:hAnsi="Times New Roman"/>
        </w:rPr>
      </w:pPr>
    </w:p>
    <w:p w14:paraId="75803D53" w14:textId="77777777" w:rsidR="00AB0820" w:rsidRPr="005D0E01" w:rsidRDefault="00AB0820" w:rsidP="005D0E01">
      <w:pPr>
        <w:spacing w:after="200" w:line="360" w:lineRule="auto"/>
        <w:rPr>
          <w:rFonts w:ascii="Times New Roman" w:hAnsi="Times New Roman"/>
        </w:rPr>
      </w:pPr>
    </w:p>
    <w:p w14:paraId="53BD837A" w14:textId="77777777" w:rsidR="005D0E01" w:rsidRDefault="005D0E01" w:rsidP="005D0E01">
      <w:pPr>
        <w:spacing w:after="200" w:line="360" w:lineRule="auto"/>
        <w:rPr>
          <w:rFonts w:ascii="Times New Roman" w:hAnsi="Times New Roman"/>
        </w:rPr>
      </w:pPr>
    </w:p>
    <w:p w14:paraId="2869C680" w14:textId="77777777" w:rsidR="005645BA" w:rsidRDefault="005645BA" w:rsidP="005D0E01">
      <w:pPr>
        <w:spacing w:after="200" w:line="360" w:lineRule="auto"/>
        <w:rPr>
          <w:rFonts w:ascii="Times New Roman" w:hAnsi="Times New Roman"/>
        </w:rPr>
      </w:pPr>
    </w:p>
    <w:p w14:paraId="7CF0D48B" w14:textId="77777777" w:rsidR="005645BA" w:rsidRPr="005D0E01" w:rsidRDefault="005645BA" w:rsidP="005D0E01">
      <w:pPr>
        <w:spacing w:after="200" w:line="360" w:lineRule="auto"/>
        <w:rPr>
          <w:rFonts w:ascii="Times New Roman" w:hAnsi="Times New Roman"/>
        </w:rPr>
      </w:pPr>
    </w:p>
    <w:p w14:paraId="3E16D39B"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lastRenderedPageBreak/>
        <w:t>A minha esposa pela compreensão, carinho e apoio incansável.</w:t>
      </w:r>
    </w:p>
    <w:p w14:paraId="559C97B9" w14:textId="4AA720C3" w:rsidR="005D0E01" w:rsidRPr="00AB0820" w:rsidRDefault="00732305" w:rsidP="00437268">
      <w:pPr>
        <w:spacing w:after="200" w:line="276" w:lineRule="auto"/>
        <w:rPr>
          <w:rFonts w:ascii="Times New Roman" w:hAnsi="Times New Roman"/>
          <w:sz w:val="28"/>
          <w:szCs w:val="28"/>
        </w:rPr>
      </w:pPr>
      <w:r w:rsidRPr="00AB0820">
        <w:rPr>
          <w:rFonts w:ascii="Times New Roman" w:hAnsi="Times New Roman"/>
          <w:sz w:val="28"/>
          <w:szCs w:val="28"/>
        </w:rPr>
        <w:t>AGRADECIMENTOS</w:t>
      </w:r>
    </w:p>
    <w:p w14:paraId="73756B32" w14:textId="77777777" w:rsidR="005D0E01" w:rsidRPr="005D0E01" w:rsidRDefault="005D0E01" w:rsidP="00AB0820">
      <w:pPr>
        <w:spacing w:line="360" w:lineRule="auto"/>
        <w:rPr>
          <w:rFonts w:ascii="Times New Roman" w:hAnsi="Times New Roman"/>
        </w:rPr>
      </w:pPr>
    </w:p>
    <w:p w14:paraId="7A9E58F1"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Elemento opcional, texto em que o autor faz agradecimentos dirigidos àqueles que contribuíram de maneira relevante à elaboração do trabalho.</w:t>
      </w:r>
    </w:p>
    <w:p w14:paraId="27C71874" w14:textId="77777777" w:rsidR="0045333A" w:rsidRPr="00E96682" w:rsidRDefault="0045333A" w:rsidP="00AB0820">
      <w:pPr>
        <w:spacing w:line="360" w:lineRule="auto"/>
        <w:jc w:val="both"/>
        <w:rPr>
          <w:rFonts w:ascii="Times New Roman" w:hAnsi="Times New Roman"/>
          <w:color w:val="FF0000"/>
        </w:rPr>
      </w:pPr>
    </w:p>
    <w:p w14:paraId="1C01DA35"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Ao Dr.</w:t>
      </w:r>
      <w:r w:rsidR="000B78E6" w:rsidRPr="00E96682">
        <w:rPr>
          <w:rFonts w:ascii="Times New Roman" w:hAnsi="Times New Roman"/>
          <w:color w:val="FF0000"/>
        </w:rPr>
        <w:t xml:space="preserve"> </w:t>
      </w:r>
      <w:r w:rsidRPr="00E96682">
        <w:rPr>
          <w:rFonts w:ascii="Times New Roman" w:hAnsi="Times New Roman"/>
          <w:color w:val="FF0000"/>
        </w:rPr>
        <w:t>José Sampaio, que muito me ensinou contribuindo para o meu crescimento científico.</w:t>
      </w:r>
    </w:p>
    <w:p w14:paraId="0E1CE259"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 Dra.</w:t>
      </w:r>
      <w:r w:rsidR="000B78E6" w:rsidRPr="00E96682">
        <w:rPr>
          <w:rFonts w:ascii="Times New Roman" w:hAnsi="Times New Roman"/>
          <w:color w:val="FF0000"/>
        </w:rPr>
        <w:t xml:space="preserve"> </w:t>
      </w:r>
      <w:r w:rsidRPr="00E96682">
        <w:rPr>
          <w:rFonts w:ascii="Times New Roman" w:hAnsi="Times New Roman"/>
          <w:color w:val="FF0000"/>
        </w:rPr>
        <w:t>Ludmila dos Santos, pelo incentivo e apoio nos momentos de dificuldade, xxxxxxxxxxxxxxxxxxxxxxxxxxxxxxxxxxxxxxxxxxxxxxxxxxxxxxxxxxxxxxxxxxxxxxxxxxx.</w:t>
      </w:r>
    </w:p>
    <w:p w14:paraId="052421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 </w:t>
      </w:r>
    </w:p>
    <w:p w14:paraId="562851C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63D514AE"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008740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5FC4969F" w14:textId="77777777" w:rsidR="005D0E01" w:rsidRPr="005D0E01" w:rsidRDefault="005D0E01" w:rsidP="00AB0820">
      <w:pPr>
        <w:spacing w:line="360" w:lineRule="auto"/>
        <w:jc w:val="both"/>
        <w:rPr>
          <w:rFonts w:ascii="Times New Roman" w:hAnsi="Times New Roman"/>
        </w:rPr>
      </w:pPr>
    </w:p>
    <w:p w14:paraId="13D34874" w14:textId="77777777" w:rsidR="00EE3A3A" w:rsidRDefault="00732305">
      <w:pPr>
        <w:spacing w:after="200" w:line="276" w:lineRule="auto"/>
        <w:rPr>
          <w:rFonts w:ascii="Times New Roman" w:hAnsi="Times New Roman"/>
        </w:rPr>
      </w:pPr>
      <w:r>
        <w:rPr>
          <w:rFonts w:ascii="Times New Roman" w:hAnsi="Times New Roman"/>
        </w:rPr>
        <w:br w:type="page"/>
      </w:r>
    </w:p>
    <w:p w14:paraId="2B8F3E4B" w14:textId="08A0C723" w:rsidR="00EE3A3A" w:rsidRDefault="00EE3A3A">
      <w:pPr>
        <w:spacing w:after="200" w:line="276" w:lineRule="auto"/>
        <w:rPr>
          <w:rFonts w:ascii="Times New Roman" w:hAnsi="Times New Roman"/>
        </w:rPr>
      </w:pPr>
    </w:p>
    <w:p w14:paraId="315586E8" w14:textId="77777777" w:rsidR="005645BA" w:rsidRDefault="005645BA">
      <w:pPr>
        <w:spacing w:after="200" w:line="276" w:lineRule="auto"/>
        <w:rPr>
          <w:rFonts w:ascii="Times New Roman" w:hAnsi="Times New Roman"/>
        </w:rPr>
      </w:pPr>
    </w:p>
    <w:p w14:paraId="39254CF2"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EPÍGRAFE</w:t>
      </w:r>
    </w:p>
    <w:p w14:paraId="6705B182" w14:textId="77777777" w:rsidR="005D0E01" w:rsidRDefault="005D0E01" w:rsidP="005645BA">
      <w:pPr>
        <w:spacing w:line="360" w:lineRule="auto"/>
        <w:rPr>
          <w:rFonts w:ascii="Times New Roman" w:hAnsi="Times New Roman"/>
        </w:rPr>
      </w:pPr>
    </w:p>
    <w:p w14:paraId="6077C102" w14:textId="77777777" w:rsidR="005645BA" w:rsidRDefault="005645BA" w:rsidP="005645BA">
      <w:pPr>
        <w:spacing w:line="360" w:lineRule="auto"/>
        <w:rPr>
          <w:rFonts w:ascii="Times New Roman" w:hAnsi="Times New Roman"/>
        </w:rPr>
      </w:pPr>
    </w:p>
    <w:p w14:paraId="6D34626F" w14:textId="77777777" w:rsidR="005645BA" w:rsidRDefault="005645BA" w:rsidP="005645BA">
      <w:pPr>
        <w:spacing w:line="360" w:lineRule="auto"/>
        <w:rPr>
          <w:rFonts w:ascii="Times New Roman" w:hAnsi="Times New Roman"/>
        </w:rPr>
      </w:pPr>
    </w:p>
    <w:p w14:paraId="0DB12E12" w14:textId="77777777" w:rsidR="005645BA" w:rsidRDefault="005645BA" w:rsidP="005645BA">
      <w:pPr>
        <w:spacing w:line="360" w:lineRule="auto"/>
        <w:rPr>
          <w:rFonts w:ascii="Times New Roman" w:hAnsi="Times New Roman"/>
        </w:rPr>
      </w:pPr>
    </w:p>
    <w:p w14:paraId="614111D3" w14:textId="77777777" w:rsidR="005645BA" w:rsidRDefault="005645BA" w:rsidP="005645BA">
      <w:pPr>
        <w:spacing w:line="360" w:lineRule="auto"/>
        <w:rPr>
          <w:rFonts w:ascii="Times New Roman" w:hAnsi="Times New Roman"/>
        </w:rPr>
      </w:pPr>
    </w:p>
    <w:p w14:paraId="1855A8B7" w14:textId="77777777" w:rsidR="005645BA" w:rsidRDefault="005645BA" w:rsidP="005645BA">
      <w:pPr>
        <w:spacing w:line="360" w:lineRule="auto"/>
        <w:rPr>
          <w:rFonts w:ascii="Times New Roman" w:hAnsi="Times New Roman"/>
        </w:rPr>
      </w:pPr>
    </w:p>
    <w:p w14:paraId="29363EE3" w14:textId="77777777" w:rsidR="005645BA" w:rsidRDefault="005645BA" w:rsidP="005645BA">
      <w:pPr>
        <w:spacing w:line="360" w:lineRule="auto"/>
        <w:rPr>
          <w:rFonts w:ascii="Times New Roman" w:hAnsi="Times New Roman"/>
        </w:rPr>
      </w:pPr>
    </w:p>
    <w:p w14:paraId="21174C1B" w14:textId="77777777" w:rsidR="005645BA" w:rsidRDefault="005645BA" w:rsidP="005645BA">
      <w:pPr>
        <w:spacing w:line="360" w:lineRule="auto"/>
        <w:rPr>
          <w:rFonts w:ascii="Times New Roman" w:hAnsi="Times New Roman"/>
        </w:rPr>
      </w:pPr>
    </w:p>
    <w:p w14:paraId="15CF5FC8" w14:textId="77777777" w:rsidR="005645BA" w:rsidRDefault="005645BA" w:rsidP="005645BA">
      <w:pPr>
        <w:spacing w:line="360" w:lineRule="auto"/>
        <w:rPr>
          <w:rFonts w:ascii="Times New Roman" w:hAnsi="Times New Roman"/>
        </w:rPr>
      </w:pPr>
    </w:p>
    <w:p w14:paraId="4F9A496E" w14:textId="77777777" w:rsidR="005645BA" w:rsidRDefault="005645BA" w:rsidP="005645BA">
      <w:pPr>
        <w:spacing w:line="360" w:lineRule="auto"/>
        <w:rPr>
          <w:rFonts w:ascii="Times New Roman" w:hAnsi="Times New Roman"/>
        </w:rPr>
      </w:pPr>
    </w:p>
    <w:p w14:paraId="6CFFEFA1" w14:textId="77777777" w:rsidR="005645BA" w:rsidRDefault="005645BA" w:rsidP="005645BA">
      <w:pPr>
        <w:spacing w:line="360" w:lineRule="auto"/>
        <w:rPr>
          <w:rFonts w:ascii="Times New Roman" w:hAnsi="Times New Roman"/>
        </w:rPr>
      </w:pPr>
    </w:p>
    <w:p w14:paraId="3198D831" w14:textId="77777777" w:rsidR="005645BA" w:rsidRDefault="005645BA" w:rsidP="005645BA">
      <w:pPr>
        <w:spacing w:line="360" w:lineRule="auto"/>
        <w:rPr>
          <w:rFonts w:ascii="Times New Roman" w:hAnsi="Times New Roman"/>
        </w:rPr>
      </w:pPr>
    </w:p>
    <w:p w14:paraId="4FAAAE6F" w14:textId="77777777" w:rsidR="005645BA" w:rsidRDefault="005645BA" w:rsidP="005645BA">
      <w:pPr>
        <w:spacing w:line="360" w:lineRule="auto"/>
        <w:rPr>
          <w:rFonts w:ascii="Times New Roman" w:hAnsi="Times New Roman"/>
        </w:rPr>
      </w:pPr>
    </w:p>
    <w:p w14:paraId="61F2C1F9" w14:textId="77777777" w:rsidR="005645BA" w:rsidRDefault="005645BA" w:rsidP="005645BA">
      <w:pPr>
        <w:spacing w:line="360" w:lineRule="auto"/>
        <w:rPr>
          <w:rFonts w:ascii="Times New Roman" w:hAnsi="Times New Roman"/>
        </w:rPr>
      </w:pPr>
    </w:p>
    <w:p w14:paraId="39084BA5" w14:textId="77777777" w:rsidR="005645BA" w:rsidRDefault="005645BA" w:rsidP="005645BA">
      <w:pPr>
        <w:spacing w:line="360" w:lineRule="auto"/>
        <w:rPr>
          <w:rFonts w:ascii="Times New Roman" w:hAnsi="Times New Roman"/>
        </w:rPr>
      </w:pPr>
    </w:p>
    <w:p w14:paraId="0E4AB8C9" w14:textId="77777777" w:rsidR="005645BA" w:rsidRDefault="005645BA" w:rsidP="005645BA">
      <w:pPr>
        <w:spacing w:line="360" w:lineRule="auto"/>
        <w:rPr>
          <w:rFonts w:ascii="Times New Roman" w:hAnsi="Times New Roman"/>
        </w:rPr>
      </w:pPr>
    </w:p>
    <w:p w14:paraId="639FA134" w14:textId="77777777" w:rsidR="005645BA" w:rsidRDefault="005645BA" w:rsidP="005645BA">
      <w:pPr>
        <w:spacing w:line="360" w:lineRule="auto"/>
        <w:rPr>
          <w:rFonts w:ascii="Times New Roman" w:hAnsi="Times New Roman"/>
        </w:rPr>
      </w:pPr>
    </w:p>
    <w:p w14:paraId="7DF82BD7" w14:textId="77777777" w:rsidR="005645BA" w:rsidRDefault="005645BA" w:rsidP="005645BA">
      <w:pPr>
        <w:spacing w:line="360" w:lineRule="auto"/>
        <w:rPr>
          <w:rFonts w:ascii="Times New Roman" w:hAnsi="Times New Roman"/>
        </w:rPr>
      </w:pPr>
    </w:p>
    <w:p w14:paraId="34B6E326" w14:textId="77777777" w:rsidR="005645BA" w:rsidRDefault="005645BA" w:rsidP="005645BA">
      <w:pPr>
        <w:spacing w:line="360" w:lineRule="auto"/>
        <w:rPr>
          <w:rFonts w:ascii="Times New Roman" w:hAnsi="Times New Roman"/>
        </w:rPr>
      </w:pPr>
    </w:p>
    <w:p w14:paraId="6734EF03" w14:textId="77777777" w:rsidR="005645BA" w:rsidRDefault="005645BA" w:rsidP="005645BA">
      <w:pPr>
        <w:spacing w:line="360" w:lineRule="auto"/>
        <w:rPr>
          <w:rFonts w:ascii="Times New Roman" w:hAnsi="Times New Roman"/>
        </w:rPr>
      </w:pPr>
    </w:p>
    <w:p w14:paraId="74C2277E" w14:textId="77777777" w:rsidR="005645BA" w:rsidRDefault="005645BA" w:rsidP="005645BA">
      <w:pPr>
        <w:spacing w:line="360" w:lineRule="auto"/>
        <w:rPr>
          <w:rFonts w:ascii="Times New Roman" w:hAnsi="Times New Roman"/>
        </w:rPr>
      </w:pPr>
    </w:p>
    <w:p w14:paraId="57721212" w14:textId="77777777" w:rsidR="005645BA" w:rsidRDefault="005645BA" w:rsidP="005645BA">
      <w:pPr>
        <w:spacing w:line="360" w:lineRule="auto"/>
        <w:rPr>
          <w:rFonts w:ascii="Times New Roman" w:hAnsi="Times New Roman"/>
        </w:rPr>
      </w:pPr>
    </w:p>
    <w:p w14:paraId="4E2C1BC6" w14:textId="77777777" w:rsidR="005645BA" w:rsidRDefault="005645BA" w:rsidP="005645BA">
      <w:pPr>
        <w:spacing w:line="360" w:lineRule="auto"/>
        <w:rPr>
          <w:rFonts w:ascii="Times New Roman" w:hAnsi="Times New Roman"/>
        </w:rPr>
      </w:pPr>
    </w:p>
    <w:p w14:paraId="0D324F9A" w14:textId="77777777" w:rsidR="005645BA" w:rsidRDefault="005645BA" w:rsidP="005645BA">
      <w:pPr>
        <w:spacing w:line="360" w:lineRule="auto"/>
        <w:rPr>
          <w:rFonts w:ascii="Times New Roman" w:hAnsi="Times New Roman"/>
        </w:rPr>
      </w:pPr>
    </w:p>
    <w:p w14:paraId="5E248429" w14:textId="77777777" w:rsidR="005645BA" w:rsidRDefault="005645BA" w:rsidP="005645BA">
      <w:pPr>
        <w:spacing w:line="360" w:lineRule="auto"/>
        <w:rPr>
          <w:rFonts w:ascii="Times New Roman" w:hAnsi="Times New Roman"/>
        </w:rPr>
      </w:pPr>
    </w:p>
    <w:p w14:paraId="39EF0218" w14:textId="1BA7B64A"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E96682" w:rsidRPr="00E96682">
        <w:rPr>
          <w:rFonts w:ascii="Times New Roman" w:hAnsi="Times New Roman"/>
        </w:rPr>
        <w:t>Se você pensa que pode ou se pensa que não pode, de qualquer forma você está certo.</w:t>
      </w:r>
      <w:r w:rsidRPr="005D0E01">
        <w:rPr>
          <w:rFonts w:ascii="Times New Roman" w:hAnsi="Times New Roman"/>
        </w:rPr>
        <w:t>”</w:t>
      </w:r>
    </w:p>
    <w:p w14:paraId="21302D76" w14:textId="79A98204" w:rsidR="005645BA" w:rsidRDefault="00732305" w:rsidP="005645BA">
      <w:pPr>
        <w:spacing w:line="360" w:lineRule="auto"/>
        <w:ind w:left="4820"/>
        <w:jc w:val="both"/>
        <w:rPr>
          <w:rFonts w:ascii="Times New Roman" w:hAnsi="Times New Roman"/>
        </w:rPr>
      </w:pPr>
      <w:r w:rsidRPr="005D0E01">
        <w:rPr>
          <w:rFonts w:ascii="Times New Roman" w:hAnsi="Times New Roman"/>
        </w:rPr>
        <w:tab/>
      </w:r>
      <w:r w:rsidRPr="005D0E01">
        <w:rPr>
          <w:rFonts w:ascii="Times New Roman" w:hAnsi="Times New Roman"/>
        </w:rPr>
        <w:tab/>
        <w:t xml:space="preserve"> </w:t>
      </w:r>
      <w:r w:rsidR="00E96682">
        <w:rPr>
          <w:rFonts w:ascii="Times New Roman" w:hAnsi="Times New Roman"/>
        </w:rPr>
        <w:t xml:space="preserve">Henry Ford </w:t>
      </w:r>
      <w:r w:rsidRPr="005D0E01">
        <w:rPr>
          <w:rFonts w:ascii="Times New Roman" w:hAnsi="Times New Roman"/>
        </w:rPr>
        <w:t>(</w:t>
      </w:r>
      <w:r w:rsidR="00E96682">
        <w:rPr>
          <w:rFonts w:ascii="Times New Roman" w:hAnsi="Times New Roman"/>
        </w:rPr>
        <w:t>1920</w:t>
      </w:r>
      <w:r w:rsidRPr="005D0E01">
        <w:rPr>
          <w:rFonts w:ascii="Times New Roman" w:hAnsi="Times New Roman"/>
        </w:rPr>
        <w:t>)</w:t>
      </w:r>
    </w:p>
    <w:p w14:paraId="504CBA12"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2A8B12D7" w14:textId="77777777" w:rsidR="005D0E01" w:rsidRPr="00E96682" w:rsidRDefault="00732305" w:rsidP="00F65B69">
      <w:pPr>
        <w:jc w:val="both"/>
        <w:rPr>
          <w:rFonts w:ascii="Times New Roman" w:hAnsi="Times New Roman"/>
          <w:color w:val="FF0000"/>
        </w:rPr>
      </w:pPr>
      <w:r w:rsidRPr="00E96682">
        <w:rPr>
          <w:rFonts w:ascii="Times New Roman" w:hAnsi="Times New Roman"/>
          <w:color w:val="FF0000"/>
        </w:rPr>
        <w:t xml:space="preserve">SOBRENOME, N. P.  </w:t>
      </w:r>
      <w:r w:rsidRPr="00E96682">
        <w:rPr>
          <w:rFonts w:ascii="Times New Roman" w:hAnsi="Times New Roman"/>
          <w:b/>
          <w:color w:val="FF0000"/>
        </w:rPr>
        <w:t>Título</w:t>
      </w:r>
      <w:r w:rsidRPr="00E96682">
        <w:rPr>
          <w:rFonts w:ascii="Times New Roman" w:hAnsi="Times New Roman"/>
          <w:color w:val="FF0000"/>
        </w:rPr>
        <w:t xml:space="preserve">: subtítulo.   </w:t>
      </w:r>
      <w:r w:rsidR="00F65B69" w:rsidRPr="00E96682">
        <w:rPr>
          <w:rFonts w:ascii="Times New Roman" w:hAnsi="Times New Roman"/>
          <w:color w:val="FF0000"/>
        </w:rPr>
        <w:t>2020</w:t>
      </w:r>
      <w:r w:rsidRPr="00E96682">
        <w:rPr>
          <w:rFonts w:ascii="Times New Roman" w:hAnsi="Times New Roman"/>
          <w:color w:val="FF0000"/>
        </w:rPr>
        <w:t xml:space="preserve">.  </w:t>
      </w:r>
      <w:r w:rsidR="0034652A" w:rsidRPr="00E96682">
        <w:rPr>
          <w:rFonts w:ascii="Times New Roman" w:hAnsi="Times New Roman"/>
          <w:color w:val="FF0000"/>
        </w:rPr>
        <w:t xml:space="preserve">52 </w:t>
      </w:r>
      <w:r w:rsidRPr="00E96682">
        <w:rPr>
          <w:rFonts w:ascii="Times New Roman" w:hAnsi="Times New Roman"/>
          <w:color w:val="FF0000"/>
        </w:rPr>
        <w:t>f.  T</w:t>
      </w:r>
      <w:r w:rsidR="00563C0B" w:rsidRPr="00E96682">
        <w:rPr>
          <w:rFonts w:ascii="Times New Roman" w:hAnsi="Times New Roman"/>
          <w:color w:val="FF0000"/>
        </w:rPr>
        <w:t>rabalho de conclusão de curso</w:t>
      </w:r>
      <w:r w:rsidRPr="00E96682">
        <w:rPr>
          <w:rFonts w:ascii="Times New Roman" w:hAnsi="Times New Roman"/>
          <w:color w:val="FF0000"/>
        </w:rPr>
        <w:t xml:space="preserve"> (</w:t>
      </w:r>
      <w:r w:rsidR="00563C0B" w:rsidRPr="00E96682">
        <w:rPr>
          <w:rFonts w:ascii="Times New Roman" w:hAnsi="Times New Roman"/>
          <w:color w:val="FF0000"/>
        </w:rPr>
        <w:t>MBA em Ciência de Dados</w:t>
      </w:r>
      <w:r w:rsidRPr="00E96682">
        <w:rPr>
          <w:rFonts w:ascii="Times New Roman" w:hAnsi="Times New Roman"/>
          <w:color w:val="FF0000"/>
        </w:rPr>
        <w:t xml:space="preserve">) – </w:t>
      </w:r>
      <w:r w:rsidR="000B78E6" w:rsidRPr="00E96682">
        <w:rPr>
          <w:rFonts w:ascii="Times New Roman" w:hAnsi="Times New Roman"/>
          <w:color w:val="FF0000"/>
        </w:rPr>
        <w:t>Instituto de Ciências Matemáticas e de Computação</w:t>
      </w:r>
      <w:r w:rsidRPr="00E96682">
        <w:rPr>
          <w:rFonts w:ascii="Times New Roman" w:hAnsi="Times New Roman"/>
          <w:color w:val="FF0000"/>
        </w:rPr>
        <w:t>, Universida</w:t>
      </w:r>
      <w:r w:rsidR="00F65B69" w:rsidRPr="00E96682">
        <w:rPr>
          <w:rFonts w:ascii="Times New Roman" w:hAnsi="Times New Roman"/>
          <w:color w:val="FF0000"/>
        </w:rPr>
        <w:t>de de São Paulo, São Carlos, 2020</w:t>
      </w:r>
      <w:r w:rsidRPr="00E96682">
        <w:rPr>
          <w:rFonts w:ascii="Times New Roman" w:hAnsi="Times New Roman"/>
          <w:color w:val="FF0000"/>
        </w:rPr>
        <w:t>.</w:t>
      </w:r>
    </w:p>
    <w:p w14:paraId="345E94D4" w14:textId="77777777" w:rsidR="005D0E01" w:rsidRPr="00E96682" w:rsidRDefault="005D0E01" w:rsidP="005645BA">
      <w:pPr>
        <w:spacing w:line="360" w:lineRule="auto"/>
        <w:rPr>
          <w:rFonts w:ascii="Times New Roman" w:hAnsi="Times New Roman"/>
          <w:color w:val="FF0000"/>
        </w:rPr>
      </w:pPr>
    </w:p>
    <w:p w14:paraId="2B8050E0" w14:textId="77777777" w:rsidR="005D0E01" w:rsidRPr="00E96682" w:rsidRDefault="00732305" w:rsidP="00887EF7">
      <w:pPr>
        <w:jc w:val="both"/>
        <w:rPr>
          <w:rFonts w:ascii="Times New Roman" w:hAnsi="Times New Roman"/>
          <w:color w:val="FF0000"/>
        </w:rPr>
      </w:pPr>
      <w:r w:rsidRPr="00E96682">
        <w:rPr>
          <w:rFonts w:ascii="Times New Roman" w:hAnsi="Times New Roman"/>
          <w:color w:val="FF0000"/>
        </w:rPr>
        <w:t xml:space="preserve">Elemento obrigatório, constituí de uma sequência de frases concisas e objetivas, em forma de texto. Deve apresentar os objetivos, métodos, resultados e conclusões, em um único parágrafo com </w:t>
      </w:r>
      <w:r w:rsidR="0045333A" w:rsidRPr="00E96682">
        <w:rPr>
          <w:rFonts w:ascii="Times New Roman" w:hAnsi="Times New Roman"/>
          <w:color w:val="FF0000"/>
        </w:rPr>
        <w:t xml:space="preserve">150 a </w:t>
      </w:r>
      <w:r w:rsidRPr="00E96682">
        <w:rPr>
          <w:rFonts w:ascii="Times New Roman" w:hAnsi="Times New Roman"/>
          <w:color w:val="FF0000"/>
        </w:rPr>
        <w:t>no máximo 500 palavras</w:t>
      </w:r>
      <w:r w:rsidR="005645BA" w:rsidRPr="00E96682">
        <w:rPr>
          <w:rFonts w:ascii="Times New Roman" w:hAnsi="Times New Roman"/>
          <w:color w:val="FF0000"/>
        </w:rPr>
        <w:t xml:space="preserve">. </w:t>
      </w:r>
      <w:r w:rsidRPr="00E96682">
        <w:rPr>
          <w:rFonts w:ascii="Times New Roman" w:hAnsi="Times New Roman"/>
          <w:color w:val="FF0000"/>
        </w:rPr>
        <w:t xml:space="preserve">Deve ser seguido das palavras-chave e precedido da referência do documento. Deve ser elaborado de acordo com a norma ABNT NBR 6028. Xxxxxxxxx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xxxxxxxxxx xxxx xxxxxx x xxxx xxxxx xxxx xxxx xxxxx x xxxxxxxxx xxxxxxx xx xxxxxx xxxxx xxxxx xx xxxxxxxx xxxx xxxxx xxxxx xxxxx xxxxx xxxxx. </w:t>
      </w:r>
    </w:p>
    <w:p w14:paraId="74AB5C44" w14:textId="77777777" w:rsidR="005645BA" w:rsidRPr="00E96682" w:rsidRDefault="005645BA" w:rsidP="005645BA">
      <w:pPr>
        <w:spacing w:line="360" w:lineRule="auto"/>
        <w:rPr>
          <w:rFonts w:ascii="Times New Roman" w:hAnsi="Times New Roman"/>
          <w:color w:val="FF0000"/>
        </w:rPr>
      </w:pPr>
    </w:p>
    <w:p w14:paraId="6CFF9410" w14:textId="0457A4CE" w:rsidR="00EE3A3A" w:rsidRDefault="00732305" w:rsidP="005645BA">
      <w:pPr>
        <w:spacing w:line="360" w:lineRule="auto"/>
        <w:rPr>
          <w:rFonts w:ascii="Times New Roman" w:hAnsi="Times New Roman"/>
        </w:rPr>
      </w:pPr>
      <w:r w:rsidRPr="00E96682">
        <w:rPr>
          <w:rFonts w:ascii="Times New Roman" w:hAnsi="Times New Roman"/>
          <w:color w:val="FF0000"/>
        </w:rPr>
        <w:t xml:space="preserve">Palavras-chave: </w:t>
      </w:r>
      <w:r w:rsidR="00DF7B47" w:rsidRPr="00E96682">
        <w:rPr>
          <w:rFonts w:ascii="Times New Roman" w:hAnsi="Times New Roman"/>
          <w:color w:val="FF0000"/>
        </w:rPr>
        <w:t>p</w:t>
      </w:r>
      <w:r w:rsidRPr="00E96682">
        <w:rPr>
          <w:rFonts w:ascii="Times New Roman" w:hAnsi="Times New Roman"/>
          <w:color w:val="FF0000"/>
        </w:rPr>
        <w:t>alavra-chave 1</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2</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3</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4.</w:t>
      </w:r>
      <w:r w:rsidR="005645BA">
        <w:rPr>
          <w:rFonts w:ascii="Times New Roman" w:hAnsi="Times New Roman"/>
        </w:rPr>
        <w:br/>
      </w:r>
      <w:r w:rsidR="005645BA">
        <w:rPr>
          <w:rFonts w:ascii="Times New Roman" w:hAnsi="Times New Roman"/>
        </w:rPr>
        <w:br w:type="page"/>
      </w:r>
    </w:p>
    <w:p w14:paraId="660417E0" w14:textId="61AFDC7D" w:rsidR="005645BA" w:rsidRDefault="005645BA" w:rsidP="00437268">
      <w:pPr>
        <w:spacing w:after="200" w:line="276" w:lineRule="auto"/>
        <w:rPr>
          <w:rFonts w:ascii="Times New Roman" w:hAnsi="Times New Roman"/>
        </w:rPr>
      </w:pPr>
    </w:p>
    <w:p w14:paraId="4614DDF7" w14:textId="77777777" w:rsidR="005D0E01" w:rsidRPr="001A121B" w:rsidRDefault="00732305" w:rsidP="005645BA">
      <w:pPr>
        <w:spacing w:after="200" w:line="360" w:lineRule="auto"/>
        <w:jc w:val="center"/>
        <w:rPr>
          <w:rFonts w:ascii="Times New Roman" w:hAnsi="Times New Roman"/>
          <w:sz w:val="28"/>
          <w:szCs w:val="28"/>
          <w:lang w:val="en-US"/>
        </w:rPr>
      </w:pPr>
      <w:r w:rsidRPr="001A121B">
        <w:rPr>
          <w:rFonts w:ascii="Times New Roman" w:hAnsi="Times New Roman"/>
          <w:sz w:val="28"/>
          <w:szCs w:val="28"/>
          <w:lang w:val="en-US"/>
        </w:rPr>
        <w:t>ABSTRACT</w:t>
      </w:r>
    </w:p>
    <w:p w14:paraId="299434A8" w14:textId="77777777" w:rsidR="005D0E01" w:rsidRPr="00E96682" w:rsidRDefault="00732305" w:rsidP="00F65B69">
      <w:pPr>
        <w:jc w:val="both"/>
        <w:rPr>
          <w:rFonts w:ascii="Times New Roman" w:hAnsi="Times New Roman"/>
          <w:color w:val="FF0000"/>
        </w:rPr>
      </w:pPr>
      <w:r w:rsidRPr="00E96682">
        <w:rPr>
          <w:rFonts w:ascii="Times New Roman" w:hAnsi="Times New Roman"/>
          <w:color w:val="FF0000"/>
          <w:lang w:val="en-US"/>
        </w:rPr>
        <w:t xml:space="preserve">SOBRENOME, N. P.  </w:t>
      </w:r>
      <w:r w:rsidRPr="00E96682">
        <w:rPr>
          <w:rFonts w:ascii="Times New Roman" w:hAnsi="Times New Roman"/>
          <w:b/>
          <w:color w:val="FF0000"/>
          <w:lang w:val="en-US"/>
        </w:rPr>
        <w:t>Title in english</w:t>
      </w:r>
      <w:r w:rsidR="00F65B69" w:rsidRPr="00E96682">
        <w:rPr>
          <w:rFonts w:ascii="Times New Roman" w:hAnsi="Times New Roman"/>
          <w:color w:val="FF0000"/>
          <w:lang w:val="en-US"/>
        </w:rPr>
        <w:t xml:space="preserve">: subtitle.   </w:t>
      </w:r>
      <w:r w:rsidR="00F65B69" w:rsidRPr="00E96682">
        <w:rPr>
          <w:rFonts w:ascii="Times New Roman" w:hAnsi="Times New Roman"/>
          <w:color w:val="FF0000"/>
        </w:rPr>
        <w:t>2020</w:t>
      </w:r>
      <w:r w:rsidRPr="00E96682">
        <w:rPr>
          <w:rFonts w:ascii="Times New Roman" w:hAnsi="Times New Roman"/>
          <w:color w:val="FF0000"/>
        </w:rPr>
        <w:t xml:space="preserve">. </w:t>
      </w:r>
      <w:r w:rsidR="0034652A" w:rsidRPr="00E96682">
        <w:rPr>
          <w:rFonts w:ascii="Times New Roman" w:hAnsi="Times New Roman"/>
          <w:color w:val="FF0000"/>
        </w:rPr>
        <w:t xml:space="preserve">52 </w:t>
      </w:r>
      <w:r w:rsidR="00A46F04" w:rsidRPr="00E96682">
        <w:rPr>
          <w:rFonts w:ascii="Times New Roman" w:hAnsi="Times New Roman"/>
          <w:color w:val="FF0000"/>
        </w:rPr>
        <w:t>f.</w:t>
      </w:r>
      <w:r w:rsidRPr="00E96682">
        <w:rPr>
          <w:rFonts w:ascii="Times New Roman" w:hAnsi="Times New Roman"/>
          <w:color w:val="FF0000"/>
        </w:rPr>
        <w:t xml:space="preserve"> </w:t>
      </w:r>
      <w:r w:rsidR="00A46F04" w:rsidRPr="00E96682">
        <w:rPr>
          <w:rFonts w:ascii="Times New Roman" w:hAnsi="Times New Roman"/>
          <w:color w:val="FF0000"/>
        </w:rPr>
        <w:t>Trabalho de conclusão de curso (MBA em Ciência de Dados)</w:t>
      </w:r>
      <w:r w:rsidRPr="00E96682">
        <w:rPr>
          <w:rFonts w:ascii="Times New Roman" w:hAnsi="Times New Roman"/>
          <w:color w:val="FF0000"/>
        </w:rPr>
        <w:t xml:space="preserve"> – </w:t>
      </w:r>
      <w:r w:rsidR="0076496A" w:rsidRPr="00E96682">
        <w:rPr>
          <w:rFonts w:ascii="Times New Roman" w:hAnsi="Times New Roman"/>
          <w:color w:val="FF0000"/>
        </w:rPr>
        <w:t>Instituto de Ciências Matemáticas e de Computação</w:t>
      </w:r>
      <w:r w:rsidRPr="00E96682">
        <w:rPr>
          <w:rFonts w:ascii="Times New Roman" w:hAnsi="Times New Roman"/>
          <w:color w:val="FF0000"/>
        </w:rPr>
        <w:t>, Universida</w:t>
      </w:r>
      <w:r w:rsidR="00F65B69" w:rsidRPr="00E96682">
        <w:rPr>
          <w:rFonts w:ascii="Times New Roman" w:hAnsi="Times New Roman"/>
          <w:color w:val="FF0000"/>
        </w:rPr>
        <w:t>de de São Paulo, São Carlos, 2020</w:t>
      </w:r>
      <w:r w:rsidRPr="00E96682">
        <w:rPr>
          <w:rFonts w:ascii="Times New Roman" w:hAnsi="Times New Roman"/>
          <w:color w:val="FF0000"/>
        </w:rPr>
        <w:t>.</w:t>
      </w:r>
    </w:p>
    <w:p w14:paraId="35B4E866" w14:textId="77777777" w:rsidR="005D0E01" w:rsidRPr="00E96682" w:rsidRDefault="005D0E01" w:rsidP="005645BA">
      <w:pPr>
        <w:spacing w:line="360" w:lineRule="auto"/>
        <w:rPr>
          <w:rFonts w:ascii="Times New Roman" w:hAnsi="Times New Roman"/>
          <w:color w:val="FF0000"/>
        </w:rPr>
      </w:pPr>
    </w:p>
    <w:p w14:paraId="784462F3" w14:textId="77777777" w:rsidR="005D0E01" w:rsidRPr="00E96682" w:rsidRDefault="00732305" w:rsidP="00CE39E5">
      <w:pPr>
        <w:jc w:val="both"/>
        <w:rPr>
          <w:rFonts w:ascii="Times New Roman" w:hAnsi="Times New Roman"/>
          <w:color w:val="FF0000"/>
          <w:lang w:val="en-US"/>
        </w:rPr>
      </w:pPr>
      <w:r w:rsidRPr="00E96682">
        <w:rPr>
          <w:rFonts w:ascii="Times New Roman" w:hAnsi="Times New Roman"/>
          <w:color w:val="FF0000"/>
          <w:lang w:val="en-US"/>
        </w:rPr>
        <w:t>Mandatory element, it consists of a sequence of concise and objective sentences, in text form. It should present the objectives, methods, results and conclusions, in a single paragraph with 150 to a maximum of 500 words. It must be followed by the keywords and preceded by the document reference. It must be prepared according to the ABNT NBR 6028 standard. Xxxxxxxxx xxxxx xxxxx xxxxxxxxxx xxxx xxxxxx x xxxx xxxxx xxxx xxxx xxxxx x xxxxxxxxx xxxxxxx xx xxxxxx xxxxx xxxxx xx xxxxxxxx 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xxxxx xxxxx xxxxxxxxxx xxxx xxxxxx x xxxx xxxxx xxxx xxxx xxxxx x xxxxxxxxx xxxxxxx xx xxxxxx xxxxx xxxxx xx xxxxxxxx xxxx xxxxx xxxxx xxxxx xxxxx xxxxx xxxxx xx xxxxxxxx xxxx xxxxx xxxxx xxxxx xxxxx xxxxx xxxxx xxxxx xxxxx xxxxxxxxxx xxxx xxxxxx x xxxx xxxxx xxxx xxxx xxxxx x xxxxxxxxx xxxxxxx xx xxxxxx xxxxx xxxxx xx xxxxxxxx xxxx xxxxx xxxxx xxxxx xxxxx xxxxx xxxxx.</w:t>
      </w:r>
    </w:p>
    <w:p w14:paraId="7294F292" w14:textId="77777777" w:rsidR="005D0E01" w:rsidRPr="00E96682" w:rsidRDefault="005D0E01" w:rsidP="005645BA">
      <w:pPr>
        <w:spacing w:line="360" w:lineRule="auto"/>
        <w:rPr>
          <w:rFonts w:ascii="Times New Roman" w:hAnsi="Times New Roman"/>
          <w:color w:val="FF0000"/>
          <w:lang w:val="en-US"/>
        </w:rPr>
      </w:pPr>
    </w:p>
    <w:p w14:paraId="572AB343" w14:textId="77777777" w:rsidR="005645BA" w:rsidRPr="00E96682" w:rsidRDefault="005645BA" w:rsidP="005645BA">
      <w:pPr>
        <w:spacing w:line="360" w:lineRule="auto"/>
        <w:rPr>
          <w:rFonts w:ascii="Times New Roman" w:hAnsi="Times New Roman"/>
          <w:color w:val="FF0000"/>
          <w:lang w:val="en-US"/>
        </w:rPr>
      </w:pPr>
    </w:p>
    <w:p w14:paraId="1C2C04A8" w14:textId="0277D4D7" w:rsidR="005645BA" w:rsidRPr="00E96682" w:rsidRDefault="00732305" w:rsidP="005645BA">
      <w:pPr>
        <w:spacing w:line="360" w:lineRule="auto"/>
        <w:rPr>
          <w:rFonts w:ascii="Times New Roman" w:hAnsi="Times New Roman"/>
          <w:color w:val="FF0000"/>
          <w:lang w:val="en-US"/>
        </w:rPr>
      </w:pPr>
      <w:r w:rsidRPr="00E96682">
        <w:rPr>
          <w:rFonts w:ascii="Times New Roman" w:hAnsi="Times New Roman"/>
          <w:color w:val="FF0000"/>
          <w:lang w:val="en-US"/>
        </w:rPr>
        <w:t xml:space="preserve">Keywords: </w:t>
      </w:r>
      <w:r w:rsidR="00982480" w:rsidRPr="00E96682">
        <w:rPr>
          <w:rFonts w:ascii="Times New Roman" w:hAnsi="Times New Roman"/>
          <w:color w:val="FF0000"/>
          <w:lang w:val="en-US"/>
        </w:rPr>
        <w:t>k</w:t>
      </w:r>
      <w:r w:rsidRPr="00E96682">
        <w:rPr>
          <w:rFonts w:ascii="Times New Roman" w:hAnsi="Times New Roman"/>
          <w:color w:val="FF0000"/>
          <w:lang w:val="en-US"/>
        </w:rPr>
        <w:t>eyword 1</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eyword 2</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eyword 3</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 xml:space="preserve">eyword 4. </w:t>
      </w:r>
    </w:p>
    <w:p w14:paraId="5FBB6969"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33C7CCD1" w14:textId="32AA818D" w:rsidR="00EE3A3A" w:rsidRDefault="00EE3A3A">
      <w:pPr>
        <w:spacing w:after="200" w:line="276" w:lineRule="auto"/>
        <w:rPr>
          <w:rFonts w:ascii="Times New Roman" w:hAnsi="Times New Roman"/>
          <w:lang w:val="en-US"/>
        </w:rPr>
      </w:pPr>
    </w:p>
    <w:p w14:paraId="13094871"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t>LISTA DE ILUSTRAÇÕES</w:t>
      </w:r>
    </w:p>
    <w:p w14:paraId="662CDAB6" w14:textId="77777777" w:rsidR="00697BDE" w:rsidRPr="005645BA" w:rsidRDefault="00697BDE" w:rsidP="00697BDE">
      <w:pPr>
        <w:spacing w:line="360" w:lineRule="auto"/>
        <w:jc w:val="center"/>
        <w:rPr>
          <w:rFonts w:ascii="Times New Roman" w:hAnsi="Times New Roman"/>
          <w:sz w:val="28"/>
          <w:szCs w:val="28"/>
        </w:rPr>
      </w:pPr>
    </w:p>
    <w:p w14:paraId="61CF52C7"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 elaborada seguindo a mesma ordem apresentada no texto com cada item designado por seu nome e respectivo número de página.</w:t>
      </w:r>
    </w:p>
    <w:p w14:paraId="69A79440" w14:textId="77777777" w:rsidR="005D0E01" w:rsidRPr="00E96682" w:rsidRDefault="005D0E01" w:rsidP="00697BDE">
      <w:pPr>
        <w:spacing w:line="360" w:lineRule="auto"/>
        <w:jc w:val="both"/>
        <w:rPr>
          <w:rFonts w:ascii="Times New Roman" w:hAnsi="Times New Roman"/>
          <w:color w:val="FF0000"/>
        </w:rPr>
      </w:pPr>
    </w:p>
    <w:p w14:paraId="5CEF5408" w14:textId="77777777" w:rsidR="005D0E01" w:rsidRPr="00E96682" w:rsidRDefault="00732305" w:rsidP="000A0C75">
      <w:pPr>
        <w:tabs>
          <w:tab w:val="right" w:leader="dot" w:pos="709"/>
        </w:tabs>
        <w:spacing w:line="360" w:lineRule="auto"/>
        <w:rPr>
          <w:rFonts w:ascii="Times New Roman" w:hAnsi="Times New Roman"/>
          <w:color w:val="FF0000"/>
        </w:rPr>
      </w:pPr>
      <w:r w:rsidRPr="00E96682">
        <w:rPr>
          <w:rFonts w:ascii="Times New Roman" w:hAnsi="Times New Roman"/>
          <w:color w:val="FF0000"/>
        </w:rPr>
        <w:t>Figura 1 – Variação do teor de gordura com tratamento térmico</w:t>
      </w:r>
      <w:r w:rsidR="00986AB7"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20</w:t>
      </w:r>
    </w:p>
    <w:p w14:paraId="6477AF9D"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Figura 2 – Variação da acidez com tratamento térmico</w:t>
      </w:r>
      <w:r w:rsidR="00986AB7" w:rsidRPr="00E96682">
        <w:rPr>
          <w:rFonts w:ascii="Times New Roman" w:hAnsi="Times New Roman"/>
          <w:color w:val="FF0000"/>
        </w:rPr>
        <w:t>..................................</w:t>
      </w:r>
      <w:r w:rsidR="00697BDE"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23</w:t>
      </w:r>
    </w:p>
    <w:p w14:paraId="5E990BC6"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Figura 3 – Xxxxxxxxxxxxxxxxxxxxxxxxxxxxxxxxxxxxx</w:t>
      </w:r>
      <w:r w:rsidR="00986AB7" w:rsidRPr="00E96682">
        <w:rPr>
          <w:rFonts w:ascii="Times New Roman" w:hAnsi="Times New Roman"/>
          <w:color w:val="FF0000"/>
        </w:rPr>
        <w:tab/>
      </w:r>
      <w:r w:rsidR="00697BDE"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46</w:t>
      </w:r>
    </w:p>
    <w:p w14:paraId="3065A0CB"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 xml:space="preserve">Figura 4 – </w:t>
      </w:r>
    </w:p>
    <w:p w14:paraId="45D65ADF"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 xml:space="preserve">Figura 5 – </w:t>
      </w:r>
    </w:p>
    <w:p w14:paraId="4B68EFA8" w14:textId="77777777" w:rsidR="005D0E01" w:rsidRPr="005D0E01" w:rsidRDefault="005D0E01" w:rsidP="00697BDE">
      <w:pPr>
        <w:spacing w:line="360" w:lineRule="auto"/>
        <w:jc w:val="both"/>
        <w:rPr>
          <w:rFonts w:ascii="Times New Roman" w:hAnsi="Times New Roman"/>
        </w:rPr>
      </w:pPr>
    </w:p>
    <w:p w14:paraId="13BEE749" w14:textId="77777777" w:rsidR="00EE3A3A" w:rsidRDefault="00732305">
      <w:pPr>
        <w:spacing w:after="200" w:line="276" w:lineRule="auto"/>
        <w:rPr>
          <w:rFonts w:ascii="Times New Roman" w:hAnsi="Times New Roman"/>
        </w:rPr>
      </w:pPr>
      <w:r>
        <w:rPr>
          <w:rFonts w:ascii="Times New Roman" w:hAnsi="Times New Roman"/>
        </w:rPr>
        <w:br w:type="page"/>
      </w:r>
    </w:p>
    <w:p w14:paraId="1DBB9A89" w14:textId="5238C567" w:rsidR="00EE3A3A" w:rsidRDefault="00EE3A3A">
      <w:pPr>
        <w:spacing w:after="200" w:line="276" w:lineRule="auto"/>
        <w:rPr>
          <w:rFonts w:ascii="Times New Roman" w:hAnsi="Times New Roman"/>
        </w:rPr>
      </w:pPr>
    </w:p>
    <w:p w14:paraId="41244A65"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TABELAS</w:t>
      </w:r>
    </w:p>
    <w:p w14:paraId="2846C941" w14:textId="77777777" w:rsidR="00697BDE" w:rsidRPr="00697BDE" w:rsidRDefault="00697BDE" w:rsidP="00697BDE">
      <w:pPr>
        <w:spacing w:line="360" w:lineRule="auto"/>
        <w:jc w:val="center"/>
        <w:rPr>
          <w:rFonts w:ascii="Times New Roman" w:hAnsi="Times New Roman"/>
          <w:sz w:val="28"/>
          <w:szCs w:val="28"/>
        </w:rPr>
      </w:pPr>
    </w:p>
    <w:p w14:paraId="3EA37DCF"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 elaborada seguindo a mesma ordem apresentada no texto com cada item designado por seu nome e respectivo número de página.</w:t>
      </w:r>
    </w:p>
    <w:p w14:paraId="211E34B5" w14:textId="77777777" w:rsidR="005D0E01" w:rsidRPr="00E96682" w:rsidRDefault="005D0E01" w:rsidP="00697BDE">
      <w:pPr>
        <w:spacing w:line="360" w:lineRule="auto"/>
        <w:rPr>
          <w:rFonts w:ascii="Times New Roman" w:hAnsi="Times New Roman"/>
          <w:color w:val="FF0000"/>
        </w:rPr>
      </w:pPr>
    </w:p>
    <w:p w14:paraId="1ED8DAAC"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1 – Variação do teor de gordura com tratamento térmico</w:t>
      </w:r>
      <w:r w:rsidR="00697BDE" w:rsidRPr="00E96682">
        <w:rPr>
          <w:rFonts w:ascii="Times New Roman" w:hAnsi="Times New Roman"/>
          <w:color w:val="FF0000"/>
        </w:rPr>
        <w:t>....................................20</w:t>
      </w:r>
    </w:p>
    <w:p w14:paraId="0049C6F0"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2 – Variação da acidez com tratamento térmico</w:t>
      </w:r>
      <w:r w:rsidR="00697BDE" w:rsidRPr="00E96682">
        <w:rPr>
          <w:rFonts w:ascii="Times New Roman" w:hAnsi="Times New Roman"/>
          <w:color w:val="FF0000"/>
        </w:rPr>
        <w:t>...................................................23</w:t>
      </w:r>
    </w:p>
    <w:p w14:paraId="29619F7C"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3 – Xxxxxxxxxxxxxxxxxxxxxxxxxxxxxxxxxxxxx</w:t>
      </w:r>
      <w:r w:rsidR="00697BDE" w:rsidRPr="00E96682">
        <w:rPr>
          <w:rFonts w:ascii="Times New Roman" w:hAnsi="Times New Roman"/>
          <w:color w:val="FF0000"/>
        </w:rPr>
        <w:t>..............................................46</w:t>
      </w:r>
    </w:p>
    <w:p w14:paraId="213017A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Tabela 4 – </w:t>
      </w:r>
    </w:p>
    <w:p w14:paraId="4D089EC9"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Tabela 5 – </w:t>
      </w:r>
    </w:p>
    <w:p w14:paraId="5EC0708A" w14:textId="77777777" w:rsidR="005D0E01" w:rsidRPr="005D0E01" w:rsidRDefault="005D0E01" w:rsidP="005D0E01">
      <w:pPr>
        <w:spacing w:after="200" w:line="360" w:lineRule="auto"/>
        <w:rPr>
          <w:rFonts w:ascii="Times New Roman" w:hAnsi="Times New Roman"/>
        </w:rPr>
      </w:pPr>
    </w:p>
    <w:p w14:paraId="17AA5113" w14:textId="77777777" w:rsidR="00EE3A3A" w:rsidRDefault="00732305">
      <w:pPr>
        <w:spacing w:after="200" w:line="276" w:lineRule="auto"/>
        <w:rPr>
          <w:rFonts w:ascii="Times New Roman" w:hAnsi="Times New Roman"/>
        </w:rPr>
      </w:pPr>
      <w:r>
        <w:rPr>
          <w:rFonts w:ascii="Times New Roman" w:hAnsi="Times New Roman"/>
        </w:rPr>
        <w:br w:type="page"/>
      </w:r>
    </w:p>
    <w:p w14:paraId="7BF511CD" w14:textId="66F9EFAF" w:rsidR="00EE3A3A" w:rsidRDefault="00EE3A3A">
      <w:pPr>
        <w:spacing w:after="200" w:line="276" w:lineRule="auto"/>
        <w:rPr>
          <w:rFonts w:ascii="Times New Roman" w:hAnsi="Times New Roman"/>
        </w:rPr>
      </w:pPr>
    </w:p>
    <w:p w14:paraId="03B8E5C1"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ABREVIATURAS E SIGLAS</w:t>
      </w:r>
    </w:p>
    <w:p w14:paraId="6752CF63" w14:textId="77777777" w:rsidR="00697BDE" w:rsidRDefault="00697BDE" w:rsidP="00697BDE">
      <w:pPr>
        <w:spacing w:line="360" w:lineRule="auto"/>
        <w:rPr>
          <w:rFonts w:ascii="Times New Roman" w:hAnsi="Times New Roman"/>
        </w:rPr>
      </w:pPr>
    </w:p>
    <w:p w14:paraId="6EEB0498"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w:t>
      </w:r>
      <w:r w:rsidR="00697BDE" w:rsidRPr="00E96682">
        <w:rPr>
          <w:rFonts w:ascii="Times New Roman" w:hAnsi="Times New Roman"/>
          <w:color w:val="FF0000"/>
        </w:rPr>
        <w:t>. É</w:t>
      </w:r>
      <w:r w:rsidRPr="00E96682">
        <w:rPr>
          <w:rFonts w:ascii="Times New Roman" w:hAnsi="Times New Roman"/>
          <w:color w:val="FF0000"/>
        </w:rPr>
        <w:t xml:space="preserve"> </w:t>
      </w:r>
      <w:r w:rsidR="00697BDE" w:rsidRPr="00E96682">
        <w:rPr>
          <w:rFonts w:ascii="Times New Roman" w:hAnsi="Times New Roman"/>
          <w:color w:val="FF0000"/>
        </w:rPr>
        <w:t xml:space="preserve">composto de </w:t>
      </w:r>
      <w:r w:rsidRPr="00E96682">
        <w:rPr>
          <w:rFonts w:ascii="Times New Roman" w:hAnsi="Times New Roman"/>
          <w:color w:val="FF0000"/>
        </w:rPr>
        <w:t>uma relação alfabética das abreviaturas e siglas utilizadas no texto seguido do seu significado.</w:t>
      </w:r>
    </w:p>
    <w:p w14:paraId="491C302E" w14:textId="77777777" w:rsidR="005D0E01" w:rsidRPr="00E96682" w:rsidRDefault="005D0E01" w:rsidP="00697BDE">
      <w:pPr>
        <w:spacing w:line="360" w:lineRule="auto"/>
        <w:rPr>
          <w:rFonts w:ascii="Times New Roman" w:hAnsi="Times New Roman"/>
          <w:color w:val="FF0000"/>
        </w:rPr>
      </w:pPr>
    </w:p>
    <w:p w14:paraId="59714361"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ABNT </w:t>
      </w:r>
      <w:r w:rsidRPr="00E96682">
        <w:rPr>
          <w:rFonts w:ascii="Times New Roman" w:hAnsi="Times New Roman"/>
          <w:color w:val="FF0000"/>
        </w:rPr>
        <w:tab/>
        <w:t xml:space="preserve">– </w:t>
      </w:r>
      <w:r w:rsidRPr="00E96682">
        <w:rPr>
          <w:rFonts w:ascii="Times New Roman" w:hAnsi="Times New Roman"/>
          <w:color w:val="FF0000"/>
        </w:rPr>
        <w:tab/>
        <w:t>Associação Brasileira de Normas Técnicas</w:t>
      </w:r>
    </w:p>
    <w:p w14:paraId="6932C4F1"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 xml:space="preserve">ASTM </w:t>
      </w:r>
      <w:r w:rsidRPr="00E96682">
        <w:rPr>
          <w:rFonts w:ascii="Times New Roman" w:hAnsi="Times New Roman"/>
          <w:color w:val="FF0000"/>
          <w:lang w:val="en-US"/>
        </w:rPr>
        <w:tab/>
        <w:t xml:space="preserve">– </w:t>
      </w:r>
      <w:r w:rsidRPr="00E96682">
        <w:rPr>
          <w:rFonts w:ascii="Times New Roman" w:hAnsi="Times New Roman"/>
          <w:color w:val="FF0000"/>
          <w:lang w:val="en-US"/>
        </w:rPr>
        <w:tab/>
        <w:t>American Society for Testing and Materials</w:t>
      </w:r>
    </w:p>
    <w:p w14:paraId="5BBA302F"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β_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Coeficiente de retenção ao cisalhamento</w:t>
      </w:r>
    </w:p>
    <w:p w14:paraId="10D764B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c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Coesão</w:t>
      </w:r>
    </w:p>
    <w:p w14:paraId="323FEB6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d_t0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Escorregamento relativo à resistência máxima</w:t>
      </w:r>
    </w:p>
    <w:p w14:paraId="59364187"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E_c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Módulo de elasticidade do concreto</w:t>
      </w:r>
    </w:p>
    <w:p w14:paraId="117CCEF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FLA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Flambagem Localizada da Alma</w:t>
      </w:r>
    </w:p>
    <w:p w14:paraId="7C1C4A97"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f_c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Resistência à compressão do concreto</w:t>
      </w:r>
    </w:p>
    <w:p w14:paraId="64668EE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G_c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Energia de fratura à compressão</w:t>
      </w:r>
    </w:p>
    <w:p w14:paraId="4D84D3C3"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h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Largura de banda de fissuras</w:t>
      </w:r>
    </w:p>
    <w:p w14:paraId="7BBCC13E"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K_t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Rigidez tangencial</w:t>
      </w:r>
    </w:p>
    <w:p w14:paraId="134E6CD3"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K_n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Rigidez normal</w:t>
      </w:r>
    </w:p>
    <w:p w14:paraId="42B19386"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μ_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Coeficiente de atrito</w:t>
      </w:r>
    </w:p>
    <w:p w14:paraId="3175505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σ_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Tensão normal</w:t>
      </w:r>
    </w:p>
    <w:p w14:paraId="7C9849E9"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τ_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Tensão de cisalhamento</w:t>
      </w:r>
    </w:p>
    <w:p w14:paraId="795858D7"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L</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lisa</w:t>
      </w:r>
    </w:p>
    <w:p w14:paraId="4D55313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R</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com ranhuras</w:t>
      </w:r>
    </w:p>
    <w:p w14:paraId="584D96E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RP</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com ranhuras e furos</w:t>
      </w:r>
    </w:p>
    <w:p w14:paraId="3CADC1B8" w14:textId="2D8FBC24" w:rsidR="00A57B36" w:rsidRDefault="00A57B36" w:rsidP="00A57B36">
      <w:pPr>
        <w:spacing w:line="360" w:lineRule="auto"/>
        <w:rPr>
          <w:rFonts w:ascii="Times New Roman" w:hAnsi="Times New Roman"/>
        </w:rPr>
      </w:pPr>
      <w:r w:rsidRPr="00A57B36">
        <w:rPr>
          <w:rFonts w:ascii="Times New Roman" w:hAnsi="Times New Roman"/>
        </w:rPr>
        <w:t>AM</w:t>
      </w:r>
      <w:r w:rsidRPr="00A57B36">
        <w:rPr>
          <w:rFonts w:ascii="Times New Roman" w:hAnsi="Times New Roman"/>
        </w:rPr>
        <w:tab/>
      </w:r>
      <w:r w:rsidRPr="00A57B36">
        <w:rPr>
          <w:rFonts w:ascii="Times New Roman" w:hAnsi="Times New Roman"/>
        </w:rPr>
        <w:tab/>
        <w:t xml:space="preserve">– </w:t>
      </w:r>
      <w:r w:rsidRPr="00A57B36">
        <w:rPr>
          <w:rFonts w:ascii="Times New Roman" w:hAnsi="Times New Roman"/>
        </w:rPr>
        <w:tab/>
        <w:t>Aprendizado de Máquina</w:t>
      </w:r>
    </w:p>
    <w:p w14:paraId="47030BBB" w14:textId="5F51573E" w:rsidR="00A57B36" w:rsidRDefault="00A57B36" w:rsidP="00A57B36">
      <w:pPr>
        <w:spacing w:line="360" w:lineRule="auto"/>
        <w:rPr>
          <w:rFonts w:ascii="Times New Roman" w:hAnsi="Times New Roman"/>
        </w:rPr>
      </w:pPr>
      <w:r>
        <w:rPr>
          <w:rFonts w:ascii="Times New Roman" w:hAnsi="Times New Roman"/>
        </w:rPr>
        <w:t>IBGE</w:t>
      </w:r>
      <w:r w:rsidRPr="00A57B36">
        <w:rPr>
          <w:rFonts w:ascii="Times New Roman" w:hAnsi="Times New Roman"/>
        </w:rPr>
        <w:tab/>
      </w:r>
      <w:r w:rsidRPr="00A57B36">
        <w:rPr>
          <w:rFonts w:ascii="Times New Roman" w:hAnsi="Times New Roman"/>
        </w:rPr>
        <w:tab/>
        <w:t xml:space="preserve">– </w:t>
      </w:r>
      <w:r w:rsidRPr="00A57B36">
        <w:rPr>
          <w:rFonts w:ascii="Times New Roman" w:hAnsi="Times New Roman"/>
        </w:rPr>
        <w:tab/>
      </w:r>
      <w:r>
        <w:rPr>
          <w:rFonts w:ascii="Times New Roman" w:hAnsi="Times New Roman"/>
        </w:rPr>
        <w:t xml:space="preserve">Instituto Brasileiro de Geografia e Estatística </w:t>
      </w:r>
    </w:p>
    <w:p w14:paraId="4AFF09D2" w14:textId="77777777" w:rsidR="00A57B36" w:rsidRPr="00A57B36" w:rsidRDefault="00A57B36" w:rsidP="00A57B36">
      <w:pPr>
        <w:spacing w:line="360" w:lineRule="auto"/>
        <w:rPr>
          <w:rFonts w:ascii="Times New Roman" w:hAnsi="Times New Roman"/>
        </w:rPr>
      </w:pPr>
    </w:p>
    <w:p w14:paraId="33A2A476" w14:textId="77777777" w:rsidR="005D0E01" w:rsidRPr="005D0E01" w:rsidRDefault="005D0E01" w:rsidP="00697BDE">
      <w:pPr>
        <w:spacing w:line="360" w:lineRule="auto"/>
        <w:rPr>
          <w:rFonts w:ascii="Times New Roman" w:hAnsi="Times New Roman"/>
        </w:rPr>
      </w:pPr>
    </w:p>
    <w:p w14:paraId="018C1179" w14:textId="77777777" w:rsidR="00EE3A3A" w:rsidRDefault="00EE3A3A">
      <w:pPr>
        <w:spacing w:after="200" w:line="276" w:lineRule="auto"/>
        <w:rPr>
          <w:rFonts w:ascii="Times New Roman" w:hAnsi="Times New Roman"/>
        </w:rPr>
      </w:pPr>
    </w:p>
    <w:p w14:paraId="7586F0D2" w14:textId="77777777" w:rsidR="00EE3A3A" w:rsidRDefault="00732305">
      <w:pPr>
        <w:spacing w:after="200" w:line="276" w:lineRule="auto"/>
        <w:rPr>
          <w:rFonts w:ascii="Times New Roman" w:hAnsi="Times New Roman"/>
        </w:rPr>
      </w:pPr>
      <w:r>
        <w:rPr>
          <w:rFonts w:ascii="Times New Roman" w:hAnsi="Times New Roman"/>
        </w:rPr>
        <w:br w:type="page"/>
      </w:r>
    </w:p>
    <w:p w14:paraId="54D1AC63" w14:textId="1D6D02AA" w:rsidR="00697BDE" w:rsidRDefault="00697BDE">
      <w:pPr>
        <w:spacing w:after="200" w:line="276" w:lineRule="auto"/>
        <w:rPr>
          <w:rFonts w:ascii="Times New Roman" w:hAnsi="Times New Roman"/>
        </w:rPr>
      </w:pPr>
    </w:p>
    <w:p w14:paraId="0ACF4056" w14:textId="77777777" w:rsidR="005D0E01" w:rsidRPr="00E96682" w:rsidRDefault="00732305" w:rsidP="00697BDE">
      <w:pPr>
        <w:spacing w:line="360" w:lineRule="auto"/>
        <w:jc w:val="center"/>
        <w:rPr>
          <w:rFonts w:ascii="Times New Roman" w:hAnsi="Times New Roman"/>
          <w:color w:val="FF0000"/>
          <w:sz w:val="28"/>
          <w:szCs w:val="28"/>
        </w:rPr>
      </w:pPr>
      <w:r w:rsidRPr="00E96682">
        <w:rPr>
          <w:rFonts w:ascii="Times New Roman" w:hAnsi="Times New Roman"/>
          <w:color w:val="FF0000"/>
          <w:sz w:val="28"/>
          <w:szCs w:val="28"/>
        </w:rPr>
        <w:t>LISTA DE SÍMBOLOS</w:t>
      </w:r>
    </w:p>
    <w:p w14:paraId="4BE3EC12" w14:textId="77777777" w:rsidR="005D0E01" w:rsidRPr="00E96682" w:rsidRDefault="005D0E01" w:rsidP="00697BDE">
      <w:pPr>
        <w:spacing w:line="360" w:lineRule="auto"/>
        <w:rPr>
          <w:rFonts w:ascii="Times New Roman" w:hAnsi="Times New Roman"/>
          <w:color w:val="FF0000"/>
        </w:rPr>
      </w:pPr>
    </w:p>
    <w:p w14:paraId="01E45DA9"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 xml:space="preserve">Elemento </w:t>
      </w:r>
      <w:r w:rsidR="00697BDE" w:rsidRPr="00E96682">
        <w:rPr>
          <w:rFonts w:ascii="Times New Roman" w:hAnsi="Times New Roman"/>
          <w:color w:val="FF0000"/>
        </w:rPr>
        <w:t>opcional. E</w:t>
      </w:r>
      <w:r w:rsidRPr="00E96682">
        <w:rPr>
          <w:rFonts w:ascii="Times New Roman" w:hAnsi="Times New Roman"/>
          <w:color w:val="FF0000"/>
        </w:rPr>
        <w:t xml:space="preserve">laborada seguindo a mesma ordem apresentada no texto </w:t>
      </w:r>
      <w:r w:rsidR="00697BDE" w:rsidRPr="00E96682">
        <w:rPr>
          <w:rFonts w:ascii="Times New Roman" w:hAnsi="Times New Roman"/>
          <w:color w:val="FF0000"/>
        </w:rPr>
        <w:t xml:space="preserve">com o </w:t>
      </w:r>
      <w:r w:rsidRPr="00E96682">
        <w:rPr>
          <w:rFonts w:ascii="Times New Roman" w:hAnsi="Times New Roman"/>
          <w:color w:val="FF0000"/>
        </w:rPr>
        <w:t>significado correspondente.</w:t>
      </w:r>
    </w:p>
    <w:p w14:paraId="30E9DE2F" w14:textId="77777777" w:rsidR="005D0E01" w:rsidRPr="00E96682" w:rsidRDefault="005D0E01" w:rsidP="00697BDE">
      <w:pPr>
        <w:spacing w:line="360" w:lineRule="auto"/>
        <w:rPr>
          <w:rFonts w:ascii="Times New Roman" w:hAnsi="Times New Roman"/>
          <w:color w:val="FF0000"/>
        </w:rPr>
      </w:pPr>
    </w:p>
    <w:p w14:paraId="16FD76FD"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ºC</w:t>
      </w:r>
      <w:r w:rsidR="00697BDE" w:rsidRPr="00E96682">
        <w:rPr>
          <w:rFonts w:ascii="Times New Roman" w:hAnsi="Times New Roman"/>
          <w:color w:val="FF0000"/>
          <w:lang w:val="en-US"/>
        </w:rPr>
        <w:tab/>
      </w:r>
      <w:r w:rsidRPr="00E96682">
        <w:rPr>
          <w:rFonts w:ascii="Times New Roman" w:hAnsi="Times New Roman"/>
          <w:color w:val="FF0000"/>
          <w:lang w:val="en-US"/>
        </w:rPr>
        <w:t>Graus Celsius</w:t>
      </w:r>
    </w:p>
    <w:p w14:paraId="14CA7E16"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K</w:t>
      </w:r>
      <w:r w:rsidR="00697BDE" w:rsidRPr="00E96682">
        <w:rPr>
          <w:rFonts w:ascii="Times New Roman" w:hAnsi="Times New Roman"/>
          <w:color w:val="FF0000"/>
          <w:lang w:val="en-US"/>
        </w:rPr>
        <w:tab/>
      </w:r>
      <w:r w:rsidRPr="00E96682">
        <w:rPr>
          <w:rFonts w:ascii="Times New Roman" w:hAnsi="Times New Roman"/>
          <w:color w:val="FF0000"/>
          <w:lang w:val="en-US"/>
        </w:rPr>
        <w:t>Graus Kelvin</w:t>
      </w:r>
    </w:p>
    <w:p w14:paraId="3753D1FB"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L*</w:t>
      </w:r>
      <w:r w:rsidR="00697BDE" w:rsidRPr="00E96682">
        <w:rPr>
          <w:rFonts w:ascii="Times New Roman" w:hAnsi="Times New Roman"/>
          <w:color w:val="FF0000"/>
        </w:rPr>
        <w:tab/>
      </w:r>
      <w:r w:rsidRPr="00E96682">
        <w:rPr>
          <w:rFonts w:ascii="Times New Roman" w:hAnsi="Times New Roman"/>
          <w:color w:val="FF0000"/>
        </w:rPr>
        <w:t>Luminosidade</w:t>
      </w:r>
    </w:p>
    <w:p w14:paraId="25AB68AC" w14:textId="77777777" w:rsidR="00EE3A3A" w:rsidRPr="00E96682" w:rsidRDefault="00732305">
      <w:pPr>
        <w:spacing w:after="200" w:line="276" w:lineRule="auto"/>
        <w:rPr>
          <w:rFonts w:ascii="Times New Roman" w:hAnsi="Times New Roman"/>
          <w:color w:val="FF0000"/>
        </w:rPr>
      </w:pPr>
      <w:r w:rsidRPr="00E96682">
        <w:rPr>
          <w:rFonts w:ascii="Times New Roman" w:hAnsi="Times New Roman"/>
          <w:color w:val="FF0000"/>
        </w:rPr>
        <w:br w:type="page"/>
      </w:r>
    </w:p>
    <w:p w14:paraId="3BDB43D5" w14:textId="7A0BF16C" w:rsidR="00EE3A3A" w:rsidRDefault="00EE3A3A">
      <w:pPr>
        <w:spacing w:after="200" w:line="276" w:lineRule="auto"/>
        <w:rPr>
          <w:rFonts w:ascii="Times New Roman" w:hAnsi="Times New Roman"/>
        </w:rPr>
      </w:pPr>
    </w:p>
    <w:p w14:paraId="65C628CE" w14:textId="77777777" w:rsidR="005D0E01" w:rsidRPr="009C5AAB" w:rsidRDefault="00732305" w:rsidP="00697BDE">
      <w:pPr>
        <w:spacing w:line="360" w:lineRule="auto"/>
        <w:jc w:val="center"/>
        <w:rPr>
          <w:rFonts w:ascii="Times New Roman" w:hAnsi="Times New Roman"/>
          <w:color w:val="FF0000"/>
          <w:sz w:val="28"/>
          <w:szCs w:val="28"/>
        </w:rPr>
      </w:pPr>
      <w:r w:rsidRPr="009C5AAB">
        <w:rPr>
          <w:rFonts w:ascii="Times New Roman" w:hAnsi="Times New Roman"/>
          <w:color w:val="FF0000"/>
          <w:sz w:val="28"/>
          <w:szCs w:val="28"/>
        </w:rPr>
        <w:t>SUMÁRIO</w:t>
      </w:r>
    </w:p>
    <w:p w14:paraId="7E184C49" w14:textId="77777777" w:rsidR="00697BDE" w:rsidRPr="009C5AAB" w:rsidRDefault="00697BDE" w:rsidP="00697BDE">
      <w:pPr>
        <w:spacing w:line="360" w:lineRule="auto"/>
        <w:jc w:val="center"/>
        <w:rPr>
          <w:rFonts w:ascii="Times New Roman" w:hAnsi="Times New Roman"/>
          <w:color w:val="FF0000"/>
          <w:sz w:val="28"/>
          <w:szCs w:val="28"/>
        </w:rPr>
      </w:pPr>
    </w:p>
    <w:p w14:paraId="05338A7A" w14:textId="77777777" w:rsidR="0045333A" w:rsidRPr="009C5AAB" w:rsidRDefault="00732305" w:rsidP="00697BDE">
      <w:pPr>
        <w:spacing w:line="360" w:lineRule="auto"/>
        <w:jc w:val="both"/>
        <w:rPr>
          <w:rFonts w:ascii="Times New Roman" w:hAnsi="Times New Roman"/>
          <w:color w:val="FF0000"/>
        </w:rPr>
      </w:pPr>
      <w:r w:rsidRPr="009C5AAB">
        <w:rPr>
          <w:rFonts w:ascii="Times New Roman" w:hAnsi="Times New Roman"/>
          <w:color w:val="FF0000"/>
        </w:rPr>
        <w:tab/>
      </w:r>
      <w:r w:rsidR="005D0E01" w:rsidRPr="009C5AAB">
        <w:rPr>
          <w:rFonts w:ascii="Times New Roman" w:hAnsi="Times New Roman"/>
          <w:color w:val="FF0000"/>
        </w:rPr>
        <w:t>Elemento obrigatório</w:t>
      </w:r>
      <w:r w:rsidRPr="009C5AAB">
        <w:rPr>
          <w:rFonts w:ascii="Times New Roman" w:hAnsi="Times New Roman"/>
          <w:color w:val="FF0000"/>
        </w:rPr>
        <w:t xml:space="preserve"> que c</w:t>
      </w:r>
      <w:r w:rsidR="005D0E01" w:rsidRPr="009C5AAB">
        <w:rPr>
          <w:rFonts w:ascii="Times New Roman" w:hAnsi="Times New Roman"/>
          <w:color w:val="FF0000"/>
        </w:rPr>
        <w:t>onsiste na enumeração das partes do trabalho, na mesma ordem e grafia em que aparecem seguidas do número de páginas.</w:t>
      </w:r>
    </w:p>
    <w:p w14:paraId="25542AD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 </w:t>
      </w:r>
      <w:r w:rsidRPr="009C5AAB">
        <w:rPr>
          <w:rFonts w:ascii="Times New Roman" w:hAnsi="Times New Roman"/>
          <w:b/>
          <w:color w:val="FF0000"/>
        </w:rPr>
        <w:t>INTRODUÇÃO</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17</w:t>
      </w:r>
    </w:p>
    <w:p w14:paraId="28FC1648"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1.1 </w:t>
      </w:r>
      <w:r w:rsidRPr="009C5AAB">
        <w:rPr>
          <w:rFonts w:ascii="Times New Roman" w:hAnsi="Times New Roman"/>
          <w:b/>
          <w:color w:val="FF0000"/>
        </w:rPr>
        <w:t>Instruções gerais de apresentação</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17</w:t>
      </w:r>
    </w:p>
    <w:p w14:paraId="69EF870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1.2 </w:t>
      </w:r>
      <w:r w:rsidRPr="009C5AAB">
        <w:rPr>
          <w:rFonts w:ascii="Times New Roman" w:hAnsi="Times New Roman"/>
          <w:b/>
          <w:color w:val="FF0000"/>
        </w:rPr>
        <w:t>Apresentação gráfica</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18</w:t>
      </w:r>
    </w:p>
    <w:p w14:paraId="251BB3DE"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1.3 </w:t>
      </w:r>
      <w:r w:rsidRPr="009C5AAB">
        <w:rPr>
          <w:rFonts w:ascii="Times New Roman" w:hAnsi="Times New Roman"/>
          <w:b/>
          <w:color w:val="FF0000"/>
        </w:rPr>
        <w:t>Numeração progressiva</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18</w:t>
      </w:r>
    </w:p>
    <w:p w14:paraId="32D0187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 </w:t>
      </w:r>
      <w:r w:rsidRPr="009C5AAB">
        <w:rPr>
          <w:rFonts w:ascii="Times New Roman" w:hAnsi="Times New Roman"/>
          <w:b/>
          <w:color w:val="FF0000"/>
        </w:rPr>
        <w:t>REVISÃO BIBLIOGRÁFICA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7446D49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2.1 </w:t>
      </w:r>
      <w:r w:rsidRPr="009C5AAB">
        <w:rPr>
          <w:rFonts w:ascii="Times New Roman" w:hAnsi="Times New Roman"/>
          <w:b/>
          <w:color w:val="FF0000"/>
        </w:rPr>
        <w:t>Citações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5C564C0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2.1.1 Citação direta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75B01BD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2.1.2 Citação indireta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0028B26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2.1.3 Citação de citação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3451660C"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2.1.4 Citação de fontes informais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31C4B68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2.2 </w:t>
      </w:r>
      <w:r w:rsidRPr="009C5AAB">
        <w:rPr>
          <w:rFonts w:ascii="Times New Roman" w:hAnsi="Times New Roman"/>
          <w:b/>
          <w:color w:val="FF0000"/>
        </w:rPr>
        <w:t>Sistema de chamada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21</w:t>
      </w:r>
    </w:p>
    <w:p w14:paraId="629B049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 </w:t>
      </w:r>
      <w:r w:rsidRPr="009C5AAB">
        <w:rPr>
          <w:rFonts w:ascii="Times New Roman" w:hAnsi="Times New Roman"/>
          <w:b/>
          <w:color w:val="FF0000"/>
        </w:rPr>
        <w:t>MODELOS DE CITAÇÃO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700B69B2"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3.1 </w:t>
      </w:r>
      <w:r w:rsidRPr="009C5AAB">
        <w:rPr>
          <w:rFonts w:ascii="Times New Roman" w:hAnsi="Times New Roman"/>
          <w:b/>
          <w:color w:val="FF0000"/>
        </w:rPr>
        <w:t>Um autor</w:t>
      </w:r>
      <w:r w:rsidR="00C02188" w:rsidRPr="009C5AAB">
        <w:rPr>
          <w:rFonts w:ascii="Times New Roman" w:hAnsi="Times New Roman"/>
          <w:color w:val="FF0000"/>
        </w:rPr>
        <w:t>......................................................................</w:t>
      </w:r>
      <w:r w:rsidR="005C176A" w:rsidRPr="009C5AAB">
        <w:rPr>
          <w:rFonts w:ascii="Times New Roman" w:hAnsi="Times New Roman"/>
          <w:color w:val="FF0000"/>
        </w:rPr>
        <w:t>..</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00E2B9E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3.2 </w:t>
      </w:r>
      <w:r w:rsidRPr="009C5AAB">
        <w:rPr>
          <w:rFonts w:ascii="Times New Roman" w:hAnsi="Times New Roman"/>
          <w:b/>
          <w:color w:val="FF0000"/>
        </w:rPr>
        <w:t>Dois autores</w:t>
      </w:r>
      <w:r w:rsidR="00C02188" w:rsidRPr="009C5AAB">
        <w:rPr>
          <w:rFonts w:ascii="Times New Roman" w:hAnsi="Times New Roman"/>
          <w:color w:val="FF0000"/>
        </w:rPr>
        <w:t>................................................................................</w:t>
      </w:r>
      <w:r w:rsidR="000E2CAF" w:rsidRPr="009C5AAB">
        <w:rPr>
          <w:rFonts w:ascii="Times New Roman" w:hAnsi="Times New Roman"/>
          <w:color w:val="FF0000"/>
        </w:rPr>
        <w:t>..............................</w:t>
      </w:r>
      <w:r w:rsidR="000E2CAF" w:rsidRPr="009C5AAB">
        <w:rPr>
          <w:rFonts w:ascii="Times New Roman" w:hAnsi="Times New Roman"/>
          <w:color w:val="FF0000"/>
        </w:rPr>
        <w:tab/>
        <w:t>23</w:t>
      </w:r>
    </w:p>
    <w:p w14:paraId="15022CC8"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3.3 </w:t>
      </w:r>
      <w:r w:rsidRPr="009C5AAB">
        <w:rPr>
          <w:rFonts w:ascii="Times New Roman" w:hAnsi="Times New Roman"/>
          <w:b/>
          <w:color w:val="FF0000"/>
        </w:rPr>
        <w:t>Até 3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0F7CBD0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3.4 </w:t>
      </w:r>
      <w:r w:rsidRPr="009C5AAB">
        <w:rPr>
          <w:rFonts w:ascii="Times New Roman" w:hAnsi="Times New Roman"/>
          <w:b/>
          <w:color w:val="FF0000"/>
        </w:rPr>
        <w:t>Mais de três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3F6CF971"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3.5 </w:t>
      </w:r>
      <w:r w:rsidRPr="009C5AAB">
        <w:rPr>
          <w:rFonts w:ascii="Times New Roman" w:hAnsi="Times New Roman"/>
          <w:b/>
          <w:color w:val="FF0000"/>
        </w:rPr>
        <w:t>Sem autor</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52AA4D3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3.6 </w:t>
      </w:r>
      <w:r w:rsidRPr="009C5AAB">
        <w:rPr>
          <w:rFonts w:ascii="Times New Roman" w:hAnsi="Times New Roman"/>
          <w:b/>
          <w:color w:val="FF0000"/>
        </w:rPr>
        <w:t>Mesmo autor e mesmo ano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6A60FB0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3.7 </w:t>
      </w:r>
      <w:r w:rsidRPr="009C5AAB">
        <w:rPr>
          <w:rFonts w:ascii="Times New Roman" w:hAnsi="Times New Roman"/>
          <w:b/>
          <w:color w:val="FF0000"/>
        </w:rPr>
        <w:t>Mesmo sobrenome e ano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258A9F99"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3.8 </w:t>
      </w:r>
      <w:r w:rsidRPr="009C5AAB">
        <w:rPr>
          <w:rFonts w:ascii="Times New Roman" w:hAnsi="Times New Roman"/>
          <w:b/>
          <w:color w:val="FF0000"/>
        </w:rPr>
        <w:t>Autor entidade</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52196D9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3.9 </w:t>
      </w:r>
      <w:r w:rsidRPr="009C5AAB">
        <w:rPr>
          <w:rFonts w:ascii="Times New Roman" w:hAnsi="Times New Roman"/>
          <w:b/>
          <w:color w:val="FF0000"/>
        </w:rPr>
        <w:t>Mesmo autor e anos diferentes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25</w:t>
      </w:r>
    </w:p>
    <w:p w14:paraId="348D74B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3.10 </w:t>
      </w:r>
      <w:r w:rsidRPr="009C5AAB">
        <w:rPr>
          <w:rFonts w:ascii="Times New Roman" w:hAnsi="Times New Roman"/>
          <w:b/>
          <w:color w:val="FF0000"/>
        </w:rPr>
        <w:t>Vários trabalhos de diferentes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25</w:t>
      </w:r>
    </w:p>
    <w:p w14:paraId="31C2B7C4"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4 </w:t>
      </w:r>
      <w:r w:rsidRPr="009C5AAB">
        <w:rPr>
          <w:rFonts w:ascii="Times New Roman" w:hAnsi="Times New Roman"/>
          <w:b/>
          <w:color w:val="FF0000"/>
        </w:rPr>
        <w:t>CONCLUSÕES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27</w:t>
      </w:r>
    </w:p>
    <w:p w14:paraId="1610B1A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REFERÊNCIAS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29</w:t>
      </w:r>
    </w:p>
    <w:p w14:paraId="197BDFCF"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GLOSSÁRIO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33</w:t>
      </w:r>
    </w:p>
    <w:p w14:paraId="4045CC02"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APÊNDICE A</w:t>
      </w:r>
      <w:r w:rsidRPr="009C5AAB">
        <w:rPr>
          <w:rFonts w:ascii="Times New Roman" w:hAnsi="Times New Roman"/>
          <w:color w:val="FF0000"/>
        </w:rPr>
        <w:t xml:space="preserve"> – Xxxxxx xxxxx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35</w:t>
      </w:r>
    </w:p>
    <w:p w14:paraId="50B0515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APÊNDICE B</w:t>
      </w:r>
      <w:r w:rsidRPr="009C5AAB">
        <w:rPr>
          <w:rFonts w:ascii="Times New Roman" w:hAnsi="Times New Roman"/>
          <w:color w:val="FF0000"/>
        </w:rPr>
        <w:t xml:space="preserve"> – Xxxxxx xxxxx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36</w:t>
      </w:r>
    </w:p>
    <w:p w14:paraId="172CCCE0"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ANEXO A</w:t>
      </w:r>
      <w:r w:rsidRPr="009C5AAB">
        <w:rPr>
          <w:rFonts w:ascii="Times New Roman" w:hAnsi="Times New Roman"/>
          <w:color w:val="FF0000"/>
        </w:rPr>
        <w:t xml:space="preserve"> – Xxxxxx xxxxx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37</w:t>
      </w:r>
    </w:p>
    <w:p w14:paraId="2CBC5A2F" w14:textId="77777777" w:rsidR="00EE3A3A" w:rsidRPr="009C5AAB" w:rsidRDefault="00732305" w:rsidP="00697BDE">
      <w:pPr>
        <w:spacing w:line="360" w:lineRule="auto"/>
        <w:rPr>
          <w:rFonts w:ascii="Times New Roman" w:hAnsi="Times New Roman"/>
          <w:color w:val="FF0000"/>
        </w:rPr>
      </w:pPr>
      <w:r w:rsidRPr="009C5AAB">
        <w:rPr>
          <w:rFonts w:ascii="Times New Roman" w:hAnsi="Times New Roman"/>
          <w:b/>
          <w:color w:val="FF0000"/>
        </w:rPr>
        <w:lastRenderedPageBreak/>
        <w:t xml:space="preserve">   ÍNDICE</w:t>
      </w:r>
      <w:r w:rsidR="00C02188" w:rsidRPr="009C5AAB">
        <w:rPr>
          <w:rFonts w:ascii="Times New Roman" w:hAnsi="Times New Roman"/>
          <w:color w:val="FF0000"/>
        </w:rPr>
        <w:t>.................................................................................................................</w:t>
      </w:r>
      <w:r w:rsidR="000E2CAF" w:rsidRPr="009C5AAB">
        <w:rPr>
          <w:rFonts w:ascii="Times New Roman" w:hAnsi="Times New Roman"/>
          <w:color w:val="FF0000"/>
        </w:rPr>
        <w:t>........</w:t>
      </w:r>
      <w:r w:rsidR="000E2CAF" w:rsidRPr="009C5AAB">
        <w:rPr>
          <w:rFonts w:ascii="Times New Roman" w:hAnsi="Times New Roman"/>
          <w:color w:val="FF0000"/>
        </w:rPr>
        <w:tab/>
        <w:t>39</w:t>
      </w:r>
    </w:p>
    <w:p w14:paraId="50DC8860" w14:textId="77777777" w:rsidR="00EE3A3A" w:rsidRDefault="00732305">
      <w:pPr>
        <w:spacing w:after="200" w:line="276" w:lineRule="auto"/>
        <w:rPr>
          <w:rFonts w:ascii="Times New Roman" w:hAnsi="Times New Roman"/>
        </w:rPr>
      </w:pPr>
      <w:r>
        <w:rPr>
          <w:rFonts w:ascii="Times New Roman" w:hAnsi="Times New Roman"/>
        </w:rPr>
        <w:br w:type="page"/>
      </w:r>
    </w:p>
    <w:p w14:paraId="3768B9C5" w14:textId="77777777" w:rsidR="00F84054" w:rsidRDefault="00F84054" w:rsidP="00697BDE">
      <w:pPr>
        <w:spacing w:line="360" w:lineRule="auto"/>
        <w:rPr>
          <w:rFonts w:ascii="Times New Roman" w:hAnsi="Times New Roman"/>
        </w:rPr>
        <w:sectPr w:rsidR="00F84054" w:rsidSect="005D0E01">
          <w:headerReference w:type="even" r:id="rId17"/>
          <w:headerReference w:type="default" r:id="rId18"/>
          <w:footerReference w:type="even" r:id="rId19"/>
          <w:footerReference w:type="default" r:id="rId20"/>
          <w:footerReference w:type="first" r:id="rId21"/>
          <w:pgSz w:w="11906" w:h="16838"/>
          <w:pgMar w:top="1701" w:right="1134" w:bottom="1134" w:left="1701" w:header="709" w:footer="709" w:gutter="0"/>
          <w:cols w:space="708"/>
          <w:docGrid w:linePitch="360"/>
        </w:sectPr>
      </w:pPr>
    </w:p>
    <w:p w14:paraId="47AB8DD0" w14:textId="2A4BBEAD" w:rsidR="005D0E01" w:rsidRPr="007B4559" w:rsidRDefault="00732305" w:rsidP="00196D9C">
      <w:pPr>
        <w:pStyle w:val="Ttulo1"/>
      </w:pPr>
      <w:r w:rsidRPr="007B4559">
        <w:lastRenderedPageBreak/>
        <w:t>INTRODUÇÃO</w:t>
      </w:r>
    </w:p>
    <w:p w14:paraId="1B6C36D6" w14:textId="77777777" w:rsidR="005D0E01" w:rsidRPr="005D0E01" w:rsidRDefault="005D0E01" w:rsidP="004F7E80">
      <w:pPr>
        <w:spacing w:line="360" w:lineRule="auto"/>
        <w:jc w:val="both"/>
        <w:rPr>
          <w:rFonts w:ascii="Times New Roman" w:hAnsi="Times New Roman"/>
        </w:rPr>
      </w:pPr>
    </w:p>
    <w:p w14:paraId="21807427" w14:textId="0EBCFEE0" w:rsidR="005D0E01" w:rsidRPr="005D0E01" w:rsidRDefault="00732305" w:rsidP="004F7E80">
      <w:pPr>
        <w:spacing w:line="360" w:lineRule="auto"/>
        <w:jc w:val="both"/>
        <w:rPr>
          <w:rFonts w:ascii="Times New Roman" w:hAnsi="Times New Roman"/>
        </w:rPr>
      </w:pPr>
      <w:r w:rsidRPr="005D0E01">
        <w:rPr>
          <w:rFonts w:ascii="Times New Roman" w:hAnsi="Times New Roman"/>
        </w:rPr>
        <w:tab/>
      </w:r>
      <w:r w:rsidR="00B724EF" w:rsidRPr="00B724EF">
        <w:rPr>
          <w:rFonts w:ascii="Times New Roman" w:hAnsi="Times New Roman"/>
        </w:rPr>
        <w:t>Este trabalho surgiu de uma ideia a partir da principal dor enfrentada por jovens que migram da casa dos pais para uma moradia própria: encontrar um imóvel que seja bom e acessível. No estado do Rio de Janeiro, essa dificuldade é agravada por fatores como o elevado custo de vida, os altos preços praticados no mercado imobiliário e a precariedade na oferta de empregos, especialmente para quem está no início da vida profissional.</w:t>
      </w:r>
    </w:p>
    <w:p w14:paraId="57F4CFC9" w14:textId="77777777" w:rsidR="005D0E01" w:rsidRPr="005D0E01" w:rsidRDefault="005D0E01" w:rsidP="004F7E80">
      <w:pPr>
        <w:spacing w:line="360" w:lineRule="auto"/>
        <w:jc w:val="both"/>
        <w:rPr>
          <w:rFonts w:ascii="Times New Roman" w:hAnsi="Times New Roman"/>
        </w:rPr>
      </w:pPr>
    </w:p>
    <w:p w14:paraId="65D44721" w14:textId="57D3D021" w:rsidR="005D0E01" w:rsidRPr="007B4559" w:rsidRDefault="00E96682" w:rsidP="004B72EF">
      <w:pPr>
        <w:pStyle w:val="Ttulo2"/>
      </w:pPr>
      <w:r>
        <w:t>Motivação e Contextualização</w:t>
      </w:r>
    </w:p>
    <w:p w14:paraId="1BB9B986" w14:textId="77777777" w:rsidR="005D0E01" w:rsidRPr="005D0E01" w:rsidRDefault="005D0E01" w:rsidP="004F7E80">
      <w:pPr>
        <w:spacing w:line="360" w:lineRule="auto"/>
        <w:jc w:val="both"/>
        <w:rPr>
          <w:rFonts w:ascii="Times New Roman" w:hAnsi="Times New Roman"/>
        </w:rPr>
      </w:pPr>
    </w:p>
    <w:p w14:paraId="5CA7CC35" w14:textId="4B3DD9BD" w:rsidR="000B1E34" w:rsidRDefault="00B724EF" w:rsidP="004B72EF">
      <w:pPr>
        <w:pStyle w:val="ABNT-Textonormal"/>
      </w:pPr>
      <w:r w:rsidRPr="00B724EF">
        <w:t>A escolha do tema deste trabalho nasceu da percepção de uma dificuldade recorrente enfrentada por muitos moradores e investidores no mercado imobiliário do estado do Rio de Janeiro. A busca por bons imóveis, seja para compra ou aluguel, apresenta diversos desafios</w:t>
      </w:r>
      <w:r w:rsidR="000B1E34">
        <w:t>.</w:t>
      </w:r>
      <w:r w:rsidR="00106863">
        <w:t xml:space="preserve"> </w:t>
      </w:r>
      <w:r w:rsidR="000B1E34">
        <w:t>Segundo</w:t>
      </w:r>
      <w:sdt>
        <w:sdtPr>
          <w:id w:val="230359426"/>
          <w:citation/>
        </w:sdtPr>
        <w:sdtContent>
          <w:r w:rsidR="00106863">
            <w:fldChar w:fldCharType="begin"/>
          </w:r>
          <w:r w:rsidR="00106863">
            <w:instrText xml:space="preserve"> CITATION Crepaldi_Rebecca_2024 \l 1046 </w:instrText>
          </w:r>
          <w:r w:rsidR="00106863">
            <w:fldChar w:fldCharType="separate"/>
          </w:r>
          <w:r w:rsidR="001A31C6">
            <w:rPr>
              <w:noProof/>
            </w:rPr>
            <w:t xml:space="preserve"> </w:t>
          </w:r>
          <w:r w:rsidR="001A31C6" w:rsidRPr="001A31C6">
            <w:rPr>
              <w:noProof/>
            </w:rPr>
            <w:t>(Crepaldi, 2024)</w:t>
          </w:r>
          <w:r w:rsidR="00106863">
            <w:fldChar w:fldCharType="end"/>
          </w:r>
        </w:sdtContent>
      </w:sdt>
      <w:r w:rsidR="000B1E34">
        <w:t>,</w:t>
      </w:r>
      <w:r w:rsidR="00106863">
        <w:t xml:space="preserve"> </w:t>
      </w:r>
      <w:r w:rsidR="000B1E34">
        <w:t>os jovens têm tido maior dificuldade em comprar imóveis</w:t>
      </w:r>
      <w:r w:rsidR="000B1E34" w:rsidRPr="000B1E34">
        <w:t>, reflexo de um cenário marcado por aumentos significativos nos preços das propriedades, contrastando com a redução do poder aquisitivo da população brasileira no mesmo período</w:t>
      </w:r>
      <w:r w:rsidR="000B1E34">
        <w:t>.</w:t>
      </w:r>
    </w:p>
    <w:p w14:paraId="5EA80166" w14:textId="141261DC" w:rsidR="00B724EF" w:rsidRPr="00B724EF" w:rsidRDefault="00B724EF" w:rsidP="004B72EF">
      <w:pPr>
        <w:pStyle w:val="ABNT-Textonormal"/>
      </w:pPr>
      <w:r w:rsidRPr="00B724EF">
        <w:t xml:space="preserve"> </w:t>
      </w:r>
      <w:r w:rsidR="005B50BA" w:rsidRPr="005B50BA">
        <w:t>Como se não bastasse a discrepância entre os preços dos imóveis e o poder aquisitivo da geração atual em comparação à anterior, esta enfrenta outro desafio significativo: o tempo gasto com deslocamentos. De acordo</w:t>
      </w:r>
      <w:r w:rsidR="005B50BA">
        <w:t xml:space="preserve"> com </w:t>
      </w:r>
      <w:sdt>
        <w:sdtPr>
          <w:id w:val="-1886021485"/>
          <w:citation/>
        </w:sdtPr>
        <w:sdtContent>
          <w:r w:rsidR="005B50BA">
            <w:fldChar w:fldCharType="begin"/>
          </w:r>
          <w:r w:rsidR="005B50BA">
            <w:instrText xml:space="preserve"> CITATION IBG19 \l 1046 </w:instrText>
          </w:r>
          <w:r w:rsidR="005B50BA">
            <w:fldChar w:fldCharType="separate"/>
          </w:r>
          <w:r w:rsidR="001A31C6" w:rsidRPr="001A31C6">
            <w:rPr>
              <w:noProof/>
            </w:rPr>
            <w:t>(IBGE, 2019)</w:t>
          </w:r>
          <w:r w:rsidR="005B50BA">
            <w:fldChar w:fldCharType="end"/>
          </w:r>
        </w:sdtContent>
      </w:sdt>
      <w:r w:rsidR="005B50BA">
        <w:t xml:space="preserve">, em média 6,4 horas </w:t>
      </w:r>
      <w:r w:rsidR="005B50BA" w:rsidRPr="005B50BA">
        <w:t>semanais no trajeto de ida e volta ao trabalho. Essa realidade torna ainda mais crucial a escolha de um imóvel bem localizado, próximo ao local de trabalho, para melhorar a qualidade de vida e reduzir o tempo perdido no trânsito.</w:t>
      </w:r>
    </w:p>
    <w:p w14:paraId="229EF763" w14:textId="77777777" w:rsidR="005D0E01" w:rsidRDefault="005D0E01" w:rsidP="009E75DD">
      <w:pPr>
        <w:spacing w:line="360" w:lineRule="auto"/>
        <w:jc w:val="both"/>
        <w:rPr>
          <w:rFonts w:ascii="Times New Roman" w:hAnsi="Times New Roman"/>
        </w:rPr>
      </w:pPr>
    </w:p>
    <w:p w14:paraId="47854A96" w14:textId="1DFE5120" w:rsidR="005D0E01" w:rsidRPr="007B4559" w:rsidRDefault="00B724EF" w:rsidP="004B72EF">
      <w:pPr>
        <w:pStyle w:val="Ttulo2"/>
      </w:pPr>
      <w:r>
        <w:lastRenderedPageBreak/>
        <w:t>Hipótese da Pesquisa</w:t>
      </w:r>
    </w:p>
    <w:p w14:paraId="5F8B2A1E" w14:textId="77777777" w:rsidR="009E75DD" w:rsidRDefault="009E75DD" w:rsidP="006903F7">
      <w:pPr>
        <w:spacing w:line="360" w:lineRule="auto"/>
        <w:jc w:val="both"/>
        <w:rPr>
          <w:rFonts w:ascii="Times New Roman" w:hAnsi="Times New Roman"/>
        </w:rPr>
      </w:pPr>
    </w:p>
    <w:p w14:paraId="7FE88D9C" w14:textId="54F9A8B5" w:rsidR="00FB740C" w:rsidRPr="00FB740C" w:rsidRDefault="00DC6ECB" w:rsidP="00D05855">
      <w:pPr>
        <w:pStyle w:val="ABNT-Textonormal"/>
      </w:pPr>
      <w:r w:rsidRPr="008447B4">
        <w:t xml:space="preserve">A </w:t>
      </w:r>
      <w:r w:rsidR="00FB740C" w:rsidRPr="00FB740C">
        <w:t>ausência de estudos na literatura que explorem a aplicação de algoritmos de aprendizado de máquina para a predição dos preços de venda e aluguel de imóveis no estado do Rio de Janeiro, somada às dificuldades na extração e tratamento dessas informações, gera incertezas sobre quais algoritmos seriam mais adequados para essa tarefa e quais características dos imóveis desempenham um papel mais relevante na modelagem preditiva.</w:t>
      </w:r>
    </w:p>
    <w:p w14:paraId="178D8798" w14:textId="77777777" w:rsidR="00FB740C" w:rsidRPr="00FB740C" w:rsidRDefault="00FB740C" w:rsidP="00D05855">
      <w:pPr>
        <w:pStyle w:val="ABNT-Textonormal"/>
      </w:pPr>
      <w:r w:rsidRPr="00FB740C">
        <w:t>Diante desse contexto, espera-se que modelos mais sofisticados e complexos, como redes neurais profundas (com múltiplas camadas) e algoritmos baseados em embeddings, apresentem resultados superiores em comparação com abordagens mais simples, como a Regressão Linear.</w:t>
      </w:r>
    </w:p>
    <w:p w14:paraId="2B9797AE" w14:textId="77777777" w:rsidR="00FB740C" w:rsidRDefault="00FB740C" w:rsidP="00D05855">
      <w:pPr>
        <w:pStyle w:val="ABNT-Textonormal"/>
      </w:pPr>
      <w:r w:rsidRPr="00FB740C">
        <w:t>Com base nisso, este estudo tem como objetivo investigar a eficácia de diferentes modelos de aprendizado de máquina na previsão dos preços de imóveis, formulando as seguintes hipóteses:</w:t>
      </w:r>
    </w:p>
    <w:p w14:paraId="64596E05" w14:textId="77777777" w:rsidR="009B354A" w:rsidRPr="00FB740C" w:rsidRDefault="009B354A" w:rsidP="00FB740C">
      <w:pPr>
        <w:spacing w:line="360" w:lineRule="auto"/>
        <w:ind w:firstLine="709"/>
        <w:jc w:val="both"/>
        <w:rPr>
          <w:rFonts w:ascii="Times New Roman" w:hAnsi="Times New Roman"/>
        </w:rPr>
      </w:pPr>
    </w:p>
    <w:p w14:paraId="71A2B04C" w14:textId="77777777" w:rsid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1:</w:t>
      </w:r>
      <w:r w:rsidRPr="00FB740C">
        <w:rPr>
          <w:rFonts w:ascii="Times New Roman" w:hAnsi="Times New Roman"/>
        </w:rPr>
        <w:t xml:space="preserve"> </w:t>
      </w:r>
      <w:r w:rsidRPr="00D05855">
        <w:rPr>
          <w:rStyle w:val="ABNT-TextonormalChar"/>
        </w:rPr>
        <w:t>Modelos preditivos baseados em redes neurais profundas ou embeddings possuem maior capacidade preditiva em comparação com modelos mais simples, como a Regressão Linear.</w:t>
      </w:r>
    </w:p>
    <w:p w14:paraId="1BAF0AB5" w14:textId="77777777" w:rsidR="009B354A" w:rsidRPr="00FB740C" w:rsidRDefault="009B354A" w:rsidP="009B354A">
      <w:pPr>
        <w:spacing w:line="360" w:lineRule="auto"/>
        <w:ind w:left="720"/>
        <w:jc w:val="both"/>
        <w:rPr>
          <w:rFonts w:ascii="Times New Roman" w:hAnsi="Times New Roman"/>
        </w:rPr>
      </w:pPr>
    </w:p>
    <w:p w14:paraId="09523565" w14:textId="77777777" w:rsidR="00FB740C" w:rsidRP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2:</w:t>
      </w:r>
      <w:r w:rsidRPr="00FB740C">
        <w:rPr>
          <w:rFonts w:ascii="Times New Roman" w:hAnsi="Times New Roman"/>
        </w:rPr>
        <w:t xml:space="preserve"> </w:t>
      </w:r>
      <w:r w:rsidRPr="00D05855">
        <w:rPr>
          <w:rStyle w:val="ABNT-TextonormalChar"/>
        </w:rPr>
        <w:t>Acredita-se que os modelos conseguem generalizar bem os resultados, desde que atributos relevantes, como características físicas do imóvel (número de quartos, área total, presença de mobília), localização geográfica e infraestrutura disponível na região, sejam corretamente considerados no treinamento dos modelos.</w:t>
      </w:r>
    </w:p>
    <w:p w14:paraId="58947BB0" w14:textId="77777777" w:rsidR="005D0E01" w:rsidRPr="005D0E01" w:rsidRDefault="005D0E01" w:rsidP="006903F7">
      <w:pPr>
        <w:spacing w:line="360" w:lineRule="auto"/>
        <w:jc w:val="both"/>
        <w:rPr>
          <w:rFonts w:ascii="Times New Roman" w:hAnsi="Times New Roman"/>
        </w:rPr>
      </w:pPr>
    </w:p>
    <w:p w14:paraId="5359E7BA" w14:textId="3AC9D2BE" w:rsidR="005D0E01" w:rsidRPr="007B4559" w:rsidRDefault="00B724EF" w:rsidP="00D05855">
      <w:pPr>
        <w:pStyle w:val="Ttulo2"/>
      </w:pPr>
      <w:r>
        <w:t>Objetivos</w:t>
      </w:r>
    </w:p>
    <w:p w14:paraId="3B1BADC7" w14:textId="77777777" w:rsidR="009E75DD" w:rsidRDefault="009E75DD" w:rsidP="006903F7">
      <w:pPr>
        <w:spacing w:line="360" w:lineRule="auto"/>
        <w:jc w:val="both"/>
        <w:rPr>
          <w:rFonts w:ascii="Times New Roman" w:hAnsi="Times New Roman"/>
        </w:rPr>
      </w:pPr>
    </w:p>
    <w:p w14:paraId="60EA573D" w14:textId="77777777" w:rsidR="001C3C23" w:rsidRDefault="001C3C23" w:rsidP="00D05855">
      <w:pPr>
        <w:pStyle w:val="ABNT-Textonormal"/>
      </w:pPr>
      <w:r w:rsidRPr="001C3C23">
        <w:lastRenderedPageBreak/>
        <w:t xml:space="preserve">Diante do contexto apresentado, o presente estudo, caracterizado como uma pesquisa empírica quantitativa, tem como principal objetivo comparar a capacidade preditiva de diferentes modelos supervisionados de aprendizado de máquina (AM) e redes neurais (RN). O foco é estimar, com maior precisão, o preço de um imóvel com base em seus atributos e na comparação com outros imóveis similares. </w:t>
      </w:r>
    </w:p>
    <w:p w14:paraId="67DAA744" w14:textId="01EC4A48" w:rsidR="00A57B36" w:rsidRDefault="001C3C23" w:rsidP="00D05855">
      <w:pPr>
        <w:pStyle w:val="ABNT-Textonormal"/>
      </w:pPr>
      <w:r w:rsidRPr="001C3C23">
        <w:t>A partir dessa análise, será possível determinar se o imóvel está subvalorizado ou supervalorizado em relação ao mercado. Por fim, o estudo busca disponibilizar esses insights ao usuário por meio de uma interface prática e acessível.</w:t>
      </w:r>
    </w:p>
    <w:p w14:paraId="3B840052" w14:textId="24E8CB91" w:rsidR="001C3C23" w:rsidRDefault="001C3C23" w:rsidP="00D05855">
      <w:pPr>
        <w:pStyle w:val="ABNT-Textonormal"/>
      </w:pPr>
      <w:r>
        <w:t>Para alcançar o objetivo principal proposto, o estudo necessita atingir os seguintes objetivos específicos:</w:t>
      </w:r>
    </w:p>
    <w:p w14:paraId="6E5DA2E0" w14:textId="77777777" w:rsidR="001C3C23" w:rsidRDefault="001C3C23" w:rsidP="00515A04">
      <w:pPr>
        <w:spacing w:line="360" w:lineRule="auto"/>
        <w:ind w:firstLine="709"/>
        <w:jc w:val="both"/>
        <w:rPr>
          <w:rFonts w:ascii="Times New Roman" w:hAnsi="Times New Roman"/>
        </w:rPr>
      </w:pPr>
    </w:p>
    <w:p w14:paraId="618357D8" w14:textId="05638CAF" w:rsidR="001C3C23" w:rsidRDefault="001C3C23" w:rsidP="00D05855">
      <w:pPr>
        <w:pStyle w:val="ABNT-Textonormal"/>
      </w:pPr>
      <w:r w:rsidRPr="001C3C23">
        <w:t>Coletar atributos estruturais de imóveis anunciados em plataformas online no estado do Rio de Janeiro, utilizando técnicas de raspagem de dados. Esses atributos incluem, por exemplo, área construída, número de quartos, banheiros, vagas de garagem, e outras características relevantes para a precificação.</w:t>
      </w:r>
    </w:p>
    <w:p w14:paraId="0F975C6B" w14:textId="77777777" w:rsidR="001C3C23" w:rsidRDefault="001C3C23" w:rsidP="001C3C23">
      <w:pPr>
        <w:pStyle w:val="PargrafodaLista"/>
        <w:spacing w:line="360" w:lineRule="auto"/>
        <w:ind w:left="1429"/>
        <w:jc w:val="both"/>
        <w:rPr>
          <w:rFonts w:ascii="Times New Roman" w:hAnsi="Times New Roman"/>
        </w:rPr>
      </w:pPr>
    </w:p>
    <w:p w14:paraId="6EF99177" w14:textId="28330F6F" w:rsidR="001C3C23" w:rsidRDefault="001C3C23" w:rsidP="00D05855">
      <w:pPr>
        <w:pStyle w:val="ABNT-Textonormal"/>
        <w:numPr>
          <w:ilvl w:val="0"/>
          <w:numId w:val="11"/>
        </w:numPr>
      </w:pPr>
      <w:r w:rsidRPr="001C3C23">
        <w:t>Coletar informações complementares relacionadas às características da vizinhança e da localidade dos imóveis, utilizando dados disponibilizados pela Prefeitura do Rio de Janeiro. Esses dados incluem indicadores socioeconômicos da região, bem como distâncias até pontos de interesse, como o centro da cidade, shoppings, pontos de ônibus e outras infraestruturas relevantes.</w:t>
      </w:r>
    </w:p>
    <w:p w14:paraId="11354DFE" w14:textId="77777777" w:rsidR="001C3C23" w:rsidRPr="001C3C23" w:rsidRDefault="001C3C23" w:rsidP="001C3C23">
      <w:pPr>
        <w:pStyle w:val="PargrafodaLista"/>
        <w:rPr>
          <w:rFonts w:ascii="Times New Roman" w:hAnsi="Times New Roman"/>
        </w:rPr>
      </w:pPr>
    </w:p>
    <w:p w14:paraId="5A01C6D2" w14:textId="0E48EC80" w:rsidR="001C3C23" w:rsidRDefault="006C1D1D" w:rsidP="00D05855">
      <w:pPr>
        <w:pStyle w:val="ABNT-Textonormal"/>
        <w:numPr>
          <w:ilvl w:val="0"/>
          <w:numId w:val="11"/>
        </w:numPr>
      </w:pPr>
      <w:r w:rsidRPr="006C1D1D">
        <w:t>Desenvolver modelos de aprendizado de máquina utilizando algoritmos amplamente reconhecidos na literatura para problemas de predição de preços de imóveis. Entre os modelos a serem empregados estão: Regressão Linear Múltipla (RLM), Florestas Aleatórias (Random Forest - RF), XGBoost e Redes Neurais Artificiais Perceptron Multi-Camada (RNAMLP).</w:t>
      </w:r>
    </w:p>
    <w:p w14:paraId="45DD6F24" w14:textId="77777777" w:rsidR="006C1D1D" w:rsidRPr="006C1D1D" w:rsidRDefault="006C1D1D" w:rsidP="006C1D1D">
      <w:pPr>
        <w:pStyle w:val="PargrafodaLista"/>
        <w:rPr>
          <w:rFonts w:ascii="Times New Roman" w:hAnsi="Times New Roman"/>
          <w:color w:val="FF0000"/>
        </w:rPr>
      </w:pPr>
    </w:p>
    <w:p w14:paraId="5493D19E" w14:textId="2640CAB9" w:rsidR="006C1D1D" w:rsidRPr="00D05855" w:rsidRDefault="006C1D1D" w:rsidP="00D05855">
      <w:pPr>
        <w:pStyle w:val="ABNT-Textonormal"/>
        <w:numPr>
          <w:ilvl w:val="0"/>
          <w:numId w:val="11"/>
        </w:numPr>
        <w:rPr>
          <w:color w:val="FF0000"/>
        </w:rPr>
      </w:pPr>
      <w:r w:rsidRPr="00D05855">
        <w:rPr>
          <w:rStyle w:val="ABNT-TextonormalChar"/>
          <w:color w:val="FF0000"/>
        </w:rPr>
        <w:t xml:space="preserve">Realizar a otimização dos modelos testando diferentes conjuntos de hiperparâmetros, com o objetivo de identificar a configuração que apresente o melhor desempenho </w:t>
      </w:r>
      <w:r w:rsidRPr="00D05855">
        <w:rPr>
          <w:rStyle w:val="ABNT-TextonormalChar"/>
          <w:color w:val="FF0000"/>
        </w:rPr>
        <w:lastRenderedPageBreak/>
        <w:t>preditivo. A avaliação será feita com base em métricas consagradas, como o Coeficiente de Determinação (R²), Erro Absoluto Médio (Mean Absolute Error - MAE), Erro</w:t>
      </w:r>
      <w:r w:rsidRPr="00D05855">
        <w:rPr>
          <w:color w:val="FF0000"/>
        </w:rPr>
        <w:t xml:space="preserve"> Percentual Absoluto Médio (Mean Absolute Percentage Error - MAPE) e Raiz Quadrada do Erro Quadrático Médio (Root Mean Squared Error - RMSE).</w:t>
      </w:r>
    </w:p>
    <w:p w14:paraId="1843BBA0" w14:textId="77777777" w:rsidR="006C1D1D" w:rsidRPr="006C1D1D" w:rsidRDefault="006C1D1D" w:rsidP="00D05855">
      <w:pPr>
        <w:pStyle w:val="ABNT-Textonormal"/>
      </w:pPr>
    </w:p>
    <w:p w14:paraId="455CE82C" w14:textId="22509577" w:rsidR="006C1D1D" w:rsidRPr="006C1D1D" w:rsidRDefault="006C1D1D" w:rsidP="00D05855">
      <w:pPr>
        <w:pStyle w:val="ABNT-Textonormal"/>
        <w:numPr>
          <w:ilvl w:val="0"/>
          <w:numId w:val="11"/>
        </w:numPr>
      </w:pPr>
      <w:r w:rsidRPr="006C1D1D">
        <w:t>Desenvolver uma interface própria para apresentar os resultados de forma clara e interativa, facilitando a manipulação e interpretação das informações pelo usuário.</w:t>
      </w:r>
    </w:p>
    <w:p w14:paraId="14C4C675" w14:textId="77777777" w:rsidR="006C1D1D" w:rsidRPr="006C1D1D" w:rsidRDefault="006C1D1D" w:rsidP="006C1D1D">
      <w:pPr>
        <w:pStyle w:val="PargrafodaLista"/>
        <w:rPr>
          <w:rFonts w:ascii="Times New Roman" w:hAnsi="Times New Roman"/>
        </w:rPr>
      </w:pPr>
    </w:p>
    <w:p w14:paraId="4CD7FAFE" w14:textId="77777777" w:rsidR="006C1D1D" w:rsidRPr="006C1D1D" w:rsidRDefault="006C1D1D" w:rsidP="006C1D1D">
      <w:pPr>
        <w:spacing w:line="360" w:lineRule="auto"/>
        <w:jc w:val="both"/>
        <w:rPr>
          <w:rFonts w:ascii="Times New Roman" w:hAnsi="Times New Roman"/>
        </w:rPr>
      </w:pPr>
    </w:p>
    <w:p w14:paraId="10D97864" w14:textId="77777777" w:rsidR="001C3C23" w:rsidRDefault="001C3C23" w:rsidP="00515A04">
      <w:pPr>
        <w:spacing w:line="360" w:lineRule="auto"/>
        <w:ind w:firstLine="709"/>
        <w:jc w:val="both"/>
        <w:rPr>
          <w:rFonts w:ascii="Times New Roman" w:hAnsi="Times New Roman"/>
        </w:rPr>
      </w:pPr>
    </w:p>
    <w:p w14:paraId="0E181AFC" w14:textId="0BF15892" w:rsidR="00B724EF" w:rsidRPr="007B4559" w:rsidRDefault="00B724EF" w:rsidP="00D05855">
      <w:pPr>
        <w:pStyle w:val="Ttulo2"/>
      </w:pPr>
      <w:r>
        <w:t>Estrutura do Trabalho</w:t>
      </w:r>
    </w:p>
    <w:p w14:paraId="4DCFE0D1" w14:textId="77777777" w:rsidR="00B724EF" w:rsidRDefault="00B724EF" w:rsidP="00B724EF">
      <w:pPr>
        <w:spacing w:line="360" w:lineRule="auto"/>
        <w:jc w:val="both"/>
        <w:rPr>
          <w:rFonts w:ascii="Times New Roman" w:hAnsi="Times New Roman"/>
        </w:rPr>
      </w:pPr>
    </w:p>
    <w:p w14:paraId="71C8189E" w14:textId="1C1B06CB" w:rsidR="006C1D1D" w:rsidRPr="00D05855" w:rsidRDefault="006C1D1D" w:rsidP="00D05855">
      <w:pPr>
        <w:pStyle w:val="ABNT-Textonormal"/>
        <w:rPr>
          <w:color w:val="FF0000"/>
        </w:rPr>
      </w:pPr>
      <w:r w:rsidRPr="00D05855">
        <w:rPr>
          <w:color w:val="FF0000"/>
        </w:rPr>
        <w:t>A estrutura deste trabalho foi organizada de maneira a apresentar, de forma clara e progressiva, os elementos fundamentais para o estudo, desde a contextualização inicial até a conclusão dos resultados.</w:t>
      </w:r>
    </w:p>
    <w:p w14:paraId="5F58715E" w14:textId="77777777" w:rsidR="006C1D1D" w:rsidRPr="00D05855" w:rsidRDefault="006C1D1D" w:rsidP="006C1D1D">
      <w:pPr>
        <w:spacing w:line="360" w:lineRule="auto"/>
        <w:ind w:firstLine="709"/>
        <w:jc w:val="both"/>
        <w:rPr>
          <w:color w:val="FF0000"/>
        </w:rPr>
      </w:pPr>
    </w:p>
    <w:p w14:paraId="24656A40"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1: Introdução</w:t>
      </w:r>
      <w:r w:rsidRPr="00D05855">
        <w:rPr>
          <w:rFonts w:ascii="Times New Roman" w:hAnsi="Times New Roman"/>
          <w:color w:val="FF0000"/>
        </w:rPr>
        <w:t xml:space="preserve"> – </w:t>
      </w:r>
      <w:r w:rsidRPr="00D05855">
        <w:rPr>
          <w:rStyle w:val="ABNT-TextonormalChar"/>
          <w:color w:val="FF0000"/>
        </w:rPr>
        <w:t>Introduz a motivação do estudo, o contexto em que está inserido, a hipótese de pesquisa, os objetivos gerais e específicos, além de uma visão geral sobre a organização do trabalho.</w:t>
      </w:r>
    </w:p>
    <w:p w14:paraId="6E1BFBFF" w14:textId="77777777" w:rsidR="006C1D1D" w:rsidRPr="00D05855" w:rsidRDefault="006C1D1D" w:rsidP="006C1D1D">
      <w:pPr>
        <w:spacing w:line="360" w:lineRule="auto"/>
        <w:ind w:left="720"/>
        <w:jc w:val="both"/>
        <w:rPr>
          <w:rFonts w:ascii="Times New Roman" w:hAnsi="Times New Roman"/>
          <w:color w:val="FF0000"/>
        </w:rPr>
      </w:pPr>
    </w:p>
    <w:p w14:paraId="61A9CEAC"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2: Trabalhos Relacionados</w:t>
      </w:r>
      <w:r w:rsidRPr="00D05855">
        <w:rPr>
          <w:rFonts w:ascii="Times New Roman" w:hAnsi="Times New Roman"/>
          <w:color w:val="FF0000"/>
        </w:rPr>
        <w:t xml:space="preserve"> – </w:t>
      </w:r>
      <w:r w:rsidRPr="00D05855">
        <w:rPr>
          <w:rStyle w:val="ABNT-TextonormalChar"/>
          <w:color w:val="FF0000"/>
        </w:rPr>
        <w:t>Revisa estudos anteriores que tratam de problemas similares, destacando contribuições relevantes e identificando lacunas na literatura que justificam o presente estudo.</w:t>
      </w:r>
    </w:p>
    <w:p w14:paraId="76D96905" w14:textId="77777777" w:rsidR="006C1D1D" w:rsidRPr="00D05855" w:rsidRDefault="006C1D1D" w:rsidP="006C1D1D">
      <w:pPr>
        <w:spacing w:line="360" w:lineRule="auto"/>
        <w:ind w:left="720"/>
        <w:jc w:val="both"/>
        <w:rPr>
          <w:rFonts w:ascii="Times New Roman" w:hAnsi="Times New Roman"/>
          <w:color w:val="FF0000"/>
        </w:rPr>
      </w:pPr>
    </w:p>
    <w:p w14:paraId="4A6A89E1"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3: Descrição dos Dados e Análise Exploratória</w:t>
      </w:r>
      <w:r w:rsidRPr="00D05855">
        <w:rPr>
          <w:rFonts w:ascii="Times New Roman" w:hAnsi="Times New Roman"/>
          <w:color w:val="FF0000"/>
        </w:rPr>
        <w:t xml:space="preserve"> – </w:t>
      </w:r>
      <w:r w:rsidRPr="00D05855">
        <w:rPr>
          <w:rStyle w:val="ABNT-TextonormalChar"/>
          <w:color w:val="FF0000"/>
        </w:rPr>
        <w:t xml:space="preserve">Apresenta uma descrição detalhada da base de dados utilizada, seguida de uma análise exploratória para entender as características dos dados. São investigadas as variáveis categóricas e numéricas, bem </w:t>
      </w:r>
      <w:r w:rsidRPr="00D05855">
        <w:rPr>
          <w:rStyle w:val="ABNT-TextonormalChar"/>
          <w:color w:val="FF0000"/>
        </w:rPr>
        <w:lastRenderedPageBreak/>
        <w:t>como possíveis variações dos dados ao longo do tempo, permitindo identificar padrões e tendências que servirão de base para os modelos.</w:t>
      </w:r>
    </w:p>
    <w:p w14:paraId="241DDEA2" w14:textId="77777777" w:rsidR="006C1D1D" w:rsidRPr="00D05855" w:rsidRDefault="006C1D1D" w:rsidP="006C1D1D">
      <w:pPr>
        <w:spacing w:line="360" w:lineRule="auto"/>
        <w:ind w:left="720"/>
        <w:jc w:val="both"/>
        <w:rPr>
          <w:rFonts w:ascii="Times New Roman" w:hAnsi="Times New Roman"/>
          <w:color w:val="FF0000"/>
        </w:rPr>
      </w:pPr>
    </w:p>
    <w:p w14:paraId="74385E11" w14:textId="0B77A3F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4: Metodologia</w:t>
      </w:r>
      <w:r w:rsidRPr="00D05855">
        <w:rPr>
          <w:rFonts w:ascii="Times New Roman" w:hAnsi="Times New Roman"/>
          <w:color w:val="FF0000"/>
        </w:rPr>
        <w:t xml:space="preserve"> – </w:t>
      </w:r>
      <w:r w:rsidRPr="00D05855">
        <w:rPr>
          <w:rStyle w:val="ABNT-TextonormalChar"/>
          <w:color w:val="FF0000"/>
        </w:rPr>
        <w:t>Detalha o processo de coleta, pré-processamento e integração dos dados, além do treinamento, otimização e seleção dos modelos de aprendizado de máquina. Também apresenta as métricas de avaliação e a abordagem para análise d</w:t>
      </w:r>
      <w:r w:rsidR="00D05855" w:rsidRPr="00D05855">
        <w:rPr>
          <w:rStyle w:val="ABNT-TextonormalChar"/>
          <w:color w:val="FF0000"/>
        </w:rPr>
        <w:t xml:space="preserve">a interpretação </w:t>
      </w:r>
      <w:r w:rsidRPr="00D05855">
        <w:rPr>
          <w:rStyle w:val="ABNT-TextonormalChar"/>
          <w:color w:val="FF0000"/>
        </w:rPr>
        <w:t>dos modelos.</w:t>
      </w:r>
    </w:p>
    <w:p w14:paraId="7F1D26C3" w14:textId="77777777" w:rsidR="006C1D1D" w:rsidRPr="00D05855" w:rsidRDefault="006C1D1D" w:rsidP="006C1D1D">
      <w:pPr>
        <w:spacing w:line="360" w:lineRule="auto"/>
        <w:ind w:left="720"/>
        <w:jc w:val="both"/>
        <w:rPr>
          <w:rFonts w:ascii="Times New Roman" w:hAnsi="Times New Roman"/>
          <w:color w:val="FF0000"/>
        </w:rPr>
      </w:pPr>
    </w:p>
    <w:p w14:paraId="317DB082"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5: Resultados e Discussões</w:t>
      </w:r>
      <w:r w:rsidRPr="00D05855">
        <w:rPr>
          <w:rFonts w:ascii="Times New Roman" w:hAnsi="Times New Roman"/>
          <w:color w:val="FF0000"/>
        </w:rPr>
        <w:t xml:space="preserve"> – </w:t>
      </w:r>
      <w:r w:rsidRPr="00D05855">
        <w:rPr>
          <w:rStyle w:val="ABNT-TextonormalChar"/>
          <w:color w:val="FF0000"/>
        </w:rPr>
        <w:t>Analisa os resultados obtidos a partir da aplicação dos modelos, comparando o desempenho das diferentes abordagens com base nas métricas definidas. Discute as implicações dos achados, a importância dos atributos identificados e as limitações do estudo.</w:t>
      </w:r>
    </w:p>
    <w:p w14:paraId="0A544057" w14:textId="77777777" w:rsidR="006C1D1D" w:rsidRPr="00D05855" w:rsidRDefault="006C1D1D" w:rsidP="006C1D1D">
      <w:pPr>
        <w:pStyle w:val="PargrafodaLista"/>
        <w:rPr>
          <w:rFonts w:ascii="Times New Roman" w:hAnsi="Times New Roman"/>
          <w:color w:val="FF0000"/>
        </w:rPr>
      </w:pPr>
    </w:p>
    <w:p w14:paraId="69AF6F78" w14:textId="77777777" w:rsidR="006C1D1D" w:rsidRPr="00D05855" w:rsidRDefault="006C1D1D" w:rsidP="006C1D1D">
      <w:pPr>
        <w:spacing w:line="360" w:lineRule="auto"/>
        <w:ind w:left="720"/>
        <w:jc w:val="both"/>
        <w:rPr>
          <w:rFonts w:ascii="Times New Roman" w:hAnsi="Times New Roman"/>
          <w:color w:val="FF0000"/>
        </w:rPr>
      </w:pPr>
    </w:p>
    <w:p w14:paraId="3DE9284B"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6: Conclusão</w:t>
      </w:r>
      <w:r w:rsidRPr="00D05855">
        <w:rPr>
          <w:rFonts w:ascii="Times New Roman" w:hAnsi="Times New Roman"/>
          <w:color w:val="FF0000"/>
        </w:rPr>
        <w:t xml:space="preserve"> – </w:t>
      </w:r>
      <w:r w:rsidRPr="00D05855">
        <w:rPr>
          <w:rStyle w:val="ABNT-TextonormalChar"/>
          <w:color w:val="FF0000"/>
        </w:rPr>
        <w:t>Resume os principais resultados, avalia a contribuição do trabalho e propõe direções para futuras pesquisas na área.</w:t>
      </w:r>
    </w:p>
    <w:p w14:paraId="53513226" w14:textId="77777777" w:rsidR="006C1D1D" w:rsidRPr="00D05855" w:rsidRDefault="006C1D1D" w:rsidP="006C1D1D">
      <w:pPr>
        <w:spacing w:line="360" w:lineRule="auto"/>
        <w:ind w:left="720"/>
        <w:jc w:val="both"/>
        <w:rPr>
          <w:rFonts w:ascii="Times New Roman" w:hAnsi="Times New Roman"/>
          <w:color w:val="FF0000"/>
        </w:rPr>
      </w:pPr>
    </w:p>
    <w:p w14:paraId="34BBA083" w14:textId="77777777" w:rsidR="006C1D1D" w:rsidRPr="00D05855" w:rsidRDefault="006C1D1D" w:rsidP="00D05855">
      <w:pPr>
        <w:pStyle w:val="ABNT-Textonormal"/>
        <w:rPr>
          <w:color w:val="FF0000"/>
        </w:rPr>
      </w:pPr>
      <w:r w:rsidRPr="00D05855">
        <w:rPr>
          <w:color w:val="FF0000"/>
        </w:rPr>
        <w:t>Essa organização busca assegurar que o leitor compreenda os objetivos do estudo, os métodos utilizados e a relevância dos resultados, ao mesmo tempo em que destaca a importância da análise exploratória para fundamentar as etapas subsequentes.</w:t>
      </w:r>
    </w:p>
    <w:p w14:paraId="20F7A300" w14:textId="1D097E36" w:rsidR="00BB4BD9" w:rsidRPr="00B724EF" w:rsidRDefault="00732305" w:rsidP="006C1D1D">
      <w:pPr>
        <w:spacing w:line="360" w:lineRule="auto"/>
        <w:ind w:firstLine="709"/>
        <w:jc w:val="both"/>
        <w:rPr>
          <w:rFonts w:ascii="Times New Roman" w:hAnsi="Times New Roman"/>
          <w:color w:val="FF0000"/>
        </w:rPr>
      </w:pPr>
      <w:r w:rsidRPr="00B724EF">
        <w:rPr>
          <w:rFonts w:ascii="Times New Roman" w:hAnsi="Times New Roman"/>
          <w:color w:val="FF0000"/>
        </w:rPr>
        <w:br w:type="page"/>
      </w:r>
    </w:p>
    <w:p w14:paraId="16CA39CF" w14:textId="2B2B8577" w:rsidR="005D0E01" w:rsidRPr="007B4559" w:rsidRDefault="00732305" w:rsidP="00D05855">
      <w:pPr>
        <w:pStyle w:val="Ttulo1"/>
      </w:pPr>
      <w:r w:rsidRPr="007B4559">
        <w:lastRenderedPageBreak/>
        <w:t>REVISÃO BIBLIOGRÁFICA</w:t>
      </w:r>
    </w:p>
    <w:p w14:paraId="67188068" w14:textId="77777777" w:rsidR="005D0E01" w:rsidRPr="005D0E01" w:rsidRDefault="005D0E01" w:rsidP="009E75DD">
      <w:pPr>
        <w:spacing w:line="360" w:lineRule="auto"/>
        <w:rPr>
          <w:rFonts w:ascii="Times New Roman" w:hAnsi="Times New Roman"/>
        </w:rPr>
      </w:pPr>
    </w:p>
    <w:p w14:paraId="36D1CB5F" w14:textId="0A0BC8A9" w:rsidR="005D0E01" w:rsidRDefault="001C05FA" w:rsidP="00D05855">
      <w:pPr>
        <w:pStyle w:val="ABNT-Textonormal"/>
      </w:pPr>
      <w:r>
        <w:t xml:space="preserve">Este </w:t>
      </w:r>
      <w:r w:rsidR="00246DB2" w:rsidRPr="00246DB2">
        <w:t>capítulo apresenta as principais informações e conceitos que fundamentam este estudo, com base em uma revisão bibliográfica. São abordados aspectos relacionados aos dados utilizados, incluindo a metodologia de obtenção, bem como as técnicas de modelagem empregadas ao longo da pesquisa.</w:t>
      </w:r>
    </w:p>
    <w:p w14:paraId="60C290A8" w14:textId="77777777" w:rsidR="00246DB2" w:rsidRPr="005D0E01" w:rsidRDefault="00246DB2" w:rsidP="009E75DD">
      <w:pPr>
        <w:spacing w:line="360" w:lineRule="auto"/>
        <w:jc w:val="both"/>
        <w:rPr>
          <w:rFonts w:ascii="Times New Roman" w:hAnsi="Times New Roman"/>
        </w:rPr>
      </w:pPr>
    </w:p>
    <w:p w14:paraId="6CDE5DEC" w14:textId="011DC0BF" w:rsidR="00E07FC4" w:rsidRPr="007B4559" w:rsidRDefault="00CA3880" w:rsidP="00D05855">
      <w:pPr>
        <w:pStyle w:val="Ttulo2"/>
      </w:pPr>
      <w:r>
        <w:t xml:space="preserve">Dados do </w:t>
      </w:r>
      <w:r w:rsidR="003D1D2F">
        <w:t>M</w:t>
      </w:r>
      <w:r>
        <w:t xml:space="preserve">ercado </w:t>
      </w:r>
      <w:r w:rsidR="003D1D2F">
        <w:t>I</w:t>
      </w:r>
      <w:r>
        <w:t>mobiliário</w:t>
      </w:r>
    </w:p>
    <w:p w14:paraId="5C98C62F" w14:textId="77777777" w:rsidR="005D0E01" w:rsidRPr="005D0E01" w:rsidRDefault="005D0E01" w:rsidP="009E75DD">
      <w:pPr>
        <w:spacing w:line="360" w:lineRule="auto"/>
        <w:jc w:val="both"/>
        <w:rPr>
          <w:rFonts w:ascii="Times New Roman" w:hAnsi="Times New Roman"/>
        </w:rPr>
      </w:pPr>
    </w:p>
    <w:p w14:paraId="2D6B7D6B" w14:textId="0DE40D71" w:rsidR="00842C26" w:rsidRDefault="00842C26" w:rsidP="00D05855">
      <w:pPr>
        <w:pStyle w:val="ABNT-Textonormal"/>
      </w:pPr>
      <w:r w:rsidRPr="00842C26">
        <w:t>Os dados utilizados neste estudo foram obtidos por meio de raspagem de informações d</w:t>
      </w:r>
      <w:r>
        <w:t>a</w:t>
      </w:r>
      <w:r w:rsidRPr="00842C26">
        <w:t xml:space="preserve"> </w:t>
      </w:r>
      <w:r>
        <w:t xml:space="preserve">plataforma </w:t>
      </w:r>
      <w:r w:rsidRPr="00842C26">
        <w:t>Zap Imóveis</w:t>
      </w:r>
      <w:r>
        <w:t>, através do site</w:t>
      </w:r>
      <w:r w:rsidRPr="00842C26">
        <w:t xml:space="preserve">. </w:t>
      </w:r>
      <w:r w:rsidR="00CD1382">
        <w:t>O</w:t>
      </w:r>
      <w:r w:rsidRPr="00842C26">
        <w:t xml:space="preserve"> conjunto de dados </w:t>
      </w:r>
      <w:r w:rsidR="00CD1382">
        <w:t xml:space="preserve">deste estudo </w:t>
      </w:r>
      <w:r w:rsidRPr="00842C26">
        <w:t>abrange exclusivamente a área do estado do Rio de Janeiro</w:t>
      </w:r>
      <w:r w:rsidR="00EC4755">
        <w:t xml:space="preserve">, contendo tanto informações sobre as vendas de imóveis quanto </w:t>
      </w:r>
      <w:r w:rsidR="000C4EC9">
        <w:t>informações sobre</w:t>
      </w:r>
      <w:r w:rsidR="000E6FE3">
        <w:t xml:space="preserve"> aluguel</w:t>
      </w:r>
      <w:r w:rsidR="00191299">
        <w:t xml:space="preserve">, </w:t>
      </w:r>
      <w:r w:rsidR="006B5456">
        <w:t xml:space="preserve">é importante salientar que os dados obtidos serão </w:t>
      </w:r>
      <w:r w:rsidRPr="00842C26">
        <w:t>empregado</w:t>
      </w:r>
      <w:r w:rsidR="006B5456">
        <w:t xml:space="preserve">s </w:t>
      </w:r>
      <w:r w:rsidRPr="00842C26">
        <w:t xml:space="preserve">apenas para fins acadêmicos. </w:t>
      </w:r>
    </w:p>
    <w:p w14:paraId="7E4661A1" w14:textId="50E4D090" w:rsidR="00621C7B" w:rsidRDefault="00A63CB0" w:rsidP="00D05855">
      <w:pPr>
        <w:pStyle w:val="ABNT-Textonormal"/>
      </w:pPr>
      <w:r>
        <w:t xml:space="preserve">Esta </w:t>
      </w:r>
      <w:r w:rsidRPr="00A63CB0">
        <w:t xml:space="preserve">plataforma </w:t>
      </w:r>
      <w:r>
        <w:t xml:space="preserve">é </w:t>
      </w:r>
      <w:r w:rsidRPr="00A63CB0">
        <w:t xml:space="preserve">integrante do Grupo OLX, que inclui também as marcas </w:t>
      </w:r>
      <w:r>
        <w:t xml:space="preserve">como </w:t>
      </w:r>
      <w:r w:rsidRPr="00A63CB0">
        <w:t xml:space="preserve">Viva Real e OLX Imóveis. Juntas, essas plataformas totalizam 19 milhões de anúncios de imóveis e recebem cerca de 60 milhões de visitas mensais </w:t>
      </w:r>
      <w:sdt>
        <w:sdtPr>
          <w:id w:val="-360896947"/>
          <w:citation/>
        </w:sdtPr>
        <w:sdtContent>
          <w:r w:rsidR="00534339">
            <w:fldChar w:fldCharType="begin"/>
          </w:r>
          <w:r w:rsidR="00A12182">
            <w:instrText xml:space="preserve">CITATION Olx \l 1046 </w:instrText>
          </w:r>
          <w:r w:rsidR="00534339">
            <w:fldChar w:fldCharType="separate"/>
          </w:r>
          <w:r w:rsidR="001A31C6" w:rsidRPr="001A31C6">
            <w:rPr>
              <w:noProof/>
            </w:rPr>
            <w:t>(OLX, s.d.)</w:t>
          </w:r>
          <w:r w:rsidR="00534339">
            <w:fldChar w:fldCharType="end"/>
          </w:r>
        </w:sdtContent>
      </w:sdt>
      <w:r w:rsidR="005E04E9">
        <w:t xml:space="preserve">. </w:t>
      </w:r>
      <w:r w:rsidR="003961C6" w:rsidRPr="003961C6">
        <w:t>Além disso, o Zap Imóveis se destaca como “o marketplace com o maior número de anúncios de imóveis do país, com mais de 6,5 milhões de opções disponíveis em todo o Brasil</w:t>
      </w:r>
      <w:r w:rsidR="004A6D70">
        <w:t>.</w:t>
      </w:r>
      <w:r w:rsidR="003961C6" w:rsidRPr="003961C6">
        <w:t xml:space="preserve">” </w:t>
      </w:r>
      <w:sdt>
        <w:sdtPr>
          <w:id w:val="1125739726"/>
          <w:citation/>
        </w:sdtPr>
        <w:sdtContent>
          <w:r w:rsidR="008C3C66">
            <w:fldChar w:fldCharType="begin"/>
          </w:r>
          <w:r w:rsidR="008C3C66">
            <w:instrText xml:space="preserve"> CITATION Olx \l 1046 </w:instrText>
          </w:r>
          <w:r w:rsidR="008C3C66">
            <w:fldChar w:fldCharType="separate"/>
          </w:r>
          <w:r w:rsidR="001A31C6" w:rsidRPr="001A31C6">
            <w:rPr>
              <w:noProof/>
            </w:rPr>
            <w:t>(OLX, s.d.)</w:t>
          </w:r>
          <w:r w:rsidR="008C3C66">
            <w:fldChar w:fldCharType="end"/>
          </w:r>
        </w:sdtContent>
      </w:sdt>
      <w:r w:rsidR="0062420D">
        <w:t>.</w:t>
      </w:r>
    </w:p>
    <w:p w14:paraId="7A6C5069" w14:textId="03D45817" w:rsidR="0062420D" w:rsidRDefault="0062420D" w:rsidP="00D05855">
      <w:pPr>
        <w:pStyle w:val="ABNT-Textonormal"/>
      </w:pPr>
      <w:r>
        <w:t xml:space="preserve">Os </w:t>
      </w:r>
      <w:r w:rsidR="00D45B75" w:rsidRPr="00D45B75">
        <w:t xml:space="preserve">dados dos imóveis são inicialmente disponibilizados pela plataforma em formato tabular, onde cada linha representa um imóvel com suas informações mais relevantes, incluindo um link </w:t>
      </w:r>
      <w:r w:rsidR="00EA01C6">
        <w:t xml:space="preserve">de acesso </w:t>
      </w:r>
      <w:r w:rsidR="00D45B75" w:rsidRPr="00D45B75">
        <w:t>para a página específica do anúncio. Para realizar uma análise mais detalhada, foi necessário acessar individualmente as páginas de cada imóvel e extrair informações adicionais. Posteriormente, essas informações foram analisadas e selecionadas com base em critérios definidos durante o estudo.</w:t>
      </w:r>
    </w:p>
    <w:p w14:paraId="4D1AE605" w14:textId="77777777" w:rsidR="0025426D" w:rsidRPr="004A6D70" w:rsidRDefault="0025426D" w:rsidP="004A6D70">
      <w:pPr>
        <w:spacing w:line="360" w:lineRule="auto"/>
        <w:ind w:firstLine="709"/>
        <w:jc w:val="both"/>
        <w:rPr>
          <w:rFonts w:ascii="Times New Roman" w:hAnsi="Times New Roman"/>
        </w:rPr>
      </w:pPr>
    </w:p>
    <w:p w14:paraId="26278826" w14:textId="095E4894" w:rsidR="00E07FC4" w:rsidRPr="005D0E01" w:rsidRDefault="0025426D" w:rsidP="00E07FC4">
      <w:pPr>
        <w:spacing w:line="360" w:lineRule="auto"/>
        <w:jc w:val="both"/>
        <w:rPr>
          <w:rFonts w:ascii="Times New Roman" w:hAnsi="Times New Roman"/>
        </w:rPr>
      </w:pPr>
      <w:r>
        <w:rPr>
          <w:rFonts w:ascii="Times New Roman" w:hAnsi="Times New Roman"/>
        </w:rPr>
        <w:tab/>
      </w:r>
    </w:p>
    <w:p w14:paraId="559EF032" w14:textId="2D82BA10" w:rsidR="00E07FC4" w:rsidRPr="007B4559" w:rsidRDefault="0086048E" w:rsidP="00D05855">
      <w:pPr>
        <w:pStyle w:val="Ttulo2"/>
      </w:pPr>
      <w:r>
        <w:lastRenderedPageBreak/>
        <w:t xml:space="preserve">Aprendizado de </w:t>
      </w:r>
      <w:r w:rsidR="003D1D2F">
        <w:t>M</w:t>
      </w:r>
      <w:r>
        <w:t>áquina</w:t>
      </w:r>
    </w:p>
    <w:p w14:paraId="1B63B0ED" w14:textId="5851676E" w:rsidR="00EF162C" w:rsidRPr="00EF162C" w:rsidRDefault="00544D3C" w:rsidP="00D05855">
      <w:pPr>
        <w:pStyle w:val="ABNT-Textonormal"/>
      </w:pPr>
      <w:r>
        <w:t xml:space="preserve">De acordo com </w:t>
      </w:r>
      <w:sdt>
        <w:sdtPr>
          <w:id w:val="1455290357"/>
          <w:citation/>
        </w:sdtPr>
        <w:sdtContent>
          <w:r w:rsidR="00B57500">
            <w:fldChar w:fldCharType="begin"/>
          </w:r>
          <w:r w:rsidR="00B56952">
            <w:instrText xml:space="preserve">CITATION Seb19 \l 1046 </w:instrText>
          </w:r>
          <w:r w:rsidR="00B57500">
            <w:fldChar w:fldCharType="separate"/>
          </w:r>
          <w:r w:rsidR="001A31C6" w:rsidRPr="001A31C6">
            <w:rPr>
              <w:noProof/>
            </w:rPr>
            <w:t>(Raschka &amp; Mirjalili, Python Machine Learning, 2019)</w:t>
          </w:r>
          <w:r w:rsidR="00B57500">
            <w:fldChar w:fldCharType="end"/>
          </w:r>
        </w:sdtContent>
      </w:sdt>
      <w:r w:rsidR="00B57500">
        <w:t>, o</w:t>
      </w:r>
      <w:r w:rsidR="00EF162C" w:rsidRPr="00EF162C">
        <w:t xml:space="preserve"> aprendizado de máquina (do inglês </w:t>
      </w:r>
      <w:r w:rsidR="00EF162C" w:rsidRPr="00EF162C">
        <w:rPr>
          <w:i/>
          <w:iCs/>
        </w:rPr>
        <w:t>machine learning</w:t>
      </w:r>
      <w:r w:rsidR="00EF162C" w:rsidRPr="00EF162C">
        <w:t xml:space="preserve">) é um subcampo da inteligência artificial que se concentra no desenvolvimento de algoritmos capazes de aprender padrões e </w:t>
      </w:r>
      <w:r w:rsidR="004E631C">
        <w:t xml:space="preserve">a partir de </w:t>
      </w:r>
      <w:r w:rsidR="00EF162C" w:rsidRPr="00EF162C">
        <w:t xml:space="preserve">dados, sem depender exclusivamente de </w:t>
      </w:r>
      <w:r w:rsidR="00AF6F58">
        <w:t>interações humanas</w:t>
      </w:r>
      <w:r w:rsidR="00EF162C" w:rsidRPr="00EF162C">
        <w:t xml:space="preserve">. </w:t>
      </w:r>
    </w:p>
    <w:p w14:paraId="5A87386E" w14:textId="4B8CC193" w:rsidR="00EF162C" w:rsidRPr="00EF162C" w:rsidRDefault="00EF162C" w:rsidP="00D05855">
      <w:pPr>
        <w:pStyle w:val="ABNT-Textonormal"/>
      </w:pPr>
      <w:r w:rsidRPr="00EF162C">
        <w:t>O princípio central do aprendizado de máquina é o treinamento de modelos computacionais por meio de dados históricos, permitindo que esses modelos façam previsões ou classifiquem novas informações. Esses algoritmos</w:t>
      </w:r>
      <w:r w:rsidR="005F4FF6">
        <w:t xml:space="preserve">, de acordo com </w:t>
      </w:r>
      <w:sdt>
        <w:sdtPr>
          <w:id w:val="-1185362478"/>
          <w:citation/>
        </w:sdtPr>
        <w:sdtContent>
          <w:r w:rsidR="005F4FF6">
            <w:fldChar w:fldCharType="begin"/>
          </w:r>
          <w:r w:rsidR="005F4FF6">
            <w:instrText xml:space="preserve"> CITATION Chr20 \l 1046 </w:instrText>
          </w:r>
          <w:r w:rsidR="005F4FF6">
            <w:fldChar w:fldCharType="separate"/>
          </w:r>
          <w:r w:rsidR="001A31C6" w:rsidRPr="001A31C6">
            <w:rPr>
              <w:noProof/>
            </w:rPr>
            <w:t>(Janiesch, Zschech, &amp; Heinrich, 2020)</w:t>
          </w:r>
          <w:r w:rsidR="005F4FF6">
            <w:fldChar w:fldCharType="end"/>
          </w:r>
        </w:sdtContent>
      </w:sdt>
      <w:r w:rsidR="005F4FF6">
        <w:t xml:space="preserve"> </w:t>
      </w:r>
      <w:r w:rsidR="003937AA">
        <w:t>buscam aprender automaticamente relações e padrões significativos</w:t>
      </w:r>
      <w:r w:rsidR="00ED6F2C">
        <w:t xml:space="preserve"> a partir de exemplos e observações</w:t>
      </w:r>
      <w:r w:rsidRPr="00EF162C">
        <w:t>.</w:t>
      </w:r>
    </w:p>
    <w:p w14:paraId="108CC6FB" w14:textId="45CC370A" w:rsidR="00EF162C" w:rsidRDefault="00306ED5" w:rsidP="00D05855">
      <w:pPr>
        <w:pStyle w:val="ABNT-Textonormal"/>
      </w:pPr>
      <w:r>
        <w:t xml:space="preserve">Graças ao aprendizado de máquina, que </w:t>
      </w:r>
      <w:r w:rsidR="00855991">
        <w:t>se pode</w:t>
      </w:r>
      <w:r w:rsidR="00E047FC">
        <w:t xml:space="preserve"> observar uma evolução no desenvolvimento de carros automáticos</w:t>
      </w:r>
      <w:r w:rsidR="00855991">
        <w:t xml:space="preserve"> </w:t>
      </w:r>
      <w:sdt>
        <w:sdtPr>
          <w:id w:val="-194391316"/>
          <w:citation/>
        </w:sdtPr>
        <w:sdtContent>
          <w:r w:rsidR="00855991">
            <w:fldChar w:fldCharType="begin"/>
          </w:r>
          <w:r w:rsidR="00855991">
            <w:instrText xml:space="preserve"> CITATION Ros24 \l 1046 </w:instrText>
          </w:r>
          <w:r w:rsidR="00855991">
            <w:fldChar w:fldCharType="separate"/>
          </w:r>
          <w:r w:rsidR="001A31C6" w:rsidRPr="001A31C6">
            <w:rPr>
              <w:noProof/>
            </w:rPr>
            <w:t>(Rosa, 2024)</w:t>
          </w:r>
          <w:r w:rsidR="00855991">
            <w:fldChar w:fldCharType="end"/>
          </w:r>
        </w:sdtContent>
      </w:sdt>
      <w:r w:rsidR="00E047FC">
        <w:t>,</w:t>
      </w:r>
      <w:r w:rsidR="003077D9">
        <w:t xml:space="preserve"> evoluções </w:t>
      </w:r>
      <w:r w:rsidR="00855991">
        <w:t>na medicina</w:t>
      </w:r>
      <w:sdt>
        <w:sdtPr>
          <w:id w:val="-1534803497"/>
          <w:citation/>
        </w:sdtPr>
        <w:sdtContent>
          <w:r w:rsidR="001E2878">
            <w:fldChar w:fldCharType="begin"/>
          </w:r>
          <w:r w:rsidR="001E2878">
            <w:instrText xml:space="preserve"> CITATION Mar24 \l 1046 </w:instrText>
          </w:r>
          <w:r w:rsidR="001E2878">
            <w:fldChar w:fldCharType="separate"/>
          </w:r>
          <w:r w:rsidR="001A31C6">
            <w:rPr>
              <w:noProof/>
            </w:rPr>
            <w:t xml:space="preserve"> </w:t>
          </w:r>
          <w:r w:rsidR="001A31C6" w:rsidRPr="001A31C6">
            <w:rPr>
              <w:noProof/>
            </w:rPr>
            <w:t>(Maraccini, 2024)</w:t>
          </w:r>
          <w:r w:rsidR="001E2878">
            <w:fldChar w:fldCharType="end"/>
          </w:r>
        </w:sdtContent>
      </w:sdt>
      <w:r w:rsidR="00855991">
        <w:t xml:space="preserve">. </w:t>
      </w:r>
      <w:r w:rsidR="00EF162C" w:rsidRPr="00EF162C">
        <w:t>Os métodos de aprendizado de máquina podem ser classificados em três categorias principais</w:t>
      </w:r>
      <w:r w:rsidR="00855991">
        <w:t xml:space="preserve">, de acordo com o </w:t>
      </w:r>
      <w:sdt>
        <w:sdtPr>
          <w:id w:val="-576358057"/>
          <w:citation/>
        </w:sdtPr>
        <w:sdtContent>
          <w:r w:rsidR="00855991">
            <w:fldChar w:fldCharType="begin"/>
          </w:r>
          <w:r w:rsidR="00B56952">
            <w:instrText xml:space="preserve">CITATION Seb19 \l 1046 </w:instrText>
          </w:r>
          <w:r w:rsidR="00855991">
            <w:fldChar w:fldCharType="separate"/>
          </w:r>
          <w:r w:rsidR="001A31C6" w:rsidRPr="001A31C6">
            <w:rPr>
              <w:noProof/>
            </w:rPr>
            <w:t>(Raschka &amp; Mirjalili, Python Machine Learning, 2019)</w:t>
          </w:r>
          <w:r w:rsidR="00855991">
            <w:fldChar w:fldCharType="end"/>
          </w:r>
        </w:sdtContent>
      </w:sdt>
      <w:r w:rsidR="00855991">
        <w:t>, sendo elas</w:t>
      </w:r>
      <w:r w:rsidR="00EF162C" w:rsidRPr="00EF162C">
        <w:t>:</w:t>
      </w:r>
    </w:p>
    <w:p w14:paraId="5A07F5E7" w14:textId="77777777" w:rsidR="00855991" w:rsidRPr="00EF162C" w:rsidRDefault="00855991" w:rsidP="00EF162C">
      <w:pPr>
        <w:spacing w:line="360" w:lineRule="auto"/>
        <w:ind w:firstLine="709"/>
        <w:jc w:val="both"/>
        <w:rPr>
          <w:rFonts w:ascii="Times New Roman" w:hAnsi="Times New Roman"/>
        </w:rPr>
      </w:pPr>
    </w:p>
    <w:p w14:paraId="03BA37B2"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Supervisionado</w:t>
      </w:r>
      <w:r w:rsidRPr="00EF162C">
        <w:rPr>
          <w:rFonts w:ascii="Times New Roman" w:hAnsi="Times New Roman"/>
        </w:rPr>
        <w:t xml:space="preserve">: </w:t>
      </w:r>
      <w:r w:rsidRPr="00D05855">
        <w:rPr>
          <w:rStyle w:val="ABNT-TextonormalChar"/>
        </w:rPr>
        <w:t>Baseia-se em conjuntos de dados rotulados, onde a relação entre entradas e saídas é aprendida para prever resultados futuros. Exemplos incluem regressão linear, árvores de decisão e redes neurais.</w:t>
      </w:r>
    </w:p>
    <w:p w14:paraId="663A6DB8" w14:textId="77777777" w:rsidR="00855991" w:rsidRPr="00EF162C" w:rsidRDefault="00855991" w:rsidP="00855991">
      <w:pPr>
        <w:spacing w:line="360" w:lineRule="auto"/>
        <w:ind w:left="720"/>
        <w:jc w:val="both"/>
        <w:rPr>
          <w:rFonts w:ascii="Times New Roman" w:hAnsi="Times New Roman"/>
        </w:rPr>
      </w:pPr>
    </w:p>
    <w:p w14:paraId="19F75719"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Não Supervisionado</w:t>
      </w:r>
      <w:r w:rsidRPr="00EF162C">
        <w:rPr>
          <w:rFonts w:ascii="Times New Roman" w:hAnsi="Times New Roman"/>
        </w:rPr>
        <w:t xml:space="preserve">: </w:t>
      </w:r>
      <w:r w:rsidRPr="00D05855">
        <w:rPr>
          <w:rStyle w:val="ABNT-TextonormalChar"/>
        </w:rPr>
        <w:t>Não utiliza dados rotulados, mas busca identificar padrões ocultos ou agrupamentos nos dados. Métodos como clustering e análise de componentes principais (PCA) são amplamente utilizados.</w:t>
      </w:r>
    </w:p>
    <w:p w14:paraId="34A9800E" w14:textId="77777777" w:rsidR="00855991" w:rsidRPr="00EF162C" w:rsidRDefault="00855991" w:rsidP="00855991">
      <w:pPr>
        <w:spacing w:line="360" w:lineRule="auto"/>
        <w:ind w:left="720"/>
        <w:jc w:val="both"/>
        <w:rPr>
          <w:rFonts w:ascii="Times New Roman" w:hAnsi="Times New Roman"/>
        </w:rPr>
      </w:pPr>
    </w:p>
    <w:p w14:paraId="40D50CBC"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por Reforço</w:t>
      </w:r>
      <w:r w:rsidRPr="00EF162C">
        <w:rPr>
          <w:rFonts w:ascii="Times New Roman" w:hAnsi="Times New Roman"/>
        </w:rPr>
        <w:t xml:space="preserve">: </w:t>
      </w:r>
      <w:r w:rsidRPr="00D05855">
        <w:rPr>
          <w:rStyle w:val="ABNT-TextonormalChar"/>
        </w:rPr>
        <w:t>Envolve agentes que tomam decisões em um ambiente dinâmico, maximizando uma função de recompensa por meio de tentativa e erro. Essa abordagem é comum em sistemas de recomendação e controle robótico.</w:t>
      </w:r>
    </w:p>
    <w:p w14:paraId="1447602E" w14:textId="77777777" w:rsidR="00861CDA" w:rsidRDefault="00861CDA" w:rsidP="00861CDA">
      <w:pPr>
        <w:pStyle w:val="PargrafodaLista"/>
        <w:rPr>
          <w:rFonts w:ascii="Times New Roman" w:hAnsi="Times New Roman"/>
        </w:rPr>
      </w:pPr>
    </w:p>
    <w:p w14:paraId="21A75C39" w14:textId="3B0F1173" w:rsidR="00855991" w:rsidRPr="00D05855" w:rsidRDefault="003C6C1F" w:rsidP="002F051E">
      <w:pPr>
        <w:spacing w:line="360" w:lineRule="auto"/>
        <w:ind w:firstLine="709"/>
        <w:jc w:val="both"/>
        <w:rPr>
          <w:rStyle w:val="ABNT-TextonormalChar"/>
        </w:rPr>
      </w:pPr>
      <w:r w:rsidRPr="00D05855">
        <w:rPr>
          <w:rStyle w:val="ABNT-TextonormalChar"/>
        </w:rPr>
        <w:t xml:space="preserve">Cada </w:t>
      </w:r>
      <w:r w:rsidR="002F051E" w:rsidRPr="00D05855">
        <w:rPr>
          <w:rStyle w:val="ABNT-TextonormalChar"/>
        </w:rPr>
        <w:t xml:space="preserve">categoria mencionada anteriormente oferece uma variedade de algoritmos aplicáveis. No caso do aprendizado supervisionado, que foi a abordagem adotada neste estudo, os algoritmos podem ser divididos principalmente em tarefas de regressão e classificação. Esses </w:t>
      </w:r>
      <w:r w:rsidR="002F051E" w:rsidRPr="00D05855">
        <w:rPr>
          <w:rStyle w:val="ABNT-TextonormalChar"/>
        </w:rPr>
        <w:lastRenderedPageBreak/>
        <w:t xml:space="preserve">métodos variam desde os mais simples, como kNN e modelos lineares (Regressão Linear e Regressão Logística), passando por modelos baseados em Árvores de Decisão, até técnicas de ensemble, como Florestas Aleatórias e </w:t>
      </w:r>
      <w:r w:rsidR="00982FF4" w:rsidRPr="00D05855">
        <w:rPr>
          <w:rStyle w:val="ABNT-TextonormalChar"/>
        </w:rPr>
        <w:t>B</w:t>
      </w:r>
      <w:r w:rsidR="002F051E" w:rsidRPr="00D05855">
        <w:rPr>
          <w:rStyle w:val="ABNT-TextonormalChar"/>
        </w:rPr>
        <w:t>oosting de Gradiente. Além disso, existem modelos mais complexos, como as Redes Neurais Artificiais (RNA)</w:t>
      </w:r>
      <w:r w:rsidR="00BC4A79" w:rsidRPr="00D05855">
        <w:rPr>
          <w:rStyle w:val="ABNT-TextonormalChar"/>
        </w:rPr>
        <w:t xml:space="preserve">, todas essas técnicas abordadas por </w:t>
      </w:r>
      <w:sdt>
        <w:sdtPr>
          <w:rPr>
            <w:rStyle w:val="ABNT-TextonormalChar"/>
          </w:rPr>
          <w:id w:val="-1056230362"/>
          <w:citation/>
        </w:sdtPr>
        <w:sdtContent>
          <w:r w:rsidR="00BC4A79" w:rsidRPr="00D05855">
            <w:rPr>
              <w:rStyle w:val="ABNT-TextonormalChar"/>
            </w:rPr>
            <w:fldChar w:fldCharType="begin"/>
          </w:r>
          <w:r w:rsidR="00BC4A79" w:rsidRPr="00D05855">
            <w:rPr>
              <w:rStyle w:val="ABNT-TextonormalChar"/>
            </w:rPr>
            <w:instrText xml:space="preserve"> CITATION Mul16 \l 1046 </w:instrText>
          </w:r>
          <w:r w:rsidR="00BC4A79" w:rsidRPr="00D05855">
            <w:rPr>
              <w:rStyle w:val="ABNT-TextonormalChar"/>
            </w:rPr>
            <w:fldChar w:fldCharType="separate"/>
          </w:r>
          <w:r w:rsidR="001A31C6" w:rsidRPr="00D05855">
            <w:rPr>
              <w:rStyle w:val="ABNT-TextonormalChar"/>
            </w:rPr>
            <w:t>(Muller &amp; Guido, 2016)</w:t>
          </w:r>
          <w:r w:rsidR="00BC4A79" w:rsidRPr="00D05855">
            <w:rPr>
              <w:rStyle w:val="ABNT-TextonormalChar"/>
            </w:rPr>
            <w:fldChar w:fldCharType="end"/>
          </w:r>
        </w:sdtContent>
      </w:sdt>
      <w:r w:rsidR="00BC4A79" w:rsidRPr="00D05855">
        <w:rPr>
          <w:rStyle w:val="ABNT-TextonormalChar"/>
        </w:rPr>
        <w:t>.</w:t>
      </w:r>
    </w:p>
    <w:p w14:paraId="7DA14CEA" w14:textId="7695866C" w:rsidR="0086048E" w:rsidRPr="007B4559" w:rsidRDefault="0086048E" w:rsidP="00D05855">
      <w:pPr>
        <w:pStyle w:val="Ttulo2"/>
      </w:pPr>
      <w:r>
        <w:t xml:space="preserve">Algoritmos de </w:t>
      </w:r>
      <w:r w:rsidR="003D1D2F">
        <w:t>A</w:t>
      </w:r>
      <w:r>
        <w:t xml:space="preserve">prendizado </w:t>
      </w:r>
      <w:r w:rsidR="003D1D2F">
        <w:t>S</w:t>
      </w:r>
      <w:r>
        <w:t>upervisionado</w:t>
      </w:r>
    </w:p>
    <w:p w14:paraId="7836526B" w14:textId="77777777" w:rsidR="009C4351" w:rsidRPr="005D0E01" w:rsidRDefault="009C4351" w:rsidP="009C4351">
      <w:pPr>
        <w:spacing w:line="360" w:lineRule="auto"/>
        <w:jc w:val="both"/>
        <w:rPr>
          <w:rFonts w:ascii="Times New Roman" w:hAnsi="Times New Roman"/>
        </w:rPr>
      </w:pPr>
    </w:p>
    <w:p w14:paraId="16C80DA8" w14:textId="63847882" w:rsidR="00A50418" w:rsidRPr="00D05855" w:rsidRDefault="00A50418" w:rsidP="00A50418">
      <w:pPr>
        <w:spacing w:line="360" w:lineRule="auto"/>
        <w:ind w:firstLine="709"/>
        <w:jc w:val="both"/>
        <w:rPr>
          <w:rStyle w:val="ABNT-TextonormalChar"/>
        </w:rPr>
      </w:pPr>
      <w:r w:rsidRPr="00D05855">
        <w:rPr>
          <w:rStyle w:val="ABNT-TextonormalChar"/>
        </w:rPr>
        <w:t xml:space="preserve">De acordo com </w:t>
      </w:r>
      <w:sdt>
        <w:sdtPr>
          <w:rPr>
            <w:rStyle w:val="ABNT-TextonormalChar"/>
          </w:rPr>
          <w:id w:val="1270969877"/>
          <w:citation/>
        </w:sdtPr>
        <w:sdtContent>
          <w:r w:rsidRPr="00D05855">
            <w:rPr>
              <w:rStyle w:val="ABNT-TextonormalChar"/>
            </w:rPr>
            <w:fldChar w:fldCharType="begin"/>
          </w:r>
          <w:r w:rsidRPr="00D05855">
            <w:rPr>
              <w:rStyle w:val="ABNT-TextonormalChar"/>
            </w:rPr>
            <w:instrText xml:space="preserve">CITATION Mas16 \l 1046 </w:instrText>
          </w:r>
          <w:r w:rsidRPr="00D05855">
            <w:rPr>
              <w:rStyle w:val="ABNT-TextonormalChar"/>
            </w:rPr>
            <w:fldChar w:fldCharType="separate"/>
          </w:r>
          <w:r w:rsidR="001A31C6" w:rsidRPr="00D05855">
            <w:rPr>
              <w:rStyle w:val="ABNT-TextonormalChar"/>
            </w:rPr>
            <w:t>(Sugiyama, 2016)</w:t>
          </w:r>
          <w:r w:rsidRPr="00D05855">
            <w:rPr>
              <w:rStyle w:val="ABNT-TextonormalChar"/>
            </w:rPr>
            <w:fldChar w:fldCharType="end"/>
          </w:r>
        </w:sdtContent>
      </w:sdt>
      <w:r w:rsidRPr="00D05855">
        <w:rPr>
          <w:rStyle w:val="ABNT-TextonormalChar"/>
        </w:rPr>
        <w:t xml:space="preserve"> o aprendizado </w:t>
      </w:r>
      <w:r w:rsidR="00884A8D" w:rsidRPr="00D05855">
        <w:rPr>
          <w:rStyle w:val="ABNT-TextonormalChar"/>
        </w:rPr>
        <w:t>supervisionado</w:t>
      </w:r>
      <w:r w:rsidRPr="00D05855">
        <w:rPr>
          <w:rStyle w:val="ABNT-TextonormalChar"/>
        </w:rPr>
        <w:t>, pode ser definido, por um modelo treinado com base em pares de entrada e saída previamente conhecidos. Esses pares são compostos por um conjunto de variáveis de entrada (x) e os valores correspondentes de saída (y), que representam o comportamento ou padrão que o modelo deve aprender. O objetivo é ajustar uma função f(x) que relacione as entradas às saídas, de forma que o modelo possa prever corretamente y para novos exemplos não observados.</w:t>
      </w:r>
    </w:p>
    <w:p w14:paraId="13C091CB" w14:textId="77FC1555" w:rsidR="00A50418" w:rsidRPr="00D05855" w:rsidRDefault="00A50418" w:rsidP="00A50418">
      <w:pPr>
        <w:spacing w:line="360" w:lineRule="auto"/>
        <w:ind w:firstLine="709"/>
        <w:jc w:val="both"/>
        <w:rPr>
          <w:rStyle w:val="ABNT-TextonormalChar"/>
        </w:rPr>
      </w:pPr>
      <w:r w:rsidRPr="00D05855">
        <w:rPr>
          <w:rStyle w:val="ABNT-TextonormalChar"/>
        </w:rPr>
        <w:t xml:space="preserve">Existem dois principais tipos de </w:t>
      </w:r>
      <w:r w:rsidR="00DC3D41" w:rsidRPr="00D05855">
        <w:rPr>
          <w:rStyle w:val="ABNT-TextonormalChar"/>
        </w:rPr>
        <w:t xml:space="preserve">métodos </w:t>
      </w:r>
      <w:r w:rsidRPr="00D05855">
        <w:rPr>
          <w:rStyle w:val="ABNT-TextonormalChar"/>
        </w:rPr>
        <w:t>no aprendizado supervisionado: regressão e classificação, sendo estes:</w:t>
      </w:r>
    </w:p>
    <w:p w14:paraId="1CBA204C" w14:textId="77777777" w:rsidR="00A50418" w:rsidRDefault="00A50418" w:rsidP="00A50418">
      <w:pPr>
        <w:spacing w:line="360" w:lineRule="auto"/>
        <w:ind w:firstLine="709"/>
        <w:jc w:val="both"/>
        <w:rPr>
          <w:rFonts w:ascii="Times New Roman" w:hAnsi="Times New Roman"/>
        </w:rPr>
      </w:pPr>
    </w:p>
    <w:p w14:paraId="19BC41F9" w14:textId="1B5B4B80" w:rsidR="00A50418"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regressão, a saída y é contínua, e o objetivo é aproximar uma função f(x) que minimize o erro entre os valores previstos e os observados.</w:t>
      </w:r>
    </w:p>
    <w:p w14:paraId="4756E8B7" w14:textId="77777777" w:rsidR="005F284D" w:rsidRDefault="005F284D" w:rsidP="005F284D">
      <w:pPr>
        <w:pStyle w:val="PargrafodaLista"/>
        <w:spacing w:line="360" w:lineRule="auto"/>
        <w:ind w:left="1429"/>
        <w:jc w:val="both"/>
        <w:rPr>
          <w:rFonts w:ascii="Times New Roman" w:eastAsia="Calibri" w:hAnsi="Times New Roman" w:cs="Times New Roman"/>
          <w:sz w:val="24"/>
          <w:szCs w:val="24"/>
        </w:rPr>
      </w:pPr>
    </w:p>
    <w:p w14:paraId="085532E1" w14:textId="2B3ABA95" w:rsidR="005F284D"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classificação, a saída y é categórica, pertencendo a um conjunto discreto de classes, e o foco está em atribuir corretamente cada entrada à sua classe correspondente.</w:t>
      </w:r>
    </w:p>
    <w:p w14:paraId="5704D552" w14:textId="5DA5CF38" w:rsidR="009C4351" w:rsidRPr="00A50418" w:rsidRDefault="009C4351" w:rsidP="009C4351">
      <w:pPr>
        <w:spacing w:line="360" w:lineRule="auto"/>
        <w:ind w:firstLine="709"/>
        <w:jc w:val="both"/>
        <w:rPr>
          <w:rFonts w:ascii="Times New Roman" w:hAnsi="Times New Roman"/>
        </w:rPr>
      </w:pPr>
    </w:p>
    <w:p w14:paraId="6DD8DA3A" w14:textId="4E49D874" w:rsidR="00E07FC4" w:rsidRPr="00D05855" w:rsidRDefault="006E5CB5" w:rsidP="00D05855">
      <w:pPr>
        <w:pStyle w:val="ABNT-Textonormal"/>
        <w:rPr>
          <w:rStyle w:val="ABNT-TextonormalChar"/>
        </w:rPr>
      </w:pPr>
      <w:r w:rsidRPr="00D05855">
        <w:rPr>
          <w:rStyle w:val="ABNT-TextonormalChar"/>
        </w:rPr>
        <w:t xml:space="preserve">Em seu livro, </w:t>
      </w:r>
      <w:sdt>
        <w:sdtPr>
          <w:rPr>
            <w:rStyle w:val="ABNT-TextonormalChar"/>
          </w:rPr>
          <w:id w:val="1813363753"/>
          <w:citation/>
        </w:sdtPr>
        <w:sdtContent>
          <w:r w:rsidRPr="00D05855">
            <w:rPr>
              <w:rStyle w:val="ABNT-TextonormalChar"/>
            </w:rPr>
            <w:fldChar w:fldCharType="begin"/>
          </w:r>
          <w:r w:rsidRPr="00D05855">
            <w:rPr>
              <w:rStyle w:val="ABNT-TextonormalChar"/>
            </w:rPr>
            <w:instrText xml:space="preserve"> CITATION Boe20 \l 1046 </w:instrText>
          </w:r>
          <w:r w:rsidRPr="00D05855">
            <w:rPr>
              <w:rStyle w:val="ABNT-TextonormalChar"/>
            </w:rPr>
            <w:fldChar w:fldCharType="separate"/>
          </w:r>
          <w:r w:rsidR="001A31C6" w:rsidRPr="00D05855">
            <w:rPr>
              <w:rStyle w:val="ABNT-TextonormalChar"/>
            </w:rPr>
            <w:t>(Boehmke &amp; Greenwell, 2020)</w:t>
          </w:r>
          <w:r w:rsidRPr="00D05855">
            <w:rPr>
              <w:rStyle w:val="ABNT-TextonormalChar"/>
            </w:rPr>
            <w:fldChar w:fldCharType="end"/>
          </w:r>
        </w:sdtContent>
      </w:sdt>
      <w:r w:rsidRPr="00D05855">
        <w:rPr>
          <w:rStyle w:val="ABNT-TextonormalChar"/>
        </w:rPr>
        <w:t xml:space="preserve">, </w:t>
      </w:r>
      <w:r w:rsidR="00DE403C" w:rsidRPr="00D05855">
        <w:rPr>
          <w:rStyle w:val="ABNT-TextonormalChar"/>
        </w:rPr>
        <w:t>são apresentados exemplos de problemas comumente abordados por algoritmos de aprendizado supervisionado, como: prever o preço de venda com base nos atributos de imóveis; calcular a probabilidade de desligamento a partir dos atributos de funcionários; e estimar o tempo para lançamento utilizando atributos de produção.</w:t>
      </w:r>
    </w:p>
    <w:p w14:paraId="320846AB" w14:textId="219102E8" w:rsidR="0071376E" w:rsidRPr="00D05855" w:rsidRDefault="000A3269" w:rsidP="00D05855">
      <w:pPr>
        <w:pStyle w:val="ABNT-Textonormal"/>
        <w:rPr>
          <w:rStyle w:val="ABNT-TextonormalChar"/>
        </w:rPr>
      </w:pPr>
      <w:r w:rsidRPr="00D05855">
        <w:rPr>
          <w:rStyle w:val="ABNT-TextonormalChar"/>
        </w:rPr>
        <w:t xml:space="preserve">Em seu site, </w:t>
      </w:r>
      <w:sdt>
        <w:sdtPr>
          <w:rPr>
            <w:rStyle w:val="ABNT-TextonormalChar"/>
          </w:rPr>
          <w:id w:val="-1534568224"/>
          <w:citation/>
        </w:sdtPr>
        <w:sdtContent>
          <w:r w:rsidR="00FD010D" w:rsidRPr="00D05855">
            <w:rPr>
              <w:rStyle w:val="ABNT-TextonormalChar"/>
            </w:rPr>
            <w:fldChar w:fldCharType="begin"/>
          </w:r>
          <w:r w:rsidR="00FD010D" w:rsidRPr="00D05855">
            <w:rPr>
              <w:rStyle w:val="ABNT-TextonormalChar"/>
            </w:rPr>
            <w:instrText xml:space="preserve"> CITATION Chu24 \l 1046 </w:instrText>
          </w:r>
          <w:r w:rsidR="00FD010D" w:rsidRPr="00D05855">
            <w:rPr>
              <w:rStyle w:val="ABNT-TextonormalChar"/>
            </w:rPr>
            <w:fldChar w:fldCharType="separate"/>
          </w:r>
          <w:r w:rsidR="001A31C6" w:rsidRPr="00D05855">
            <w:rPr>
              <w:rStyle w:val="ABNT-TextonormalChar"/>
            </w:rPr>
            <w:t>(Chugh, 2024)</w:t>
          </w:r>
          <w:r w:rsidR="00FD010D" w:rsidRPr="00D05855">
            <w:rPr>
              <w:rStyle w:val="ABNT-TextonormalChar"/>
            </w:rPr>
            <w:fldChar w:fldCharType="end"/>
          </w:r>
        </w:sdtContent>
      </w:sdt>
      <w:r w:rsidRPr="00D05855">
        <w:rPr>
          <w:rStyle w:val="ABNT-TextonormalChar"/>
        </w:rPr>
        <w:t xml:space="preserve"> </w:t>
      </w:r>
      <w:r w:rsidR="00A0795C" w:rsidRPr="00D05855">
        <w:rPr>
          <w:rStyle w:val="ABNT-TextonormalChar"/>
        </w:rPr>
        <w:t xml:space="preserve">discute os principais problemas relacionados aos algoritmos de aprendizado supervisionado e destaca os algoritmos mais utilizados nesse contexto, muitos </w:t>
      </w:r>
      <w:r w:rsidR="00A0795C" w:rsidRPr="00D05855">
        <w:rPr>
          <w:rStyle w:val="ABNT-TextonormalChar"/>
        </w:rPr>
        <w:lastRenderedPageBreak/>
        <w:t>dos quais são empregados neste estudo. Entre os algoritmos citados estão: regressão linear, árvore de decisão, floresta aleatória, máquinas de vetor de suporte e regressor de reforço de gradiente.</w:t>
      </w:r>
    </w:p>
    <w:p w14:paraId="0E8F293F" w14:textId="77777777" w:rsidR="005F284D" w:rsidRPr="005D0E01" w:rsidRDefault="005F284D" w:rsidP="00E07FC4">
      <w:pPr>
        <w:spacing w:line="360" w:lineRule="auto"/>
        <w:jc w:val="both"/>
        <w:rPr>
          <w:rFonts w:ascii="Times New Roman" w:hAnsi="Times New Roman"/>
        </w:rPr>
      </w:pPr>
    </w:p>
    <w:p w14:paraId="3338DC9B" w14:textId="6692970F" w:rsidR="00E07FC4" w:rsidRPr="007B4559" w:rsidRDefault="00342832" w:rsidP="00D05855">
      <w:pPr>
        <w:pStyle w:val="Ttulo2"/>
      </w:pPr>
      <w:r>
        <w:t>Regressão Linear</w:t>
      </w:r>
    </w:p>
    <w:p w14:paraId="2773F1C3" w14:textId="77777777" w:rsidR="00E07FC4" w:rsidRPr="005D0E01" w:rsidRDefault="00E07FC4" w:rsidP="00E07FC4">
      <w:pPr>
        <w:spacing w:line="360" w:lineRule="auto"/>
        <w:jc w:val="both"/>
        <w:rPr>
          <w:rFonts w:ascii="Times New Roman" w:hAnsi="Times New Roman"/>
        </w:rPr>
      </w:pPr>
    </w:p>
    <w:p w14:paraId="260E9C4F" w14:textId="020D4A1E" w:rsidR="00E07FC4" w:rsidRDefault="00D34D57" w:rsidP="00D05855">
      <w:pPr>
        <w:pStyle w:val="ABNT-Textonormal"/>
      </w:pPr>
      <w:r w:rsidRPr="00D34D57">
        <w:t>A regressão linear é amplamente reconhecida no campo da estatística devido à sua longa história e simplicidade, sendo um dos algoritmos de predição mais bem compreendidos</w:t>
      </w:r>
      <w:sdt>
        <w:sdtPr>
          <w:id w:val="-924340303"/>
          <w:citation/>
        </w:sdtPr>
        <w:sdtContent>
          <w:r w:rsidR="001966D4" w:rsidRPr="001966D4">
            <w:fldChar w:fldCharType="begin"/>
          </w:r>
          <w:r w:rsidR="001966D4" w:rsidRPr="001966D4">
            <w:instrText xml:space="preserve"> CITATION Dan15 \l 1046 </w:instrText>
          </w:r>
          <w:r w:rsidR="001966D4" w:rsidRPr="001966D4">
            <w:fldChar w:fldCharType="separate"/>
          </w:r>
          <w:r w:rsidR="001A31C6">
            <w:rPr>
              <w:noProof/>
            </w:rPr>
            <w:t xml:space="preserve"> </w:t>
          </w:r>
          <w:r w:rsidR="001A31C6" w:rsidRPr="001A31C6">
            <w:rPr>
              <w:noProof/>
            </w:rPr>
            <w:t>(Gutierrez, 2015)</w:t>
          </w:r>
          <w:r w:rsidR="001966D4" w:rsidRPr="001966D4">
            <w:fldChar w:fldCharType="end"/>
          </w:r>
        </w:sdtContent>
      </w:sdt>
      <w:r w:rsidR="00AB578C">
        <w:t xml:space="preserve">. </w:t>
      </w:r>
      <w:r w:rsidRPr="00D34D57">
        <w:t>Ela é frequentemente utilizada para modelar a relação entre uma variável dependente e uma ou mais variáveis independentes, assumindo uma relação linear entre elas. Apesar de sua simplicidade, a regressão linear continua sendo uma ferramenta poderosa, especialmente em abordagens iniciais, para resolver problemas que demandam predições rápidas e interpretáveis.</w:t>
      </w:r>
    </w:p>
    <w:p w14:paraId="2106B90F" w14:textId="620A6D0E" w:rsidR="00D34D57" w:rsidRPr="008E2F4D" w:rsidRDefault="00D34D57" w:rsidP="00D05855">
      <w:pPr>
        <w:pStyle w:val="ABNT-Textonormal"/>
      </w:pPr>
      <w:r w:rsidRPr="008E2F4D">
        <w:t xml:space="preserve">Em seu livro, </w:t>
      </w:r>
      <w:sdt>
        <w:sdtPr>
          <w:rPr>
            <w:lang w:val="en-US"/>
          </w:rPr>
          <w:id w:val="994148931"/>
          <w:citation/>
        </w:sdtPr>
        <w:sdtContent>
          <w:r>
            <w:rPr>
              <w:lang w:val="en-US"/>
            </w:rPr>
            <w:fldChar w:fldCharType="begin"/>
          </w:r>
          <w:r w:rsidR="00B56952">
            <w:instrText xml:space="preserve">CITATION Seb15 \l 1046 </w:instrText>
          </w:r>
          <w:r>
            <w:rPr>
              <w:lang w:val="en-US"/>
            </w:rPr>
            <w:fldChar w:fldCharType="separate"/>
          </w:r>
          <w:r w:rsidR="001A31C6" w:rsidRPr="001A31C6">
            <w:rPr>
              <w:noProof/>
            </w:rPr>
            <w:t>(Raschka, Python Machine Learning: Unlock deeper insights into machine learning with this, 2015)</w:t>
          </w:r>
          <w:r>
            <w:rPr>
              <w:lang w:val="en-US"/>
            </w:rPr>
            <w:fldChar w:fldCharType="end"/>
          </w:r>
        </w:sdtContent>
      </w:sdt>
      <w:r w:rsidRPr="008E2F4D">
        <w:t>, Sebastian Raschka apresenta a fórmula para a regressão linear</w:t>
      </w:r>
      <w:r w:rsidR="007956C1" w:rsidRPr="008E2F4D">
        <w:t>, em sua forma mais simples,</w:t>
      </w:r>
      <w:r w:rsidRPr="008E2F4D">
        <w:t xml:space="preserve"> da seguinte maneira:</w:t>
      </w:r>
    </w:p>
    <w:p w14:paraId="5692329D" w14:textId="77777777" w:rsidR="00D34D57" w:rsidRPr="008E2F4D" w:rsidRDefault="00D34D57" w:rsidP="00E07FC4">
      <w:pPr>
        <w:spacing w:line="360" w:lineRule="auto"/>
        <w:ind w:firstLine="709"/>
        <w:jc w:val="both"/>
        <w:rPr>
          <w:rFonts w:ascii="Times New Roman" w:hAnsi="Times New Roman"/>
        </w:rPr>
      </w:pPr>
    </w:p>
    <w:p w14:paraId="0EC3DCF1" w14:textId="1D39EFEE" w:rsidR="00D34D57" w:rsidRPr="00D34D57" w:rsidRDefault="007956C1" w:rsidP="00E07FC4">
      <w:pPr>
        <w:spacing w:line="360" w:lineRule="auto"/>
        <w:ind w:firstLine="709"/>
        <w:jc w:val="both"/>
        <w:rPr>
          <w:rFonts w:ascii="Times New Roman" w:hAnsi="Times New Roman"/>
        </w:rPr>
      </w:pPr>
      <m:oMathPara>
        <m:oMath>
          <m:r>
            <w:rPr>
              <w:rFonts w:ascii="Cambria Math" w:hAnsi="Cambria Math"/>
            </w:rPr>
            <m:t>y = β0 + β1x1 + ε</m:t>
          </m:r>
        </m:oMath>
      </m:oMathPara>
    </w:p>
    <w:p w14:paraId="009DB058" w14:textId="77777777" w:rsidR="007956C1" w:rsidRDefault="007956C1" w:rsidP="007956C1">
      <w:pPr>
        <w:spacing w:line="360" w:lineRule="auto"/>
        <w:jc w:val="both"/>
        <w:rPr>
          <w:rFonts w:ascii="Times New Roman" w:hAnsi="Times New Roman"/>
        </w:rPr>
      </w:pPr>
    </w:p>
    <w:p w14:paraId="5273CE4D" w14:textId="01252C61" w:rsidR="00E07FC4" w:rsidRDefault="007956C1" w:rsidP="00D05855">
      <w:pPr>
        <w:pStyle w:val="ABNT-Textonormal"/>
        <w:ind w:firstLine="0"/>
      </w:pPr>
      <w:r>
        <w:t xml:space="preserve">que pode também ser escrita, na sua forma </w:t>
      </w:r>
      <w:r w:rsidR="00C53D20">
        <w:t>multilinear</w:t>
      </w:r>
      <w:r>
        <w:t>, como</w:t>
      </w:r>
      <w:r w:rsidR="00C53D20">
        <w:t xml:space="preserve"> sendo</w:t>
      </w:r>
      <w:r>
        <w:t>:</w:t>
      </w:r>
    </w:p>
    <w:p w14:paraId="493545BC" w14:textId="77777777" w:rsidR="007956C1" w:rsidRDefault="007956C1" w:rsidP="00E07FC4">
      <w:pPr>
        <w:spacing w:line="360" w:lineRule="auto"/>
        <w:jc w:val="both"/>
        <w:rPr>
          <w:rFonts w:ascii="Times New Roman" w:hAnsi="Times New Roman"/>
        </w:rPr>
      </w:pPr>
    </w:p>
    <w:p w14:paraId="00BD3C30" w14:textId="3BF856A5" w:rsidR="007956C1" w:rsidRPr="007956C1" w:rsidRDefault="007956C1" w:rsidP="007956C1">
      <w:pPr>
        <w:spacing w:line="360" w:lineRule="auto"/>
        <w:jc w:val="both"/>
        <w:rPr>
          <w:rFonts w:ascii="Times New Roman" w:hAnsi="Times New Roman"/>
        </w:rPr>
      </w:pPr>
      <m:oMathPara>
        <m:oMath>
          <m:r>
            <w:rPr>
              <w:rFonts w:ascii="Cambria Math" w:hAnsi="Cambria Math"/>
            </w:rPr>
            <m:t xml:space="preserve">y = β0 + β1x1 + β2x2 + · · · + βpxp + ε </m:t>
          </m:r>
        </m:oMath>
      </m:oMathPara>
    </w:p>
    <w:p w14:paraId="65C1BBDD" w14:textId="77777777" w:rsidR="007956C1" w:rsidRDefault="007956C1" w:rsidP="007956C1">
      <w:pPr>
        <w:spacing w:line="360" w:lineRule="auto"/>
        <w:jc w:val="both"/>
        <w:rPr>
          <w:rFonts w:ascii="Times New Roman" w:hAnsi="Times New Roman"/>
        </w:rPr>
      </w:pPr>
    </w:p>
    <w:p w14:paraId="2330D66D" w14:textId="67CB46ED" w:rsidR="007956C1" w:rsidRPr="00404332" w:rsidRDefault="00A8416F" w:rsidP="00D05855">
      <w:pPr>
        <w:pStyle w:val="ABNT-Textonormal"/>
      </w:pPr>
      <w:r w:rsidRPr="00404332">
        <w:t>Para</w:t>
      </w:r>
      <w:r w:rsidR="008E2F4D" w:rsidRPr="00404332">
        <w:t xml:space="preserve"> Regressão Linear, presume-se que a variável resposta — a variável que desejamos prever — esteja em sua forma quantitativa. Já as variáveis preditoras, que são aquelas utilizadas para realizar a predição, podem ser tanto quantitativas quanto qualitativas. Essa flexibilidade nas variáveis preditoras permite a modelagem de diferentes tipos de dados </w:t>
      </w:r>
      <w:sdt>
        <w:sdtPr>
          <w:id w:val="-410010739"/>
          <w:citation/>
        </w:sdtPr>
        <w:sdtContent>
          <w:r w:rsidRPr="00404332">
            <w:fldChar w:fldCharType="begin"/>
          </w:r>
          <w:r w:rsidRPr="00404332">
            <w:instrText xml:space="preserve"> CITATION Dan15 \l 1046 </w:instrText>
          </w:r>
          <w:r w:rsidRPr="00404332">
            <w:fldChar w:fldCharType="separate"/>
          </w:r>
          <w:r w:rsidR="001A31C6" w:rsidRPr="001A31C6">
            <w:rPr>
              <w:noProof/>
            </w:rPr>
            <w:t>(Gutierrez, 2015)</w:t>
          </w:r>
          <w:r w:rsidRPr="00404332">
            <w:fldChar w:fldCharType="end"/>
          </w:r>
        </w:sdtContent>
      </w:sdt>
      <w:r w:rsidR="008E2F4D" w:rsidRPr="00404332">
        <w:t>.</w:t>
      </w:r>
    </w:p>
    <w:p w14:paraId="3F21ABE5" w14:textId="001D0200" w:rsidR="008E2F4D" w:rsidRDefault="00404332" w:rsidP="00D05855">
      <w:pPr>
        <w:pStyle w:val="ABNT-Textonormal"/>
      </w:pPr>
      <w:r w:rsidRPr="00404332">
        <w:lastRenderedPageBreak/>
        <w:t>Um aspecto fundamental desse processo é o ajuste do modelo, que tem como objetivo encontrar a reta que minimiza os erros entre os valores reais e os valores previstos. Esses erros são medidos pelo método dos mínimos quadrados, que se baseia na soma dos quadrados das diferenças entre os valores observados e os valores preditos. A fórmula matemática que expressa essa relação é descrita da seguinte forma</w:t>
      </w:r>
      <w:r w:rsidR="00043B79">
        <w:t xml:space="preserve"> por </w:t>
      </w:r>
      <w:sdt>
        <w:sdtPr>
          <w:id w:val="-1681808340"/>
          <w:citation/>
        </w:sdtPr>
        <w:sdtContent>
          <w:r w:rsidR="00043B79">
            <w:fldChar w:fldCharType="begin"/>
          </w:r>
          <w:r w:rsidR="00043B79">
            <w:instrText xml:space="preserve"> CITATION Dan15 \l 1046 </w:instrText>
          </w:r>
          <w:r w:rsidR="00043B79">
            <w:fldChar w:fldCharType="separate"/>
          </w:r>
          <w:r w:rsidR="001A31C6" w:rsidRPr="001A31C6">
            <w:rPr>
              <w:noProof/>
            </w:rPr>
            <w:t>(Gutierrez, 2015)</w:t>
          </w:r>
          <w:r w:rsidR="00043B79">
            <w:fldChar w:fldCharType="end"/>
          </w:r>
        </w:sdtContent>
      </w:sdt>
      <w:r w:rsidRPr="00404332">
        <w:t>:</w:t>
      </w:r>
    </w:p>
    <w:p w14:paraId="0377E394" w14:textId="77777777" w:rsidR="00F86378" w:rsidRDefault="00F86378" w:rsidP="008E2F4D">
      <w:pPr>
        <w:spacing w:line="360" w:lineRule="auto"/>
        <w:ind w:firstLine="708"/>
        <w:jc w:val="both"/>
        <w:rPr>
          <w:rFonts w:ascii="Times New Roman" w:hAnsi="Times New Roman"/>
        </w:rPr>
      </w:pPr>
    </w:p>
    <w:p w14:paraId="14F09AE0" w14:textId="2E3A558A" w:rsidR="007956C1" w:rsidRDefault="008E6E8F" w:rsidP="007956C1">
      <w:pPr>
        <w:spacing w:line="360" w:lineRule="auto"/>
        <w:jc w:val="both"/>
        <w:rPr>
          <w:rFonts w:ascii="Times New Roman" w:hAnsi="Times New Roman"/>
        </w:rPr>
      </w:pPr>
      <m:oMathPara>
        <m:oMath>
          <m:r>
            <m:rPr>
              <m:sty m:val="p"/>
            </m:rPr>
            <w:rPr>
              <w:rFonts w:ascii="Cambria Math" w:hAnsi="Cambria Math"/>
            </w:rPr>
            <m:t>S</m:t>
          </m:r>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ctrlPr>
                        <w:rPr>
                          <w:rFonts w:ascii="Cambria Math" w:hAnsi="Cambria Math"/>
                          <w:i/>
                        </w:rPr>
                      </m:ctrlPr>
                    </m:e>
                  </m:d>
                  <m:ctrlPr>
                    <w:rPr>
                      <w:rFonts w:ascii="Cambria Math" w:hAnsi="Cambria Math"/>
                    </w:rPr>
                  </m:ctrlPr>
                </m:e>
                <m:sup>
                  <m:r>
                    <w:rPr>
                      <w:rFonts w:ascii="Cambria Math" w:hAnsi="Cambria Math"/>
                    </w:rPr>
                    <m:t>2</m:t>
                  </m:r>
                </m:sup>
              </m:sSup>
            </m:e>
          </m:nary>
        </m:oMath>
      </m:oMathPara>
    </w:p>
    <w:p w14:paraId="731C12F0" w14:textId="77777777" w:rsidR="007956C1" w:rsidRDefault="007956C1" w:rsidP="00E07FC4">
      <w:pPr>
        <w:spacing w:line="360" w:lineRule="auto"/>
        <w:jc w:val="both"/>
        <w:rPr>
          <w:rFonts w:ascii="Times New Roman" w:hAnsi="Times New Roman"/>
        </w:rPr>
      </w:pPr>
    </w:p>
    <w:p w14:paraId="47633F8A" w14:textId="1AFD9810" w:rsidR="00F86378" w:rsidRDefault="00E83F95" w:rsidP="00D05855">
      <w:pPr>
        <w:pStyle w:val="ABNT-Textonormal"/>
        <w:ind w:firstLine="0"/>
      </w:pPr>
      <w:r w:rsidRPr="00E83F95">
        <w:t xml:space="preserve">onde S representa a soma dos erros ao quadrado, </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oMath>
      <w:r w:rsidRPr="00E83F95">
        <w:t xml:space="preserve">​ são os valores reais da variável resposta, e </w:t>
      </w: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oMath>
      <w:r w:rsidR="00980D44">
        <w:t xml:space="preserve"> </w:t>
      </w:r>
      <w:r w:rsidRPr="00E83F95">
        <w:t>são os valores previstos pelo modelo. O objetivo é minimizar S, ajustando os coeficientes da reta para que a diferença entre os valores observados e preditos seja a menor possível, resultando em um modelo de regressão linear otimizado (Gutierrez, 2015).</w:t>
      </w:r>
    </w:p>
    <w:p w14:paraId="43F662D6" w14:textId="77777777" w:rsidR="00F86378" w:rsidRDefault="00F86378" w:rsidP="00E07FC4">
      <w:pPr>
        <w:spacing w:line="360" w:lineRule="auto"/>
        <w:jc w:val="both"/>
        <w:rPr>
          <w:rFonts w:ascii="Times New Roman" w:hAnsi="Times New Roman"/>
        </w:rPr>
      </w:pPr>
    </w:p>
    <w:p w14:paraId="3C95578F" w14:textId="77777777" w:rsidR="00F86378" w:rsidRPr="00D34D57" w:rsidRDefault="00F86378" w:rsidP="00E07FC4">
      <w:pPr>
        <w:spacing w:line="360" w:lineRule="auto"/>
        <w:jc w:val="both"/>
        <w:rPr>
          <w:rFonts w:ascii="Times New Roman" w:hAnsi="Times New Roman"/>
        </w:rPr>
      </w:pPr>
    </w:p>
    <w:p w14:paraId="3FBE394A" w14:textId="1B6E44EE" w:rsidR="00E07FC4" w:rsidRPr="007B4559" w:rsidRDefault="0080558D" w:rsidP="00D05855">
      <w:pPr>
        <w:pStyle w:val="Ttulo2"/>
      </w:pPr>
      <w:r>
        <w:t>Regressão de Ridge</w:t>
      </w:r>
    </w:p>
    <w:p w14:paraId="7FA89323" w14:textId="77777777" w:rsidR="00E07FC4" w:rsidRPr="00246A15" w:rsidRDefault="00E07FC4" w:rsidP="00E07FC4">
      <w:pPr>
        <w:spacing w:line="360" w:lineRule="auto"/>
        <w:jc w:val="both"/>
        <w:rPr>
          <w:rFonts w:ascii="Times New Roman" w:hAnsi="Times New Roman"/>
        </w:rPr>
      </w:pPr>
    </w:p>
    <w:p w14:paraId="57B88CCF" w14:textId="0F46D93F" w:rsidR="005408D3" w:rsidRDefault="000E5093" w:rsidP="00D05855">
      <w:pPr>
        <w:pStyle w:val="ABNT-Textonormal"/>
      </w:pPr>
      <w:r>
        <w:t xml:space="preserve">De acordo com </w:t>
      </w:r>
      <w:sdt>
        <w:sdtPr>
          <w:id w:val="2086880494"/>
          <w:citation/>
        </w:sdtPr>
        <w:sdtContent>
          <w:r>
            <w:fldChar w:fldCharType="begin"/>
          </w:r>
          <w:r>
            <w:instrText xml:space="preserve"> CITATION Mil22 \l 1046 </w:instrText>
          </w:r>
          <w:r>
            <w:fldChar w:fldCharType="separate"/>
          </w:r>
          <w:r w:rsidR="001A31C6" w:rsidRPr="001A31C6">
            <w:rPr>
              <w:noProof/>
            </w:rPr>
            <w:t>(Miller, 2022)</w:t>
          </w:r>
          <w:r>
            <w:fldChar w:fldCharType="end"/>
          </w:r>
        </w:sdtContent>
      </w:sdt>
      <w:r>
        <w:t>, a</w:t>
      </w:r>
      <w:r w:rsidR="005408D3" w:rsidRPr="005408D3">
        <w:t xml:space="preserve"> regressão Ridge é uma técnica motivada pela observação de que estimativas de mínimos quadrados podem ser grandes</w:t>
      </w:r>
      <w:r w:rsidR="006B1C1C">
        <w:t>, tor</w:t>
      </w:r>
      <w:r w:rsidR="006777DA">
        <w:t xml:space="preserve">nando a variância dos estimadores </w:t>
      </w:r>
      <w:r w:rsidR="007716E5">
        <w:t>maiores</w:t>
      </w:r>
      <w:r w:rsidR="005408D3" w:rsidRPr="005408D3">
        <w:t>, especialmente em cenários com multicolinearidade entre variáveis preditoras. Sua abordagem consiste em reduzir estocasticamente os coeficientes em direção a zero, criando um modelo mais parcimonioso e diminuindo a multicolinearidade.</w:t>
      </w:r>
      <w:r w:rsidR="005408D3">
        <w:t xml:space="preserve"> Um problema comum entre regressões</w:t>
      </w:r>
      <w:r>
        <w:t xml:space="preserve"> com muitos fatores explicativos.</w:t>
      </w:r>
    </w:p>
    <w:p w14:paraId="1BFC15AB" w14:textId="4FC37439" w:rsidR="00E07FC4" w:rsidRDefault="00263375" w:rsidP="00D05855">
      <w:pPr>
        <w:pStyle w:val="ABNT-Textonormal"/>
      </w:pPr>
      <w:r w:rsidRPr="00F52ABA">
        <w:t>E</w:t>
      </w:r>
      <w:r>
        <w:t xml:space="preserve">ste tipo de técnica frequentemente apresenta problemas de sobre ajuste, de acordo com </w:t>
      </w:r>
      <w:sdt>
        <w:sdtPr>
          <w:id w:val="-512527340"/>
          <w:citation/>
        </w:sdtPr>
        <w:sdtContent>
          <w:r>
            <w:fldChar w:fldCharType="begin"/>
          </w:r>
          <w:r>
            <w:instrText xml:space="preserve"> CITATION Mul16 \l 1046 </w:instrText>
          </w:r>
          <w:r>
            <w:fldChar w:fldCharType="separate"/>
          </w:r>
          <w:r w:rsidR="001A31C6" w:rsidRPr="001A31C6">
            <w:rPr>
              <w:noProof/>
            </w:rPr>
            <w:t>(Muller &amp; Guido, 2016)</w:t>
          </w:r>
          <w:r>
            <w:fldChar w:fldCharType="end"/>
          </w:r>
        </w:sdtContent>
      </w:sdt>
      <w:r>
        <w:t xml:space="preserve"> </w:t>
      </w:r>
      <w:r w:rsidR="00D64ABD">
        <w:t xml:space="preserve">e se caracteriza por ser </w:t>
      </w:r>
      <w:r w:rsidR="00F52ABA" w:rsidRPr="00F52ABA">
        <w:t>uma extensão da regressão linear que busca minimizar os erros ao mesmo tempo em que aplica uma restrição aos coeficientes do modelo</w:t>
      </w:r>
      <w:r w:rsidR="00D707A7">
        <w:t xml:space="preserve"> introduzindo um fator de penalização</w:t>
      </w:r>
      <w:r w:rsidR="002D2C6B">
        <w:t>, apresentando um estimador viesado</w:t>
      </w:r>
      <w:r w:rsidR="00876905">
        <w:t>, mas com ganho na diminuição da variância</w:t>
      </w:r>
      <w:r w:rsidR="00451AAE">
        <w:t xml:space="preserve"> </w:t>
      </w:r>
      <w:sdt>
        <w:sdtPr>
          <w:id w:val="491447829"/>
          <w:citation/>
        </w:sdtPr>
        <w:sdtContent>
          <w:r w:rsidR="00451AAE">
            <w:fldChar w:fldCharType="begin"/>
          </w:r>
          <w:r w:rsidR="00451AAE">
            <w:instrText xml:space="preserve"> CITATION Rey97 \l 1046 </w:instrText>
          </w:r>
          <w:r w:rsidR="00451AAE">
            <w:fldChar w:fldCharType="separate"/>
          </w:r>
          <w:r w:rsidR="001A31C6" w:rsidRPr="001A31C6">
            <w:rPr>
              <w:noProof/>
            </w:rPr>
            <w:t>(Reynaldo, 1997)</w:t>
          </w:r>
          <w:r w:rsidR="00451AAE">
            <w:fldChar w:fldCharType="end"/>
          </w:r>
        </w:sdtContent>
      </w:sdt>
      <w:r w:rsidR="00F52ABA" w:rsidRPr="00F52ABA">
        <w:t>.</w:t>
      </w:r>
      <w:r w:rsidR="00450E45">
        <w:t xml:space="preserve"> </w:t>
      </w:r>
      <w:r w:rsidR="00F52ABA" w:rsidRPr="00F52ABA">
        <w:t xml:space="preserve">Essa abordagem é particularmente eficaz para evitar </w:t>
      </w:r>
      <w:r w:rsidR="00F52ABA" w:rsidRPr="00F52ABA">
        <w:lastRenderedPageBreak/>
        <w:t>o overfitting, pois restringe o impacto de variáveis preditoras individuais no resultado final</w:t>
      </w:r>
      <w:r w:rsidR="00C13B3C">
        <w:t xml:space="preserve"> </w:t>
      </w:r>
      <w:sdt>
        <w:sdtPr>
          <w:id w:val="-1476366646"/>
          <w:citation/>
        </w:sdtPr>
        <w:sdtContent>
          <w:r w:rsidR="00B216D0">
            <w:fldChar w:fldCharType="begin"/>
          </w:r>
          <w:r w:rsidR="00B216D0">
            <w:instrText xml:space="preserve"> CITATION Sha14 \l 1046 </w:instrText>
          </w:r>
          <w:r w:rsidR="00B216D0">
            <w:fldChar w:fldCharType="separate"/>
          </w:r>
          <w:r w:rsidR="001A31C6" w:rsidRPr="001A31C6">
            <w:rPr>
              <w:noProof/>
            </w:rPr>
            <w:t>(Shalev-Shwartz &amp; Ben-David, 2014)</w:t>
          </w:r>
          <w:r w:rsidR="00B216D0">
            <w:fldChar w:fldCharType="end"/>
          </w:r>
        </w:sdtContent>
      </w:sdt>
      <w:r w:rsidR="00F52ABA" w:rsidRPr="00F52ABA">
        <w:t>.</w:t>
      </w:r>
    </w:p>
    <w:p w14:paraId="6EA02418" w14:textId="270A1781" w:rsidR="006205FD" w:rsidRDefault="00FC3041" w:rsidP="00D05855">
      <w:pPr>
        <w:pStyle w:val="ABNT-Textonormal"/>
      </w:pPr>
      <w:r w:rsidRPr="00FC3041">
        <w:t xml:space="preserve">A solução para a regressão Ridge é obtida </w:t>
      </w:r>
      <w:r w:rsidR="00450E45">
        <w:t>a partir da seguinte equação</w:t>
      </w:r>
      <w:r w:rsidR="00FD2D23">
        <w:t xml:space="preserve">, de acordo com </w:t>
      </w:r>
      <w:sdt>
        <w:sdtPr>
          <w:id w:val="-1785032550"/>
          <w:citation/>
        </w:sdtPr>
        <w:sdtContent>
          <w:r w:rsidR="00FD2D23">
            <w:fldChar w:fldCharType="begin"/>
          </w:r>
          <w:r w:rsidR="00FD2D23">
            <w:instrText xml:space="preserve"> CITATION Rey97 \l 1046 </w:instrText>
          </w:r>
          <w:r w:rsidR="00FD2D23">
            <w:fldChar w:fldCharType="separate"/>
          </w:r>
          <w:r w:rsidR="001A31C6" w:rsidRPr="001A31C6">
            <w:rPr>
              <w:noProof/>
            </w:rPr>
            <w:t>(Reynaldo, 1997)</w:t>
          </w:r>
          <w:r w:rsidR="00FD2D23">
            <w:fldChar w:fldCharType="end"/>
          </w:r>
        </w:sdtContent>
      </w:sdt>
      <w:r w:rsidR="006205FD">
        <w:t>:</w:t>
      </w:r>
    </w:p>
    <w:p w14:paraId="26B7670F" w14:textId="77777777" w:rsidR="006205FD" w:rsidRDefault="00FC3041" w:rsidP="00FC3041">
      <w:pPr>
        <w:spacing w:line="360" w:lineRule="auto"/>
        <w:ind w:firstLine="709"/>
        <w:jc w:val="both"/>
        <w:rPr>
          <w:rFonts w:ascii="Times New Roman" w:hAnsi="Times New Roman"/>
        </w:rPr>
      </w:pPr>
      <w:r w:rsidRPr="00FC3041">
        <w:rPr>
          <w:rFonts w:ascii="Times New Roman" w:hAnsi="Times New Roman"/>
        </w:rPr>
        <w:t xml:space="preserve"> </w:t>
      </w:r>
    </w:p>
    <w:p w14:paraId="6977D2AB" w14:textId="2C053B7C" w:rsidR="006205FD" w:rsidRPr="00FC35B4" w:rsidRDefault="00F23049" w:rsidP="00FC3041">
      <w:pPr>
        <w:spacing w:line="360" w:lineRule="auto"/>
        <w:ind w:firstLine="709"/>
        <w:jc w:val="both"/>
        <w:rPr>
          <w:rFonts w:ascii="Times New Roman" w:hAnsi="Times New Roman"/>
        </w:rPr>
      </w:pPr>
      <m:oMathPara>
        <m:oMath>
          <m:r>
            <w:rPr>
              <w:rFonts w:ascii="Cambria Math" w:hAnsi="Cambria Math"/>
            </w:rPr>
            <m:t>b</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W</m:t>
                      </m:r>
                    </m:sup>
                  </m:sSup>
                  <m:r>
                    <w:rPr>
                      <w:rFonts w:ascii="Cambria Math" w:hAnsi="Cambria Math"/>
                    </w:rPr>
                    <m:t>+K</m:t>
                  </m:r>
                </m:e>
              </m:d>
            </m:e>
            <m:sup>
              <m:r>
                <w:rPr>
                  <w:rFonts w:ascii="Cambria Math" w:hAnsi="Cambria Math"/>
                </w:rPr>
                <m:t>-1</m:t>
              </m:r>
            </m:sup>
          </m:sSup>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y</m:t>
              </m:r>
            </m:sup>
          </m:sSup>
        </m:oMath>
      </m:oMathPara>
    </w:p>
    <w:p w14:paraId="0EC08738" w14:textId="77777777" w:rsidR="00FC35B4" w:rsidRDefault="00FC35B4" w:rsidP="00FC3041">
      <w:pPr>
        <w:spacing w:line="360" w:lineRule="auto"/>
        <w:ind w:firstLine="709"/>
        <w:jc w:val="both"/>
        <w:rPr>
          <w:rFonts w:ascii="Times New Roman" w:hAnsi="Times New Roman"/>
        </w:rPr>
      </w:pPr>
    </w:p>
    <w:p w14:paraId="1862E10F" w14:textId="0E64E102" w:rsidR="009231FA" w:rsidRPr="005D0E01" w:rsidRDefault="009A3EC3" w:rsidP="00D05855">
      <w:pPr>
        <w:pStyle w:val="ABNT-Textonormal"/>
      </w:pPr>
      <w:r w:rsidRPr="009A3EC3">
        <w:t xml:space="preserve">Na equação da regressão de Ridge, cada variável desempenha um papel fundamental para o ajuste do modelo. A variável </w:t>
      </w:r>
      <m:oMath>
        <m:r>
          <m:rPr>
            <m:lit/>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K</m:t>
            </m:r>
          </m:e>
        </m:d>
        <m:r>
          <m:rPr>
            <m:lit/>
          </m:rPr>
          <w:rPr>
            <w:rFonts w:ascii="Cambria Math" w:hAnsi="Cambria Math"/>
          </w:rPr>
          <m:t>)</m:t>
        </m:r>
      </m:oMath>
      <w:r w:rsidRPr="009A3EC3">
        <w:t xml:space="preserve"> representa os coeficientes ajustados pelo modelo de regressão de Ridge. A matriz </w:t>
      </w:r>
      <m:oMath>
        <m:r>
          <m:rPr>
            <m:lit/>
          </m:rPr>
          <w:rPr>
            <w:rFonts w:ascii="Cambria Math" w:hAnsi="Cambria Math"/>
          </w:rPr>
          <m:t>(</m:t>
        </m:r>
        <m:r>
          <w:rPr>
            <w:rFonts w:ascii="Cambria Math" w:hAnsi="Cambria Math"/>
          </w:rPr>
          <m:t>W</m:t>
        </m:r>
        <m:r>
          <m:rPr>
            <m:lit/>
          </m:rPr>
          <w:rPr>
            <w:rFonts w:ascii="Cambria Math" w:hAnsi="Cambria Math"/>
          </w:rPr>
          <m:t>)</m:t>
        </m:r>
      </m:oMath>
      <w:r w:rsidRPr="009A3EC3">
        <w:t xml:space="preserve"> contém as variáveis preditoras, enquanto </w:t>
      </w:r>
      <m:oMath>
        <m:r>
          <m:rPr>
            <m:lit/>
          </m:rPr>
          <w:rPr>
            <w:rFonts w:ascii="Cambria Math" w:hAnsi="Cambria Math"/>
          </w:rPr>
          <m:t>(</m:t>
        </m:r>
        <m:sSup>
          <m:sSupPr>
            <m:ctrlPr>
              <w:rPr>
                <w:rFonts w:ascii="Cambria Math" w:hAnsi="Cambria Math"/>
                <w:i/>
              </w:rPr>
            </m:ctrlPr>
          </m:sSupPr>
          <m:e>
            <m:r>
              <w:rPr>
                <w:rFonts w:ascii="Cambria Math" w:hAnsi="Cambria Math"/>
              </w:rPr>
              <m:t>W</m:t>
            </m:r>
          </m:e>
          <m:sup>
            <m:r>
              <m:rPr>
                <m:sty m:val="p"/>
              </m:rPr>
              <w:rPr>
                <w:rFonts w:ascii="Cambria Math" w:hAnsi="Cambria Math"/>
              </w:rPr>
              <m:t>⊤</m:t>
            </m:r>
          </m:sup>
        </m:sSup>
        <m:r>
          <m:rPr>
            <m:lit/>
          </m:rPr>
          <w:rPr>
            <w:rFonts w:ascii="Cambria Math" w:hAnsi="Cambria Math"/>
          </w:rPr>
          <m:t>)</m:t>
        </m:r>
      </m:oMath>
      <w:r w:rsidRPr="009A3EC3">
        <w:t xml:space="preserve"> é a sua transposta, utilizada nos cálculos para ajustar os coeficientes. A matriz </w:t>
      </w:r>
      <m:oMath>
        <m:r>
          <m:rPr>
            <m:lit/>
          </m:rPr>
          <w:rPr>
            <w:rFonts w:ascii="Cambria Math" w:hAnsi="Cambria Math"/>
          </w:rPr>
          <m:t>(</m:t>
        </m:r>
        <m:r>
          <w:rPr>
            <w:rFonts w:ascii="Cambria Math" w:hAnsi="Cambria Math"/>
          </w:rPr>
          <m:t>K</m:t>
        </m:r>
        <m:r>
          <m:rPr>
            <m:lit/>
          </m:rPr>
          <w:rPr>
            <w:rFonts w:ascii="Cambria Math" w:hAnsi="Cambria Math"/>
          </w:rPr>
          <m:t>)</m:t>
        </m:r>
      </m:oMath>
      <w:r w:rsidRPr="009A3EC3">
        <w:t xml:space="preserve">é uma matriz de regularização diagonal, proporcional ao parâmetro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m:t>
        </m:r>
      </m:oMath>
      <w:r w:rsidRPr="009A3EC3">
        <w:t xml:space="preserve"> que controla o grau de penalização aplicado aos coeficientes. O vetor </w:t>
      </w:r>
      <m:oMath>
        <m:r>
          <m:rPr>
            <m:lit/>
          </m:rPr>
          <w:rPr>
            <w:rFonts w:ascii="Cambria Math" w:hAnsi="Cambria Math"/>
          </w:rPr>
          <m:t>(</m:t>
        </m:r>
        <m:r>
          <w:rPr>
            <w:rFonts w:ascii="Cambria Math" w:hAnsi="Cambria Math"/>
          </w:rPr>
          <m:t>y</m:t>
        </m:r>
        <m:r>
          <m:rPr>
            <m:lit/>
          </m:rPr>
          <w:rPr>
            <w:rFonts w:ascii="Cambria Math" w:hAnsi="Cambria Math"/>
          </w:rPr>
          <m:t>)</m:t>
        </m:r>
      </m:oMath>
      <w:r w:rsidRPr="009A3EC3">
        <w:t xml:space="preserve">contém os valores da variável resposta, ou variável dependente. Por fim,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 xml:space="preserve"> </m:t>
        </m:r>
      </m:oMath>
      <w:r w:rsidRPr="009A3EC3">
        <w:t>é o parâmetro de regularização que determina a intensidade do encolhimento aplicado aos coeficientes, reduzindo o impacto de colinearidades entre os preditores</w:t>
      </w:r>
      <w:r w:rsidR="009231FA">
        <w:t xml:space="preserve"> </w:t>
      </w:r>
      <w:sdt>
        <w:sdtPr>
          <w:id w:val="-1362274455"/>
          <w:citation/>
        </w:sdtPr>
        <w:sdtContent>
          <w:r w:rsidR="009231FA">
            <w:fldChar w:fldCharType="begin"/>
          </w:r>
          <w:r w:rsidR="009231FA">
            <w:instrText xml:space="preserve"> CITATION Rey97 \l 1046 </w:instrText>
          </w:r>
          <w:r w:rsidR="009231FA">
            <w:fldChar w:fldCharType="separate"/>
          </w:r>
          <w:r w:rsidR="001A31C6" w:rsidRPr="001A31C6">
            <w:rPr>
              <w:noProof/>
            </w:rPr>
            <w:t>(Reynaldo, 1997)</w:t>
          </w:r>
          <w:r w:rsidR="009231FA">
            <w:fldChar w:fldCharType="end"/>
          </w:r>
        </w:sdtContent>
      </w:sdt>
      <w:r w:rsidR="009231FA">
        <w:t>:</w:t>
      </w:r>
    </w:p>
    <w:p w14:paraId="30D7F81F" w14:textId="44ACC09E" w:rsidR="00E07FC4" w:rsidRPr="007B4559" w:rsidRDefault="009054AA" w:rsidP="00D05855">
      <w:pPr>
        <w:pStyle w:val="Ttulo2"/>
      </w:pPr>
      <w:r>
        <w:t>Florestas Aleatórias</w:t>
      </w:r>
    </w:p>
    <w:p w14:paraId="68567D2C" w14:textId="77777777" w:rsidR="00E07FC4" w:rsidRPr="005D0E01" w:rsidRDefault="00E07FC4" w:rsidP="00E07FC4">
      <w:pPr>
        <w:spacing w:line="360" w:lineRule="auto"/>
        <w:jc w:val="both"/>
        <w:rPr>
          <w:rFonts w:ascii="Times New Roman" w:hAnsi="Times New Roman"/>
        </w:rPr>
      </w:pPr>
    </w:p>
    <w:p w14:paraId="0EE4C440" w14:textId="6D4DBD6F" w:rsidR="00216AE8" w:rsidRDefault="00994FDD" w:rsidP="00D05855">
      <w:pPr>
        <w:pStyle w:val="ABNT-Textonormal"/>
      </w:pPr>
      <w:r>
        <w:t>Floresta aleatória é um modelo</w:t>
      </w:r>
      <w:r w:rsidR="00D31C30">
        <w:t xml:space="preserve"> de aprendizado supervisionado</w:t>
      </w:r>
      <w:r w:rsidR="000040A1">
        <w:t xml:space="preserve"> utilizado para classificação e regressão</w:t>
      </w:r>
      <w:r>
        <w:t xml:space="preserve">, </w:t>
      </w:r>
      <w:r w:rsidR="00FF705A">
        <w:t xml:space="preserve">que </w:t>
      </w:r>
      <w:r w:rsidR="00CC5F46">
        <w:t>de acordo com</w:t>
      </w:r>
      <w:r w:rsidR="000040A1">
        <w:t xml:space="preserve"> </w:t>
      </w:r>
      <w:sdt>
        <w:sdtPr>
          <w:id w:val="-333378249"/>
          <w:citation/>
        </w:sdtPr>
        <w:sdtContent>
          <w:r w:rsidR="00CC5F46">
            <w:fldChar w:fldCharType="begin"/>
          </w:r>
          <w:r w:rsidR="00CC5F46">
            <w:instrText xml:space="preserve"> CITATION Boe20 \l 1046 </w:instrText>
          </w:r>
          <w:r w:rsidR="00CC5F46">
            <w:fldChar w:fldCharType="separate"/>
          </w:r>
          <w:r w:rsidR="001A31C6" w:rsidRPr="001A31C6">
            <w:rPr>
              <w:noProof/>
            </w:rPr>
            <w:t>(Boehmke &amp; Greenwell, 2020)</w:t>
          </w:r>
          <w:r w:rsidR="00CC5F46">
            <w:fldChar w:fldCharType="end"/>
          </w:r>
        </w:sdtContent>
      </w:sdt>
      <w:r w:rsidR="00CC5F46">
        <w:t xml:space="preserve">, é baseado </w:t>
      </w:r>
      <w:r w:rsidR="00D31C30">
        <w:t xml:space="preserve">no algoritmo de arvores de decisão. </w:t>
      </w:r>
      <w:r w:rsidR="00816FFE">
        <w:t>Este método, por</w:t>
      </w:r>
      <w:r w:rsidR="000A15E0">
        <w:t xml:space="preserve"> ser desenvolvido a partir da combinação de outros métodos recebe a classificação de ensemble, </w:t>
      </w:r>
      <w:sdt>
        <w:sdtPr>
          <w:id w:val="184017709"/>
          <w:citation/>
        </w:sdtPr>
        <w:sdtContent>
          <w:r w:rsidR="000A15E0">
            <w:fldChar w:fldCharType="begin"/>
          </w:r>
          <w:r w:rsidR="000A15E0">
            <w:instrText xml:space="preserve"> CITATION UFF23 \l 1046 </w:instrText>
          </w:r>
          <w:r w:rsidR="000A15E0">
            <w:fldChar w:fldCharType="separate"/>
          </w:r>
          <w:r w:rsidR="001A31C6" w:rsidRPr="001A31C6">
            <w:rPr>
              <w:noProof/>
            </w:rPr>
            <w:t>(UFF, 2023)</w:t>
          </w:r>
          <w:r w:rsidR="000A15E0">
            <w:fldChar w:fldCharType="end"/>
          </w:r>
        </w:sdtContent>
      </w:sdt>
      <w:r w:rsidR="0062436D">
        <w:t xml:space="preserve">. </w:t>
      </w:r>
    </w:p>
    <w:p w14:paraId="116C458E" w14:textId="7D972284" w:rsidR="0062436D" w:rsidRDefault="0062436D" w:rsidP="00D05855">
      <w:pPr>
        <w:pStyle w:val="ABNT-Textonormal"/>
      </w:pPr>
      <w:r>
        <w:t>Es</w:t>
      </w:r>
      <w:r w:rsidR="00542F9F">
        <w:t>t</w:t>
      </w:r>
      <w:r>
        <w:t xml:space="preserve">a técnica é desenvolvida com base na tese da “Sabedoria das Multidões”, popularizado por </w:t>
      </w:r>
      <w:r w:rsidR="00C0479C">
        <w:t>“</w:t>
      </w:r>
      <w:r>
        <w:t>The</w:t>
      </w:r>
      <w:r w:rsidR="00C0479C">
        <w:t xml:space="preserve"> Wis</w:t>
      </w:r>
      <w:r w:rsidR="00F463EC">
        <w:t>dom of Crowds”, de James Surowiecki</w:t>
      </w:r>
      <w:r w:rsidR="004F15B5">
        <w:t xml:space="preserve">, </w:t>
      </w:r>
      <w:r w:rsidR="0015517C">
        <w:t xml:space="preserve">que sugere que uma agregação de </w:t>
      </w:r>
      <w:r w:rsidR="0015517C" w:rsidRPr="0015517C">
        <w:t>julgamentos de um grupo de indivíduos pode levar a decisões</w:t>
      </w:r>
      <w:r w:rsidR="00B26C37">
        <w:t>,</w:t>
      </w:r>
      <w:r w:rsidR="0015517C" w:rsidRPr="0015517C">
        <w:t xml:space="preserve"> ou previsões</w:t>
      </w:r>
      <w:r w:rsidR="00B26C37">
        <w:t>,</w:t>
      </w:r>
      <w:r w:rsidR="0015517C" w:rsidRPr="0015517C">
        <w:t xml:space="preserve"> mais precisas do que as feitas por especialistas ou indivíduos isolados</w:t>
      </w:r>
      <w:r w:rsidR="00B26C37">
        <w:t>.</w:t>
      </w:r>
    </w:p>
    <w:p w14:paraId="58D2B48B" w14:textId="591E383A" w:rsidR="005D0E01" w:rsidRDefault="00E2074F" w:rsidP="00D05855">
      <w:pPr>
        <w:pStyle w:val="ABNT-Textonormal"/>
      </w:pPr>
      <w:r>
        <w:lastRenderedPageBreak/>
        <w:t>E</w:t>
      </w:r>
      <w:r w:rsidR="00523061">
        <w:t>s</w:t>
      </w:r>
      <w:r w:rsidR="00FF705A">
        <w:t>t</w:t>
      </w:r>
      <w:r w:rsidR="00B26C37">
        <w:t>a técnica</w:t>
      </w:r>
      <w:r w:rsidR="00523061">
        <w:t xml:space="preserve"> se tornou muito utilizad</w:t>
      </w:r>
      <w:r w:rsidR="004D4F40">
        <w:t>a</w:t>
      </w:r>
      <w:r w:rsidR="00523061">
        <w:t xml:space="preserve"> pelo seu alto poder de generalização, </w:t>
      </w:r>
      <w:r w:rsidR="004D4F40">
        <w:t xml:space="preserve">e </w:t>
      </w:r>
      <w:r w:rsidR="00523061">
        <w:t>consiste em u</w:t>
      </w:r>
      <w:r w:rsidR="00362D26">
        <w:t>m algoritmo que selecion</w:t>
      </w:r>
      <w:r w:rsidR="00C102D3">
        <w:t>a</w:t>
      </w:r>
      <w:r w:rsidR="00362D26">
        <w:t xml:space="preserve"> diversos atributos e características para calcular aleatoriamente</w:t>
      </w:r>
      <w:r w:rsidR="00454260">
        <w:t xml:space="preserve"> múltiplas arvores de decisão, </w:t>
      </w:r>
      <w:r w:rsidR="000040A1">
        <w:t xml:space="preserve">prevalecendo </w:t>
      </w:r>
      <w:r w:rsidR="00B85DF9">
        <w:t xml:space="preserve">a moda ou média da </w:t>
      </w:r>
      <w:r w:rsidR="000040A1">
        <w:t>classe, ou valor, que mais apareceu</w:t>
      </w:r>
      <w:r w:rsidR="008D1BDF">
        <w:t xml:space="preserve">, </w:t>
      </w:r>
      <w:sdt>
        <w:sdtPr>
          <w:id w:val="363641968"/>
          <w:citation/>
        </w:sdtPr>
        <w:sdtContent>
          <w:r w:rsidR="008D1BDF">
            <w:fldChar w:fldCharType="begin"/>
          </w:r>
          <w:r w:rsidR="008D1BDF">
            <w:instrText xml:space="preserve"> CITATION Dan15 \l 1046 </w:instrText>
          </w:r>
          <w:r w:rsidR="008D1BDF">
            <w:fldChar w:fldCharType="separate"/>
          </w:r>
          <w:r w:rsidR="001A31C6" w:rsidRPr="001A31C6">
            <w:rPr>
              <w:noProof/>
            </w:rPr>
            <w:t>(Gutierrez, 2015)</w:t>
          </w:r>
          <w:r w:rsidR="008D1BDF">
            <w:fldChar w:fldCharType="end"/>
          </w:r>
        </w:sdtContent>
      </w:sdt>
      <w:r w:rsidR="000040A1">
        <w:t>.</w:t>
      </w:r>
    </w:p>
    <w:p w14:paraId="14B0309B" w14:textId="77777777" w:rsidR="00961AEB" w:rsidRDefault="00961AEB" w:rsidP="00536C3A">
      <w:pPr>
        <w:spacing w:line="360" w:lineRule="auto"/>
        <w:ind w:firstLine="708"/>
        <w:jc w:val="both"/>
        <w:rPr>
          <w:rFonts w:ascii="Times New Roman" w:hAnsi="Times New Roman"/>
        </w:rPr>
      </w:pPr>
    </w:p>
    <w:p w14:paraId="6973075E" w14:textId="77777777" w:rsidR="00961AEB" w:rsidRDefault="00961AEB" w:rsidP="00961AEB">
      <w:pPr>
        <w:keepNext/>
        <w:spacing w:line="360" w:lineRule="auto"/>
        <w:ind w:firstLine="708"/>
        <w:jc w:val="both"/>
      </w:pPr>
      <w:r w:rsidRPr="00961AEB">
        <w:rPr>
          <w:rFonts w:ascii="Times New Roman" w:hAnsi="Times New Roman"/>
          <w:noProof/>
        </w:rPr>
        <w:drawing>
          <wp:inline distT="0" distB="0" distL="0" distR="0" wp14:anchorId="30F53344" wp14:editId="42EE55B1">
            <wp:extent cx="4909995" cy="2552700"/>
            <wp:effectExtent l="0" t="0" r="5080" b="0"/>
            <wp:docPr id="95145019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0191" name="Imagem 1" descr="Uma imagem contendo Diagrama&#10;&#10;Descrição gerada automaticamente"/>
                    <pic:cNvPicPr/>
                  </pic:nvPicPr>
                  <pic:blipFill>
                    <a:blip r:embed="rId22"/>
                    <a:stretch>
                      <a:fillRect/>
                    </a:stretch>
                  </pic:blipFill>
                  <pic:spPr>
                    <a:xfrm>
                      <a:off x="0" y="0"/>
                      <a:ext cx="4924753" cy="2560372"/>
                    </a:xfrm>
                    <a:prstGeom prst="rect">
                      <a:avLst/>
                    </a:prstGeom>
                  </pic:spPr>
                </pic:pic>
              </a:graphicData>
            </a:graphic>
          </wp:inline>
        </w:drawing>
      </w:r>
    </w:p>
    <w:p w14:paraId="6CF267C9" w14:textId="393C09D8" w:rsidR="00961AEB" w:rsidRPr="00961AEB" w:rsidRDefault="00961AEB" w:rsidP="00961AEB">
      <w:pPr>
        <w:pStyle w:val="Legenda"/>
        <w:jc w:val="center"/>
        <w:rPr>
          <w:rFonts w:ascii="Times New Roman" w:hAnsi="Times New Roman"/>
          <w:color w:val="auto"/>
        </w:rPr>
      </w:pPr>
      <w:r w:rsidRPr="00961AEB">
        <w:rPr>
          <w:color w:val="auto"/>
        </w:rPr>
        <w:t xml:space="preserve">Figura </w:t>
      </w:r>
      <w:r w:rsidRPr="00961AEB">
        <w:rPr>
          <w:color w:val="auto"/>
        </w:rPr>
        <w:fldChar w:fldCharType="begin"/>
      </w:r>
      <w:r w:rsidRPr="00961AEB">
        <w:rPr>
          <w:color w:val="auto"/>
        </w:rPr>
        <w:instrText xml:space="preserve"> SEQ Figura \* ARABIC </w:instrText>
      </w:r>
      <w:r w:rsidRPr="00961AEB">
        <w:rPr>
          <w:color w:val="auto"/>
        </w:rPr>
        <w:fldChar w:fldCharType="separate"/>
      </w:r>
      <w:r w:rsidR="00685210">
        <w:rPr>
          <w:noProof/>
          <w:color w:val="auto"/>
        </w:rPr>
        <w:t>1</w:t>
      </w:r>
      <w:r w:rsidRPr="00961AEB">
        <w:rPr>
          <w:color w:val="auto"/>
        </w:rPr>
        <w:fldChar w:fldCharType="end"/>
      </w:r>
      <w:r w:rsidRPr="00961AEB">
        <w:rPr>
          <w:color w:val="auto"/>
        </w:rPr>
        <w:t>: Representação Floresta Aleatória</w:t>
      </w:r>
    </w:p>
    <w:p w14:paraId="37F9F26D" w14:textId="77777777" w:rsidR="00961AEB" w:rsidRDefault="00961AEB" w:rsidP="00536C3A">
      <w:pPr>
        <w:spacing w:line="360" w:lineRule="auto"/>
        <w:ind w:firstLine="708"/>
        <w:jc w:val="both"/>
        <w:rPr>
          <w:rFonts w:ascii="Times New Roman" w:hAnsi="Times New Roman"/>
        </w:rPr>
      </w:pPr>
    </w:p>
    <w:p w14:paraId="5C208486" w14:textId="5223E2A4" w:rsidR="00823AC9" w:rsidRPr="00823AC9" w:rsidRDefault="00823AC9" w:rsidP="00823AC9">
      <w:pPr>
        <w:spacing w:line="360" w:lineRule="auto"/>
        <w:ind w:firstLine="708"/>
        <w:jc w:val="both"/>
        <w:rPr>
          <w:rFonts w:ascii="Times New Roman" w:hAnsi="Times New Roman"/>
        </w:rPr>
      </w:pPr>
      <w:r w:rsidRPr="00823AC9">
        <w:rPr>
          <w:rFonts w:ascii="Times New Roman" w:hAnsi="Times New Roman"/>
        </w:rPr>
        <w:t xml:space="preserve">A Floresta Aleatória apresenta diversas vantagens em relação a uma única árvore de decisão, especialmente em conjuntos de dados grandes e complexos. Ela se destaca pela alta precisão, fornecendo resultados mais robustos e confiáveis devido à combinação das previsões de múltiplas árvores. Além </w:t>
      </w:r>
      <w:r>
        <w:rPr>
          <w:rFonts w:ascii="Times New Roman" w:hAnsi="Times New Roman"/>
        </w:rPr>
        <w:t xml:space="preserve">de reduzir </w:t>
      </w:r>
      <w:r w:rsidRPr="00823AC9">
        <w:rPr>
          <w:rFonts w:ascii="Times New Roman" w:hAnsi="Times New Roman"/>
        </w:rPr>
        <w:t>significativamente o risco de overfitting, pois seu método de ensemble learning evita o ajuste excessivo aos dados de treinamento, promovendo melhor generalização para novos dados</w:t>
      </w:r>
      <w:r>
        <w:rPr>
          <w:rFonts w:ascii="Times New Roman" w:hAnsi="Times New Roman"/>
        </w:rPr>
        <w:t xml:space="preserve">, </w:t>
      </w:r>
      <w:sdt>
        <w:sdtPr>
          <w:rPr>
            <w:rFonts w:ascii="Times New Roman" w:hAnsi="Times New Roman"/>
          </w:rPr>
          <w:id w:val="1794095610"/>
          <w:citation/>
        </w:sdtPr>
        <w:sdtContent>
          <w:r>
            <w:rPr>
              <w:rFonts w:ascii="Times New Roman" w:hAnsi="Times New Roman"/>
            </w:rPr>
            <w:fldChar w:fldCharType="begin"/>
          </w:r>
          <w:r>
            <w:rPr>
              <w:rFonts w:ascii="Times New Roman" w:hAnsi="Times New Roman"/>
            </w:rPr>
            <w:instrText xml:space="preserve"> CITATION UFF23 \l 1046 </w:instrText>
          </w:r>
          <w:r>
            <w:rPr>
              <w:rFonts w:ascii="Times New Roman" w:hAnsi="Times New Roman"/>
            </w:rPr>
            <w:fldChar w:fldCharType="separate"/>
          </w:r>
          <w:r w:rsidR="001A31C6" w:rsidRPr="001A31C6">
            <w:rPr>
              <w:rFonts w:ascii="Times New Roman" w:hAnsi="Times New Roman"/>
              <w:noProof/>
            </w:rPr>
            <w:t>(UFF, 2023)</w:t>
          </w:r>
          <w:r>
            <w:rPr>
              <w:rFonts w:ascii="Times New Roman" w:hAnsi="Times New Roman"/>
            </w:rPr>
            <w:fldChar w:fldCharType="end"/>
          </w:r>
        </w:sdtContent>
      </w:sdt>
      <w:r>
        <w:rPr>
          <w:rFonts w:ascii="Times New Roman" w:hAnsi="Times New Roman"/>
        </w:rPr>
        <w:t>.</w:t>
      </w:r>
    </w:p>
    <w:p w14:paraId="2318D70B" w14:textId="77777777" w:rsidR="008D1BDF" w:rsidRDefault="008D1BDF" w:rsidP="00536C3A">
      <w:pPr>
        <w:spacing w:line="360" w:lineRule="auto"/>
        <w:ind w:firstLine="708"/>
        <w:jc w:val="both"/>
        <w:rPr>
          <w:rFonts w:ascii="Times New Roman" w:hAnsi="Times New Roman"/>
        </w:rPr>
      </w:pPr>
    </w:p>
    <w:p w14:paraId="2036CB29" w14:textId="2C805A7B" w:rsidR="009054AA" w:rsidRPr="007B4559" w:rsidRDefault="00476760" w:rsidP="00D05855">
      <w:pPr>
        <w:pStyle w:val="Ttulo2"/>
      </w:pPr>
      <w:r>
        <w:t>Gradient Boosting</w:t>
      </w:r>
    </w:p>
    <w:p w14:paraId="711CB351" w14:textId="77777777" w:rsidR="009054AA" w:rsidRPr="005D0E01" w:rsidRDefault="009054AA" w:rsidP="009054AA">
      <w:pPr>
        <w:spacing w:line="360" w:lineRule="auto"/>
        <w:jc w:val="both"/>
        <w:rPr>
          <w:rFonts w:ascii="Times New Roman" w:hAnsi="Times New Roman"/>
        </w:rPr>
      </w:pPr>
    </w:p>
    <w:p w14:paraId="73D8E92C" w14:textId="2C98A43D" w:rsidR="006A6176" w:rsidRDefault="00623C3E" w:rsidP="00D05855">
      <w:pPr>
        <w:pStyle w:val="ABNT-Textonormal"/>
      </w:pPr>
      <w:r>
        <w:t>O Gradient Boosting</w:t>
      </w:r>
      <w:r w:rsidR="00E21FA0">
        <w:t xml:space="preserve">, assim como </w:t>
      </w:r>
      <w:r w:rsidR="008B14CC">
        <w:t>a</w:t>
      </w:r>
      <w:r w:rsidR="00E21FA0">
        <w:t xml:space="preserve"> floresta aleatória,</w:t>
      </w:r>
      <w:r>
        <w:t xml:space="preserve"> </w:t>
      </w:r>
      <w:r w:rsidR="00313024">
        <w:t xml:space="preserve">também </w:t>
      </w:r>
      <w:r>
        <w:t xml:space="preserve">é um método ensemble de </w:t>
      </w:r>
      <w:r w:rsidR="00313024">
        <w:t>aprendizado de máquina supervisionado</w:t>
      </w:r>
      <w:r w:rsidR="00D90711">
        <w:t xml:space="preserve">, teve sua implementação original produzida na linguagem de programação R, </w:t>
      </w:r>
      <w:sdt>
        <w:sdtPr>
          <w:id w:val="1068226555"/>
          <w:citation/>
        </w:sdtPr>
        <w:sdtContent>
          <w:r w:rsidR="00D90711">
            <w:fldChar w:fldCharType="begin"/>
          </w:r>
          <w:r w:rsidR="00D90711">
            <w:instrText xml:space="preserve"> CITATION Dan15 \l 1046 </w:instrText>
          </w:r>
          <w:r w:rsidR="00D90711">
            <w:fldChar w:fldCharType="separate"/>
          </w:r>
          <w:r w:rsidR="001A31C6" w:rsidRPr="001A31C6">
            <w:rPr>
              <w:noProof/>
            </w:rPr>
            <w:t>(Gutierrez, 2015)</w:t>
          </w:r>
          <w:r w:rsidR="00D90711">
            <w:fldChar w:fldCharType="end"/>
          </w:r>
        </w:sdtContent>
      </w:sdt>
      <w:r w:rsidR="00D90711">
        <w:t>.</w:t>
      </w:r>
      <w:r w:rsidR="00540113">
        <w:t xml:space="preserve"> </w:t>
      </w:r>
    </w:p>
    <w:p w14:paraId="3881D2C2" w14:textId="6780164E" w:rsidR="009054AA" w:rsidRDefault="008B14CC" w:rsidP="00D05855">
      <w:pPr>
        <w:pStyle w:val="ABNT-Textonormal"/>
      </w:pPr>
      <w:r>
        <w:lastRenderedPageBreak/>
        <w:t>E</w:t>
      </w:r>
      <w:r w:rsidR="00540113">
        <w:t>ste método</w:t>
      </w:r>
      <w:r w:rsidR="00D82CEB">
        <w:t xml:space="preserve">, assim como a floresta </w:t>
      </w:r>
      <w:r w:rsidR="00D05855">
        <w:t>aleatória, também</w:t>
      </w:r>
      <w:r w:rsidR="00540113">
        <w:t xml:space="preserve"> </w:t>
      </w:r>
      <w:r w:rsidR="00FE7ACA">
        <w:t>é composto por uma combinação de arvores de decisão, contudo,</w:t>
      </w:r>
      <w:r w:rsidR="004D183C">
        <w:t xml:space="preserve"> enquanto o método de floresta aleatória cria</w:t>
      </w:r>
      <w:r w:rsidR="00C65ECA">
        <w:t xml:space="preserve"> arvores de decisões de maneira independente, o gradiente boosting constrói esse</w:t>
      </w:r>
      <w:r w:rsidR="00036CD1">
        <w:t xml:space="preserve"> conjunto de </w:t>
      </w:r>
      <w:r w:rsidR="006A6176">
        <w:t>árvores</w:t>
      </w:r>
      <w:r w:rsidR="00036CD1">
        <w:t xml:space="preserve"> em sequência</w:t>
      </w:r>
      <w:r w:rsidR="006A6176">
        <w:t xml:space="preserve"> de forma dependente</w:t>
      </w:r>
      <w:r w:rsidR="00036CD1">
        <w:t>, o que gera</w:t>
      </w:r>
      <w:r w:rsidR="006A6176">
        <w:t>,</w:t>
      </w:r>
      <w:r w:rsidR="00036CD1">
        <w:t xml:space="preserve"> em teoria</w:t>
      </w:r>
      <w:r w:rsidR="006A6176">
        <w:t>,</w:t>
      </w:r>
      <w:r w:rsidR="00036CD1">
        <w:t xml:space="preserve"> um aprendizado e uma melhora a partir de cada árvore de decisão, </w:t>
      </w:r>
      <w:sdt>
        <w:sdtPr>
          <w:id w:val="1613627269"/>
          <w:citation/>
        </w:sdtPr>
        <w:sdtContent>
          <w:r w:rsidR="006A6176">
            <w:fldChar w:fldCharType="begin"/>
          </w:r>
          <w:r w:rsidR="006A6176">
            <w:instrText xml:space="preserve"> CITATION Boe20 \l 1046 </w:instrText>
          </w:r>
          <w:r w:rsidR="006A6176">
            <w:fldChar w:fldCharType="separate"/>
          </w:r>
          <w:r w:rsidR="001A31C6" w:rsidRPr="001A31C6">
            <w:rPr>
              <w:noProof/>
            </w:rPr>
            <w:t>(Boehmke &amp; Greenwell, 2020)</w:t>
          </w:r>
          <w:r w:rsidR="006A6176">
            <w:fldChar w:fldCharType="end"/>
          </w:r>
        </w:sdtContent>
      </w:sdt>
      <w:r w:rsidR="00036CD1">
        <w:t>.</w:t>
      </w:r>
      <w:r w:rsidR="00FE7ACA">
        <w:t xml:space="preserve"> </w:t>
      </w:r>
    </w:p>
    <w:p w14:paraId="51165431" w14:textId="77777777" w:rsidR="005615F0" w:rsidRDefault="005615F0" w:rsidP="00623C3E">
      <w:pPr>
        <w:spacing w:line="360" w:lineRule="auto"/>
        <w:ind w:firstLine="709"/>
        <w:jc w:val="both"/>
        <w:rPr>
          <w:rFonts w:ascii="Times New Roman" w:hAnsi="Times New Roman"/>
        </w:rPr>
      </w:pPr>
    </w:p>
    <w:p w14:paraId="5DBCAA1C" w14:textId="77777777" w:rsidR="005615F0" w:rsidRDefault="005615F0" w:rsidP="005615F0">
      <w:pPr>
        <w:keepNext/>
        <w:spacing w:line="360" w:lineRule="auto"/>
        <w:ind w:firstLine="709"/>
        <w:jc w:val="center"/>
      </w:pPr>
      <w:r w:rsidRPr="005615F0">
        <w:rPr>
          <w:rFonts w:ascii="Times New Roman" w:hAnsi="Times New Roman"/>
          <w:noProof/>
        </w:rPr>
        <w:drawing>
          <wp:inline distT="0" distB="0" distL="0" distR="0" wp14:anchorId="5695FFD8" wp14:editId="1EEDAD98">
            <wp:extent cx="4575635" cy="2293620"/>
            <wp:effectExtent l="0" t="0" r="0" b="0"/>
            <wp:docPr id="1133577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7037" name="Imagem 1" descr="Diagrama&#10;&#10;Descrição gerada automaticamente"/>
                    <pic:cNvPicPr/>
                  </pic:nvPicPr>
                  <pic:blipFill>
                    <a:blip r:embed="rId23"/>
                    <a:stretch>
                      <a:fillRect/>
                    </a:stretch>
                  </pic:blipFill>
                  <pic:spPr>
                    <a:xfrm>
                      <a:off x="0" y="0"/>
                      <a:ext cx="4584569" cy="2298098"/>
                    </a:xfrm>
                    <a:prstGeom prst="rect">
                      <a:avLst/>
                    </a:prstGeom>
                  </pic:spPr>
                </pic:pic>
              </a:graphicData>
            </a:graphic>
          </wp:inline>
        </w:drawing>
      </w:r>
    </w:p>
    <w:p w14:paraId="32094216" w14:textId="34FE3C0B" w:rsidR="00FE7ACA" w:rsidRPr="005615F0" w:rsidRDefault="005615F0" w:rsidP="005615F0">
      <w:pPr>
        <w:pStyle w:val="Legenda"/>
        <w:jc w:val="center"/>
        <w:rPr>
          <w:rFonts w:ascii="Times New Roman" w:hAnsi="Times New Roman"/>
          <w:color w:val="auto"/>
        </w:rPr>
      </w:pPr>
      <w:r w:rsidRPr="005615F0">
        <w:rPr>
          <w:color w:val="auto"/>
        </w:rPr>
        <w:t xml:space="preserve">Figura </w:t>
      </w:r>
      <w:r w:rsidRPr="005615F0">
        <w:rPr>
          <w:color w:val="auto"/>
        </w:rPr>
        <w:fldChar w:fldCharType="begin"/>
      </w:r>
      <w:r w:rsidRPr="005615F0">
        <w:rPr>
          <w:color w:val="auto"/>
        </w:rPr>
        <w:instrText xml:space="preserve"> SEQ Figura \* ARABIC </w:instrText>
      </w:r>
      <w:r w:rsidRPr="005615F0">
        <w:rPr>
          <w:color w:val="auto"/>
        </w:rPr>
        <w:fldChar w:fldCharType="separate"/>
      </w:r>
      <w:r w:rsidR="00685210">
        <w:rPr>
          <w:noProof/>
          <w:color w:val="auto"/>
        </w:rPr>
        <w:t>2</w:t>
      </w:r>
      <w:r w:rsidRPr="005615F0">
        <w:rPr>
          <w:color w:val="auto"/>
        </w:rPr>
        <w:fldChar w:fldCharType="end"/>
      </w:r>
      <w:r w:rsidRPr="005615F0">
        <w:rPr>
          <w:color w:val="auto"/>
        </w:rPr>
        <w:t>: Representação Gradient Boosting</w:t>
      </w:r>
    </w:p>
    <w:p w14:paraId="21291938" w14:textId="77777777" w:rsidR="00FE7ACA" w:rsidRDefault="00FE7ACA" w:rsidP="00623C3E">
      <w:pPr>
        <w:spacing w:line="360" w:lineRule="auto"/>
        <w:ind w:firstLine="709"/>
        <w:jc w:val="both"/>
        <w:rPr>
          <w:rFonts w:ascii="Times New Roman" w:hAnsi="Times New Roman"/>
        </w:rPr>
      </w:pPr>
    </w:p>
    <w:p w14:paraId="1EEA3892" w14:textId="5FC8E3A9" w:rsidR="00FE7ACA" w:rsidRDefault="00AD4C46" w:rsidP="00D05855">
      <w:pPr>
        <w:pStyle w:val="ABNT-Textonormal"/>
      </w:pPr>
      <w:r>
        <w:t>Podemos dizer então, que este método constrói árvores de decisão de maneira sequencial</w:t>
      </w:r>
      <w:r w:rsidR="00DF1747">
        <w:t xml:space="preserve"> de forma que cada árvore é treinada para corrigir os erros cometidos pelas árvores anteriores.</w:t>
      </w:r>
      <w:r w:rsidR="00962F6C">
        <w:t xml:space="preserve"> O resultado precisa passar por cada árvore na ordem em que elas foram construídas, </w:t>
      </w:r>
      <w:sdt>
        <w:sdtPr>
          <w:id w:val="1661504047"/>
          <w:citation/>
        </w:sdtPr>
        <w:sdtContent>
          <w:r w:rsidR="00962F6C">
            <w:fldChar w:fldCharType="begin"/>
          </w:r>
          <w:r w:rsidR="00962F6C">
            <w:instrText xml:space="preserve"> CITATION UFF23 \l 1046 </w:instrText>
          </w:r>
          <w:r w:rsidR="00962F6C">
            <w:fldChar w:fldCharType="separate"/>
          </w:r>
          <w:r w:rsidR="001A31C6" w:rsidRPr="001A31C6">
            <w:rPr>
              <w:noProof/>
            </w:rPr>
            <w:t>(UFF, 2023)</w:t>
          </w:r>
          <w:r w:rsidR="00962F6C">
            <w:fldChar w:fldCharType="end"/>
          </w:r>
        </w:sdtContent>
      </w:sdt>
    </w:p>
    <w:p w14:paraId="677F2408" w14:textId="4E4C4687" w:rsidR="009054AA" w:rsidRPr="007B4559" w:rsidRDefault="00476760" w:rsidP="00D05855">
      <w:pPr>
        <w:pStyle w:val="Ttulo2"/>
      </w:pPr>
      <w:r>
        <w:t>Redes Neurais</w:t>
      </w:r>
    </w:p>
    <w:p w14:paraId="139632A8" w14:textId="77777777" w:rsidR="009054AA" w:rsidRPr="005D0E01" w:rsidRDefault="009054AA" w:rsidP="009054AA">
      <w:pPr>
        <w:spacing w:line="360" w:lineRule="auto"/>
        <w:jc w:val="both"/>
        <w:rPr>
          <w:rFonts w:ascii="Times New Roman" w:hAnsi="Times New Roman"/>
        </w:rPr>
      </w:pPr>
    </w:p>
    <w:p w14:paraId="26651DBA" w14:textId="76397438" w:rsidR="005D0E01" w:rsidRDefault="009669B1" w:rsidP="00D05855">
      <w:pPr>
        <w:pStyle w:val="ABNT-Textonormal"/>
      </w:pPr>
      <w:r>
        <w:t>Uma r</w:t>
      </w:r>
      <w:r w:rsidR="001E140F">
        <w:t xml:space="preserve">ede </w:t>
      </w:r>
      <w:r>
        <w:t>n</w:t>
      </w:r>
      <w:r w:rsidR="001E140F">
        <w:t>eura</w:t>
      </w:r>
      <w:r>
        <w:t>l é um modelo preditivo baseado em</w:t>
      </w:r>
      <w:r w:rsidR="001E140F">
        <w:t xml:space="preserve"> algoritmos computacionais que</w:t>
      </w:r>
      <w:r w:rsidR="005C02EE">
        <w:t xml:space="preserve"> são motivados pela forma como um cérebro humano funciona, </w:t>
      </w:r>
      <w:sdt>
        <w:sdtPr>
          <w:id w:val="1401936444"/>
          <w:citation/>
        </w:sdtPr>
        <w:sdtContent>
          <w:r w:rsidR="005C02EE">
            <w:fldChar w:fldCharType="begin"/>
          </w:r>
          <w:r w:rsidR="005C02EE">
            <w:instrText xml:space="preserve"> CITATION Joe16 \l 1046 </w:instrText>
          </w:r>
          <w:r w:rsidR="005C02EE">
            <w:fldChar w:fldCharType="separate"/>
          </w:r>
          <w:r w:rsidR="001A31C6" w:rsidRPr="001A31C6">
            <w:rPr>
              <w:noProof/>
            </w:rPr>
            <w:t>(Joel, 2016)</w:t>
          </w:r>
          <w:r w:rsidR="005C02EE">
            <w:fldChar w:fldCharType="end"/>
          </w:r>
        </w:sdtContent>
      </w:sdt>
      <w:r w:rsidR="005C02EE">
        <w:t>.</w:t>
      </w:r>
      <w:r w:rsidR="00F05018">
        <w:t xml:space="preserve"> Este modelo é baseado </w:t>
      </w:r>
      <w:r w:rsidR="00A5568A">
        <w:t xml:space="preserve">em </w:t>
      </w:r>
      <w:r w:rsidR="008B2A1F">
        <w:t>muitos dispositivos básicos</w:t>
      </w:r>
      <w:r w:rsidR="0089446B">
        <w:t xml:space="preserve"> de computação (neurônios) que estão conectados entre si</w:t>
      </w:r>
      <w:r w:rsidR="00DA1978">
        <w:t xml:space="preserve"> em uma rede de comunicação complexa, </w:t>
      </w:r>
      <w:sdt>
        <w:sdtPr>
          <w:id w:val="1011642574"/>
          <w:citation/>
        </w:sdtPr>
        <w:sdtContent>
          <w:r w:rsidR="00DA1978">
            <w:fldChar w:fldCharType="begin"/>
          </w:r>
          <w:r w:rsidR="00DA1978">
            <w:instrText xml:space="preserve"> CITATION Sha14 \l 1046 </w:instrText>
          </w:r>
          <w:r w:rsidR="00DA1978">
            <w:fldChar w:fldCharType="separate"/>
          </w:r>
          <w:r w:rsidR="001A31C6" w:rsidRPr="001A31C6">
            <w:rPr>
              <w:noProof/>
            </w:rPr>
            <w:t>(Shalev-Shwartz &amp; Ben-David, 2014)</w:t>
          </w:r>
          <w:r w:rsidR="00DA1978">
            <w:fldChar w:fldCharType="end"/>
          </w:r>
        </w:sdtContent>
      </w:sdt>
      <w:r w:rsidR="008B2A1F">
        <w:t>. Sua motivação</w:t>
      </w:r>
      <w:r w:rsidR="0080292D">
        <w:t xml:space="preserve"> surgiu a partir da necessidade de se resolver problemas de classificação não lineares</w:t>
      </w:r>
      <w:r w:rsidR="00E64A1A">
        <w:t xml:space="preserve">, que muitas </w:t>
      </w:r>
      <w:r w:rsidR="00E64A1A">
        <w:lastRenderedPageBreak/>
        <w:t xml:space="preserve">vezes são subestimados por </w:t>
      </w:r>
      <w:r w:rsidR="004561FF">
        <w:t>algoritmos</w:t>
      </w:r>
      <w:r w:rsidR="00E64A1A">
        <w:t xml:space="preserve"> mais simples, como a regressão </w:t>
      </w:r>
      <w:r w:rsidR="004561FF">
        <w:t xml:space="preserve">logística, </w:t>
      </w:r>
      <w:sdt>
        <w:sdtPr>
          <w:id w:val="-64962827"/>
          <w:citation/>
        </w:sdtPr>
        <w:sdtContent>
          <w:r w:rsidR="004561FF">
            <w:fldChar w:fldCharType="begin"/>
          </w:r>
          <w:r w:rsidR="004561FF">
            <w:instrText xml:space="preserve"> CITATION Dan15 \l 1046 </w:instrText>
          </w:r>
          <w:r w:rsidR="004561FF">
            <w:fldChar w:fldCharType="separate"/>
          </w:r>
          <w:r w:rsidR="001A31C6" w:rsidRPr="001A31C6">
            <w:rPr>
              <w:noProof/>
            </w:rPr>
            <w:t>(Gutierrez, 2015)</w:t>
          </w:r>
          <w:r w:rsidR="004561FF">
            <w:fldChar w:fldCharType="end"/>
          </w:r>
        </w:sdtContent>
      </w:sdt>
      <w:r w:rsidR="004561FF">
        <w:t>.</w:t>
      </w:r>
    </w:p>
    <w:p w14:paraId="75966EFF" w14:textId="222CCFB6" w:rsidR="004561FF" w:rsidRPr="005D0E01" w:rsidRDefault="00C43962" w:rsidP="00D05855">
      <w:pPr>
        <w:pStyle w:val="ABNT-Textonormal"/>
      </w:pPr>
      <w:r>
        <w:t xml:space="preserve">Esta técnica surgiu em meados </w:t>
      </w:r>
      <w:r w:rsidR="0071294F">
        <w:t xml:space="preserve">da década de 1980, mas por diversas razões, principalmente o custo </w:t>
      </w:r>
      <w:r w:rsidR="001A1E4A">
        <w:t xml:space="preserve">elevado </w:t>
      </w:r>
      <w:r w:rsidR="0071294F">
        <w:t xml:space="preserve">computacional </w:t>
      </w:r>
      <w:r w:rsidR="001A1E4A">
        <w:t>exigido perdeu força no final dos anos 1990. Mas com a evolução das máquinas, mais especificamente do hardware do computador</w:t>
      </w:r>
      <w:r w:rsidR="008E3DB1">
        <w:t>, esse movimento tem ganhado relevância. Desde 2006</w:t>
      </w:r>
      <w:r w:rsidR="00637098">
        <w:t xml:space="preserve"> </w:t>
      </w:r>
      <w:r w:rsidR="00EC2E9D">
        <w:t>essas redes neurais avançadas têm</w:t>
      </w:r>
      <w:r w:rsidR="00637098">
        <w:t xml:space="preserve"> sido usada para implementar métodos classificados como aprendizado estruturado </w:t>
      </w:r>
      <w:r w:rsidR="00EC2E9D">
        <w:t>profundo</w:t>
      </w:r>
      <w:r w:rsidR="00637098">
        <w:t xml:space="preserve">, ou deep learning, </w:t>
      </w:r>
      <w:sdt>
        <w:sdtPr>
          <w:id w:val="-617373234"/>
          <w:citation/>
        </w:sdtPr>
        <w:sdtContent>
          <w:r w:rsidR="00EA18CA">
            <w:fldChar w:fldCharType="begin"/>
          </w:r>
          <w:r w:rsidR="00EA18CA">
            <w:instrText xml:space="preserve"> CITATION Dan15 \l 1046 </w:instrText>
          </w:r>
          <w:r w:rsidR="00EA18CA">
            <w:fldChar w:fldCharType="separate"/>
          </w:r>
          <w:r w:rsidR="001A31C6" w:rsidRPr="001A31C6">
            <w:rPr>
              <w:noProof/>
            </w:rPr>
            <w:t>(Gutierrez, 2015)</w:t>
          </w:r>
          <w:r w:rsidR="00EA18CA">
            <w:fldChar w:fldCharType="end"/>
          </w:r>
        </w:sdtContent>
      </w:sdt>
      <w:r w:rsidR="00EA18CA">
        <w:t>.</w:t>
      </w:r>
    </w:p>
    <w:p w14:paraId="53481A48" w14:textId="06A57E20" w:rsidR="008C38CF" w:rsidRDefault="00EC2E9D" w:rsidP="00D05855">
      <w:pPr>
        <w:pStyle w:val="ABNT-Textonormal"/>
      </w:pPr>
      <w:r>
        <w:tab/>
      </w:r>
      <w:r w:rsidR="00441D92">
        <w:t>As redes neurais podem ter sua estrutura em sua forma mais simples, com apenas uma camada de saída ligada à camada de entrada</w:t>
      </w:r>
      <w:r w:rsidR="00424EEF">
        <w:t xml:space="preserve">, sendo chamada de rede neural de camada única. </w:t>
      </w:r>
      <w:r w:rsidR="004827C2">
        <w:t>Estas em si, possuem bastante destaques para resolução de problemas lineares</w:t>
      </w:r>
      <w:r w:rsidR="00B56952">
        <w:t xml:space="preserve">, </w:t>
      </w:r>
      <w:sdt>
        <w:sdtPr>
          <w:id w:val="535318693"/>
          <w:citation/>
        </w:sdtPr>
        <w:sdtContent>
          <w:r w:rsidR="00B56952">
            <w:fldChar w:fldCharType="begin"/>
          </w:r>
          <w:r w:rsidR="00B56952">
            <w:instrText xml:space="preserve">CITATION Seb15 \l 1046 </w:instrText>
          </w:r>
          <w:r w:rsidR="00B56952">
            <w:fldChar w:fldCharType="separate"/>
          </w:r>
          <w:r w:rsidR="001A31C6" w:rsidRPr="001A31C6">
            <w:rPr>
              <w:noProof/>
            </w:rPr>
            <w:t>(Raschka, Python Machine Learning: Unlock deeper insights into machine learning with this, 2015)</w:t>
          </w:r>
          <w:r w:rsidR="00B56952">
            <w:fldChar w:fldCharType="end"/>
          </w:r>
        </w:sdtContent>
      </w:sdt>
      <w:r w:rsidR="006F26C0">
        <w:t>.</w:t>
      </w:r>
    </w:p>
    <w:p w14:paraId="50760609" w14:textId="362885E7" w:rsidR="008C38CF" w:rsidRDefault="008C38CF" w:rsidP="00D05855">
      <w:pPr>
        <w:pStyle w:val="ABNT-Textonormal"/>
      </w:pPr>
      <w:r>
        <w:tab/>
        <w:t>Contudo, as redes neurais podem também, ter sua estrutura em uma forma muito mais complexa</w:t>
      </w:r>
      <w:r w:rsidR="000E1BDB">
        <w:t>, com dezenas de camadas e centenas de neurônios, estas em si possuem a nomenclatura de redes neurais de múltiplas camadas</w:t>
      </w:r>
      <w:r w:rsidR="00EB5F6A">
        <w:t>. Este tipo de algoritmo se caracteriza por resolver problemas não lineares</w:t>
      </w:r>
      <w:r w:rsidR="006939B4">
        <w:t>. Cada camada possui uma função de ativação</w:t>
      </w:r>
      <w:r w:rsidR="0086440E">
        <w:t xml:space="preserve"> linear, fazendo com que o modelo capture relações e padrões mais profundos,</w:t>
      </w:r>
      <w:sdt>
        <w:sdtPr>
          <w:id w:val="733822364"/>
          <w:citation/>
        </w:sdtPr>
        <w:sdtContent>
          <w:r w:rsidR="0086440E">
            <w:fldChar w:fldCharType="begin"/>
          </w:r>
          <w:r w:rsidR="0086440E">
            <w:instrText xml:space="preserve"> CITATION Seb15 \l 1046 </w:instrText>
          </w:r>
          <w:r w:rsidR="0086440E">
            <w:fldChar w:fldCharType="separate"/>
          </w:r>
          <w:r w:rsidR="001A31C6">
            <w:rPr>
              <w:noProof/>
            </w:rPr>
            <w:t xml:space="preserve"> </w:t>
          </w:r>
          <w:r w:rsidR="001A31C6" w:rsidRPr="001A31C6">
            <w:rPr>
              <w:noProof/>
            </w:rPr>
            <w:t>(Raschka, Python Machine Learning: Unlock deeper insights into machine learning with this, 2015)</w:t>
          </w:r>
          <w:r w:rsidR="0086440E">
            <w:fldChar w:fldCharType="end"/>
          </w:r>
        </w:sdtContent>
      </w:sdt>
      <w:r w:rsidR="00806447">
        <w:t>.</w:t>
      </w:r>
    </w:p>
    <w:p w14:paraId="01A768E5" w14:textId="5FE3797E" w:rsidR="00C37248" w:rsidRDefault="00C37248" w:rsidP="00D05855">
      <w:pPr>
        <w:pStyle w:val="ABNT-Textonormal"/>
      </w:pPr>
      <w:r>
        <w:tab/>
        <w:t xml:space="preserve">Entretando, diferentemente da rede neural de </w:t>
      </w:r>
      <w:r w:rsidR="006243D0">
        <w:t xml:space="preserve">camada única, a rede neural de camada múltipla possui um problema de </w:t>
      </w:r>
      <w:r w:rsidR="00D05855">
        <w:t>interpretação</w:t>
      </w:r>
      <w:r w:rsidR="00F62A90">
        <w:t xml:space="preserve"> onde a adição de camadas ao algoritmo </w:t>
      </w:r>
      <w:r w:rsidR="00E75A11">
        <w:t xml:space="preserve">se transforma em um aumento exponencial de novas conexões, </w:t>
      </w:r>
      <w:r w:rsidR="0060429D">
        <w:t xml:space="preserve">aumentando a complexidade e </w:t>
      </w:r>
      <w:r w:rsidR="009E6FDD">
        <w:t xml:space="preserve">a </w:t>
      </w:r>
      <w:r w:rsidR="00D05855">
        <w:t>interpretação</w:t>
      </w:r>
      <w:r w:rsidR="009E6FDD">
        <w:t xml:space="preserve"> das camadas. Esse problema em si, possui o nome de </w:t>
      </w:r>
      <w:r w:rsidR="004A7737">
        <w:t>caixa preta, pois o modelo pode chegar em uma etapa onde a interpretação sobre o que acontece dentro, seja impossível</w:t>
      </w:r>
      <w:r w:rsidR="00F7231C">
        <w:t xml:space="preserve">, </w:t>
      </w:r>
      <w:sdt>
        <w:sdtPr>
          <w:id w:val="830949599"/>
          <w:citation/>
        </w:sdtPr>
        <w:sdtContent>
          <w:r w:rsidR="00F7231C">
            <w:fldChar w:fldCharType="begin"/>
          </w:r>
          <w:r w:rsidR="00F7231C">
            <w:instrText xml:space="preserve"> CITATION Joe16 \l 1046 </w:instrText>
          </w:r>
          <w:r w:rsidR="00F7231C">
            <w:fldChar w:fldCharType="separate"/>
          </w:r>
          <w:r w:rsidR="001A31C6" w:rsidRPr="001A31C6">
            <w:rPr>
              <w:noProof/>
            </w:rPr>
            <w:t>(Joel, 2016)</w:t>
          </w:r>
          <w:r w:rsidR="00F7231C">
            <w:fldChar w:fldCharType="end"/>
          </w:r>
        </w:sdtContent>
      </w:sdt>
      <w:r w:rsidR="004A7737">
        <w:t xml:space="preserve">. </w:t>
      </w:r>
    </w:p>
    <w:p w14:paraId="0EC2295A" w14:textId="49B9147F" w:rsidR="00806447" w:rsidRPr="005D0E01" w:rsidRDefault="00806447" w:rsidP="00515A04">
      <w:pPr>
        <w:spacing w:line="360" w:lineRule="auto"/>
        <w:jc w:val="both"/>
        <w:rPr>
          <w:rFonts w:ascii="Times New Roman" w:hAnsi="Times New Roman"/>
        </w:rPr>
      </w:pPr>
      <w:r>
        <w:rPr>
          <w:rFonts w:ascii="Times New Roman" w:hAnsi="Times New Roman"/>
        </w:rPr>
        <w:tab/>
      </w:r>
    </w:p>
    <w:p w14:paraId="6FB24FC7" w14:textId="77777777" w:rsidR="005D0E01" w:rsidRPr="005D0E01" w:rsidRDefault="005D0E01" w:rsidP="00515A04">
      <w:pPr>
        <w:spacing w:line="360" w:lineRule="auto"/>
        <w:jc w:val="both"/>
        <w:rPr>
          <w:rFonts w:ascii="Times New Roman" w:hAnsi="Times New Roman"/>
        </w:rPr>
      </w:pPr>
    </w:p>
    <w:p w14:paraId="26AB661A" w14:textId="77777777" w:rsidR="005D0E01" w:rsidRPr="005D0E01" w:rsidRDefault="005D0E01" w:rsidP="00515A04">
      <w:pPr>
        <w:spacing w:line="360" w:lineRule="auto"/>
        <w:jc w:val="both"/>
        <w:rPr>
          <w:rFonts w:ascii="Times New Roman" w:hAnsi="Times New Roman"/>
        </w:rPr>
      </w:pPr>
    </w:p>
    <w:p w14:paraId="2D97CA1F" w14:textId="2D36BEE1" w:rsidR="005D0E01" w:rsidRDefault="001A31C6" w:rsidP="00D05855">
      <w:pPr>
        <w:pStyle w:val="Ttulo1"/>
      </w:pPr>
      <w:r w:rsidRPr="00A53B6A">
        <w:lastRenderedPageBreak/>
        <w:t>METODOLOGIA</w:t>
      </w:r>
    </w:p>
    <w:p w14:paraId="3A8FD58D" w14:textId="77777777" w:rsidR="00D05855" w:rsidRPr="00D05855" w:rsidRDefault="00D05855" w:rsidP="00D05855">
      <w:pPr>
        <w:rPr>
          <w:lang w:eastAsia="pt-BR"/>
        </w:rPr>
      </w:pPr>
    </w:p>
    <w:p w14:paraId="15ED53F4" w14:textId="16CC7DE7" w:rsidR="00A53B6A" w:rsidRPr="00A53B6A" w:rsidRDefault="0045056B" w:rsidP="00D05855">
      <w:pPr>
        <w:pStyle w:val="ABNT-Textonormal"/>
      </w:pPr>
      <w:r>
        <w:t xml:space="preserve">Neste </w:t>
      </w:r>
      <w:r w:rsidR="00740F49">
        <w:t>capítulo</w:t>
      </w:r>
      <w:r>
        <w:t xml:space="preserve"> serão apresentadas e detalhadas a metodologia empregada para conclusão deste presente estudo.</w:t>
      </w:r>
      <w:r w:rsidR="00740F49">
        <w:t xml:space="preserve"> </w:t>
      </w:r>
      <w:r w:rsidR="00CC4980">
        <w:t>Os resultados obtidos ao longo do desenvolvimento deste projeto são</w:t>
      </w:r>
      <w:r w:rsidR="00740F49">
        <w:t xml:space="preserve"> </w:t>
      </w:r>
      <w:r w:rsidR="00CC4980">
        <w:t>resultado de uma série de etapas necessárias, sendo elas:</w:t>
      </w:r>
    </w:p>
    <w:p w14:paraId="3331E4D9" w14:textId="56C872C9" w:rsidR="005D0E01" w:rsidRPr="00E340C6" w:rsidRDefault="00DA6212" w:rsidP="00D05855">
      <w:pPr>
        <w:pStyle w:val="Ttulo2"/>
      </w:pPr>
      <w:r w:rsidRPr="00E340C6">
        <w:t>Origem e Aquisição dos dados</w:t>
      </w:r>
    </w:p>
    <w:p w14:paraId="19739153" w14:textId="5CB8A109" w:rsidR="00B66631" w:rsidRPr="0011536E" w:rsidRDefault="006D0ECB" w:rsidP="0011536E">
      <w:pPr>
        <w:pStyle w:val="ABNT-Textonormal"/>
      </w:pPr>
      <w:r w:rsidRPr="0011536E">
        <w:t xml:space="preserve">Os </w:t>
      </w:r>
      <w:r w:rsidR="00816B1D" w:rsidRPr="0011536E">
        <w:t xml:space="preserve">dados utilizados neste estudo foram obtidos a partir de duas fontes principais. Primeiramente, foram extraídos de sites externos </w:t>
      </w:r>
      <w:r w:rsidR="00051FB9" w:rsidRPr="0011536E">
        <w:t xml:space="preserve">do Zap Imóveis, </w:t>
      </w:r>
      <w:r w:rsidR="00816B1D" w:rsidRPr="0011536E">
        <w:t>empresa</w:t>
      </w:r>
      <w:r w:rsidR="00051FB9" w:rsidRPr="0011536E">
        <w:t xml:space="preserve"> que faz parte do </w:t>
      </w:r>
      <w:r w:rsidR="00AD1BB9" w:rsidRPr="0011536E">
        <w:t>grupo OLX Brasil e</w:t>
      </w:r>
      <w:r w:rsidR="00816B1D" w:rsidRPr="0011536E">
        <w:t xml:space="preserve"> </w:t>
      </w:r>
      <w:r w:rsidR="00051FB9" w:rsidRPr="0011536E">
        <w:t xml:space="preserve">tem como </w:t>
      </w:r>
      <w:r w:rsidR="00AD1BB9" w:rsidRPr="0011536E">
        <w:t xml:space="preserve">seu modelo de negócios o anúncio de imóveis por meio da internet </w:t>
      </w:r>
      <w:sdt>
        <w:sdtPr>
          <w:id w:val="-955484234"/>
          <w:citation/>
        </w:sdtPr>
        <w:sdtContent>
          <w:r w:rsidR="00AD1BB9" w:rsidRPr="0011536E">
            <w:fldChar w:fldCharType="begin"/>
          </w:r>
          <w:r w:rsidR="00AD1BB9" w:rsidRPr="0011536E">
            <w:instrText xml:space="preserve"> CITATION Olx \l 1046 </w:instrText>
          </w:r>
          <w:r w:rsidR="00AD1BB9" w:rsidRPr="0011536E">
            <w:fldChar w:fldCharType="separate"/>
          </w:r>
          <w:r w:rsidR="00AD1BB9" w:rsidRPr="0011536E">
            <w:t>(OLX, s.d.)</w:t>
          </w:r>
          <w:r w:rsidR="00AD1BB9" w:rsidRPr="0011536E">
            <w:fldChar w:fldCharType="end"/>
          </w:r>
        </w:sdtContent>
      </w:sdt>
      <w:r w:rsidR="00816B1D" w:rsidRPr="0011536E">
        <w:t xml:space="preserve">, utilizando técnicas de raspagem de dados. Essa abordagem, conhecida como web scraping, consiste em coletar informações por meio do protocolo de transferência de hipertexto (HTTP) </w:t>
      </w:r>
      <w:sdt>
        <w:sdtPr>
          <w:id w:val="-1651433044"/>
          <w:citation/>
        </w:sdtPr>
        <w:sdtContent>
          <w:r w:rsidR="0085762D" w:rsidRPr="0011536E">
            <w:fldChar w:fldCharType="begin"/>
          </w:r>
          <w:r w:rsidR="00DE0CF9" w:rsidRPr="0011536E">
            <w:instrText xml:space="preserve">CITATION Tec23 \l 1046 </w:instrText>
          </w:r>
          <w:r w:rsidR="0085762D" w:rsidRPr="0011536E">
            <w:fldChar w:fldCharType="separate"/>
          </w:r>
          <w:r w:rsidR="00DE0CF9" w:rsidRPr="0011536E">
            <w:t>(TechTarget, 2023)</w:t>
          </w:r>
          <w:r w:rsidR="0085762D" w:rsidRPr="0011536E">
            <w:fldChar w:fldCharType="end"/>
          </w:r>
        </w:sdtContent>
      </w:sdt>
      <w:r w:rsidR="00B66631" w:rsidRPr="0011536E">
        <w:t>.</w:t>
      </w:r>
    </w:p>
    <w:p w14:paraId="59552AD2" w14:textId="49E89754" w:rsidR="005D0E01" w:rsidRPr="0011536E" w:rsidRDefault="006D0ECB" w:rsidP="0011536E">
      <w:pPr>
        <w:pStyle w:val="ABNT-Textonormal"/>
      </w:pPr>
      <w:r w:rsidRPr="0011536E">
        <w:t>Paralelamente, utilizaram-se API</w:t>
      </w:r>
      <w:r w:rsidR="003D380D" w:rsidRPr="0011536E">
        <w:t>’</w:t>
      </w:r>
      <w:r w:rsidRPr="0011536E">
        <w:t xml:space="preserve">s </w:t>
      </w:r>
      <w:r w:rsidR="00D62A34" w:rsidRPr="0011536E">
        <w:t>disponibilizadas</w:t>
      </w:r>
      <w:r w:rsidR="003D380D" w:rsidRPr="0011536E">
        <w:t xml:space="preserve"> pel</w:t>
      </w:r>
      <w:r w:rsidR="00E36655" w:rsidRPr="0011536E">
        <w:t>a</w:t>
      </w:r>
      <w:r w:rsidR="003D380D" w:rsidRPr="0011536E">
        <w:t xml:space="preserve"> </w:t>
      </w:r>
      <w:r w:rsidR="00E36655" w:rsidRPr="0011536E">
        <w:t xml:space="preserve">cidade </w:t>
      </w:r>
      <w:r w:rsidRPr="0011536E">
        <w:t>do Rio de Janeiro,</w:t>
      </w:r>
      <w:r w:rsidR="001462A8" w:rsidRPr="0011536E">
        <w:t xml:space="preserve"> por meio do portal Data.Rio</w:t>
      </w:r>
      <w:r w:rsidR="00AF3824" w:rsidRPr="0011536E">
        <w:t xml:space="preserve"> que reúne diversas informações sobre a cidade do Rio de Janeiro utilizando tecnologia avançada</w:t>
      </w:r>
      <w:r w:rsidR="00742CCB" w:rsidRPr="0011536E">
        <w:t>, possibilitando um acesso à informação mais ágil e interativo para toda população</w:t>
      </w:r>
      <w:r w:rsidR="000C0C93" w:rsidRPr="0011536E">
        <w:t xml:space="preserve"> </w:t>
      </w:r>
      <w:sdt>
        <w:sdtPr>
          <w:id w:val="-1815016466"/>
          <w:citation/>
        </w:sdtPr>
        <w:sdtContent>
          <w:r w:rsidR="000C0C93" w:rsidRPr="0011536E">
            <w:fldChar w:fldCharType="begin"/>
          </w:r>
          <w:r w:rsidR="000C0C93" w:rsidRPr="0011536E">
            <w:instrText xml:space="preserve"> CITATION Ins24 \l 1046 </w:instrText>
          </w:r>
          <w:r w:rsidR="000C0C93" w:rsidRPr="0011536E">
            <w:fldChar w:fldCharType="separate"/>
          </w:r>
          <w:r w:rsidR="000C0C93" w:rsidRPr="0011536E">
            <w:t>(Passos, 2024)</w:t>
          </w:r>
          <w:r w:rsidR="000C0C93" w:rsidRPr="0011536E">
            <w:fldChar w:fldCharType="end"/>
          </w:r>
        </w:sdtContent>
      </w:sdt>
      <w:r w:rsidR="00742CCB" w:rsidRPr="0011536E">
        <w:t xml:space="preserve">. Estas informações </w:t>
      </w:r>
      <w:r w:rsidR="000C0C93" w:rsidRPr="0011536E">
        <w:t>podem conter, por exemplo,</w:t>
      </w:r>
      <w:r w:rsidRPr="0011536E">
        <w:t xml:space="preserve"> localização de hospitais e estações de metrô.</w:t>
      </w:r>
      <w:r w:rsidR="003D380D" w:rsidRPr="0011536E">
        <w:t xml:space="preserve"> </w:t>
      </w:r>
      <w:r w:rsidR="008B6E4E" w:rsidRPr="0011536E">
        <w:t>A</w:t>
      </w:r>
      <w:r w:rsidR="00AD0232" w:rsidRPr="0011536E">
        <w:t>s</w:t>
      </w:r>
      <w:r w:rsidR="008B6E4E" w:rsidRPr="0011536E">
        <w:t xml:space="preserve"> API</w:t>
      </w:r>
      <w:r w:rsidR="00AD0232" w:rsidRPr="0011536E">
        <w:t>’s</w:t>
      </w:r>
      <w:r w:rsidR="008B6E4E" w:rsidRPr="0011536E">
        <w:t xml:space="preserve"> </w:t>
      </w:r>
      <w:r w:rsidR="00AD0232" w:rsidRPr="0011536E">
        <w:t xml:space="preserve">atuam como um </w:t>
      </w:r>
      <w:r w:rsidR="008B6E4E" w:rsidRPr="0011536E">
        <w:t xml:space="preserve">intermediário entre dois aplicativos, ou </w:t>
      </w:r>
      <w:r w:rsidR="00A5374C" w:rsidRPr="0011536E">
        <w:t>dois bancos</w:t>
      </w:r>
      <w:r w:rsidR="008B6E4E" w:rsidRPr="0011536E">
        <w:t xml:space="preserve"> de dados, </w:t>
      </w:r>
      <w:r w:rsidR="00CA4AA4" w:rsidRPr="0011536E">
        <w:t xml:space="preserve">diferentes </w:t>
      </w:r>
      <w:r w:rsidR="00AD0232" w:rsidRPr="0011536E">
        <w:t xml:space="preserve">permitindo que sistemas com estruturas distintas se comuniquem e centralizem informações de forma eficiente </w:t>
      </w:r>
      <w:sdt>
        <w:sdtPr>
          <w:id w:val="819466911"/>
          <w:citation/>
        </w:sdtPr>
        <w:sdtContent>
          <w:r w:rsidR="00674CFF" w:rsidRPr="0011536E">
            <w:fldChar w:fldCharType="begin"/>
          </w:r>
          <w:r w:rsidR="00674CFF" w:rsidRPr="0011536E">
            <w:instrText xml:space="preserve"> CITATION Mul \l 1046 </w:instrText>
          </w:r>
          <w:r w:rsidR="00674CFF" w:rsidRPr="0011536E">
            <w:fldChar w:fldCharType="separate"/>
          </w:r>
          <w:r w:rsidR="00674CFF" w:rsidRPr="0011536E">
            <w:t>(MuleSoft, s.d.)</w:t>
          </w:r>
          <w:r w:rsidR="00674CFF" w:rsidRPr="0011536E">
            <w:fldChar w:fldCharType="end"/>
          </w:r>
        </w:sdtContent>
      </w:sdt>
      <w:r w:rsidR="00294809" w:rsidRPr="0011536E">
        <w:t>.</w:t>
      </w:r>
    </w:p>
    <w:p w14:paraId="3E96175D" w14:textId="47689883" w:rsidR="009D7EBA" w:rsidRDefault="00623FCC" w:rsidP="00521A5A">
      <w:pPr>
        <w:pStyle w:val="Ttulo3"/>
      </w:pPr>
      <w:r>
        <w:t>Plataforma de anúncio de imóveis</w:t>
      </w:r>
    </w:p>
    <w:p w14:paraId="10E4FE9D" w14:textId="2C900704" w:rsidR="009B00CF" w:rsidRDefault="007E21EA" w:rsidP="009B00CF">
      <w:pPr>
        <w:pStyle w:val="ABNT-Textonormal"/>
      </w:pPr>
      <w:r>
        <w:t xml:space="preserve">As </w:t>
      </w:r>
      <w:r w:rsidR="007505E0" w:rsidRPr="007505E0">
        <w:t xml:space="preserve">características estruturais e principais dos imóveis foram extraídas a partir da lista de anúncios disponibilizada na plataforma Zap Imóveis. Essa plataforma é amplamente utilizada, especialmente na região Sudeste do Brasil, e se destaca como o marketplace com o maior número de anúncios de imóveis </w:t>
      </w:r>
      <w:r w:rsidR="007505E0">
        <w:t>d</w:t>
      </w:r>
      <w:r w:rsidR="007505E0" w:rsidRPr="007505E0">
        <w:t>o país, atingindo uma média de 60 milhões de visitas mensais</w:t>
      </w:r>
      <w:r w:rsidR="007505E0">
        <w:t xml:space="preserve"> </w:t>
      </w:r>
      <w:sdt>
        <w:sdtPr>
          <w:id w:val="-645745747"/>
          <w:citation/>
        </w:sdtPr>
        <w:sdtContent>
          <w:r w:rsidR="00547DE8">
            <w:fldChar w:fldCharType="begin"/>
          </w:r>
          <w:r w:rsidR="00547DE8">
            <w:instrText xml:space="preserve"> CITATION Olx \l 1046 </w:instrText>
          </w:r>
          <w:r w:rsidR="00547DE8">
            <w:fldChar w:fldCharType="separate"/>
          </w:r>
          <w:r w:rsidR="00547DE8">
            <w:rPr>
              <w:noProof/>
            </w:rPr>
            <w:t>(OLX, s.d.)</w:t>
          </w:r>
          <w:r w:rsidR="00547DE8">
            <w:fldChar w:fldCharType="end"/>
          </w:r>
        </w:sdtContent>
      </w:sdt>
      <w:r w:rsidR="00547DE8">
        <w:t>.</w:t>
      </w:r>
    </w:p>
    <w:p w14:paraId="2B59BB63" w14:textId="570104CB" w:rsidR="00E90592" w:rsidRDefault="00E81863" w:rsidP="008C7501">
      <w:pPr>
        <w:pStyle w:val="ABNT-Textonormal"/>
      </w:pPr>
      <w:r w:rsidRPr="00E81863">
        <w:lastRenderedPageBreak/>
        <w:t>A escolha dessa plataforma para o presente estudo baseia-se na sua consolidação no mercado e na confiabilidade de seu vasto volume de informações. O Zap Imóveis permite a veiculação de anúncios provenientes tanto de imobiliárias quanto de corretores credenciados, ampliando significativamente a variedade de imóveis disponíveis e proporcionando dados abrangentes para análise</w:t>
      </w:r>
      <w:r w:rsidR="00621217">
        <w:t>.</w:t>
      </w:r>
      <w:r w:rsidR="00CB6A01">
        <w:t xml:space="preserve"> Cabe salientar que existe uma verificação sobre os corretores e imobiliárias, trazendo maior confiabilidade nos dados.</w:t>
      </w:r>
    </w:p>
    <w:p w14:paraId="6C4E3E18" w14:textId="0682567A" w:rsidR="00AD4EA0" w:rsidRPr="00AD4EA0" w:rsidRDefault="00376481" w:rsidP="00AD4EA0">
      <w:pPr>
        <w:pStyle w:val="ABNT-Textonormal"/>
      </w:pPr>
      <w:r w:rsidRPr="00376481">
        <w:t>Abaixo, apresenta-se uma figura que ilustra a interface do Zap Imóveis, utilizada para a visualização dos imóveis. A página inicial contém as informações mais relevantes de cada anúncio, como área útil, número de quartos, banheiros, vagas de garagem, endereço e preço do imóvel. Esses dados essenciais estão organizados em formato de lista, com os imóveis distribuídos por páginas, facilitando a navegação e a coleta das informações necessárias para este estudo</w:t>
      </w:r>
      <w:r w:rsidR="0022235A">
        <w:t>.</w:t>
      </w:r>
    </w:p>
    <w:p w14:paraId="6444C18D" w14:textId="77777777" w:rsidR="006E41A8" w:rsidRDefault="006E41A8" w:rsidP="00E90592"/>
    <w:p w14:paraId="7F3349F7" w14:textId="77777777" w:rsidR="00AD4EA0" w:rsidRDefault="006E41A8" w:rsidP="00AD4EA0">
      <w:pPr>
        <w:keepNext/>
        <w:jc w:val="center"/>
      </w:pPr>
      <w:r w:rsidRPr="006E41A8">
        <w:rPr>
          <w:noProof/>
        </w:rPr>
        <w:drawing>
          <wp:inline distT="0" distB="0" distL="0" distR="0" wp14:anchorId="0C44B2C5" wp14:editId="496017EC">
            <wp:extent cx="5050723" cy="2287888"/>
            <wp:effectExtent l="0" t="0" r="0" b="0"/>
            <wp:docPr id="15135227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270" name="Imagem 1" descr="Interface gráfica do usuário, Site&#10;&#10;Descrição gerada automaticamente"/>
                    <pic:cNvPicPr/>
                  </pic:nvPicPr>
                  <pic:blipFill>
                    <a:blip r:embed="rId24"/>
                    <a:stretch>
                      <a:fillRect/>
                    </a:stretch>
                  </pic:blipFill>
                  <pic:spPr>
                    <a:xfrm>
                      <a:off x="0" y="0"/>
                      <a:ext cx="5072295" cy="2297660"/>
                    </a:xfrm>
                    <a:prstGeom prst="rect">
                      <a:avLst/>
                    </a:prstGeom>
                  </pic:spPr>
                </pic:pic>
              </a:graphicData>
            </a:graphic>
          </wp:inline>
        </w:drawing>
      </w:r>
    </w:p>
    <w:p w14:paraId="718FB887" w14:textId="77777777" w:rsidR="00AD4EA0" w:rsidRDefault="00AD4EA0" w:rsidP="00AD4EA0">
      <w:pPr>
        <w:pStyle w:val="Legenda"/>
        <w:jc w:val="center"/>
        <w:rPr>
          <w:color w:val="auto"/>
        </w:rPr>
      </w:pPr>
    </w:p>
    <w:p w14:paraId="026332F7" w14:textId="497CC995" w:rsidR="006E41A8" w:rsidRDefault="00AD4EA0" w:rsidP="00AD4EA0">
      <w:pPr>
        <w:pStyle w:val="Legenda"/>
        <w:jc w:val="center"/>
        <w:rPr>
          <w:color w:val="auto"/>
        </w:rPr>
      </w:pPr>
      <w:r w:rsidRPr="00AD4EA0">
        <w:rPr>
          <w:color w:val="auto"/>
        </w:rPr>
        <w:t xml:space="preserve">Figura </w:t>
      </w:r>
      <w:r w:rsidRPr="00AD4EA0">
        <w:rPr>
          <w:color w:val="auto"/>
        </w:rPr>
        <w:fldChar w:fldCharType="begin"/>
      </w:r>
      <w:r w:rsidRPr="00AD4EA0">
        <w:rPr>
          <w:color w:val="auto"/>
        </w:rPr>
        <w:instrText xml:space="preserve"> SEQ Figura \* ARABIC </w:instrText>
      </w:r>
      <w:r w:rsidRPr="00AD4EA0">
        <w:rPr>
          <w:color w:val="auto"/>
        </w:rPr>
        <w:fldChar w:fldCharType="separate"/>
      </w:r>
      <w:r w:rsidR="00685210">
        <w:rPr>
          <w:noProof/>
          <w:color w:val="auto"/>
        </w:rPr>
        <w:t>3</w:t>
      </w:r>
      <w:r w:rsidRPr="00AD4EA0">
        <w:rPr>
          <w:color w:val="auto"/>
        </w:rPr>
        <w:fldChar w:fldCharType="end"/>
      </w:r>
      <w:r w:rsidRPr="00AD4EA0">
        <w:rPr>
          <w:color w:val="auto"/>
        </w:rPr>
        <w:t xml:space="preserve"> - Interface Zap Imóveis</w:t>
      </w:r>
    </w:p>
    <w:p w14:paraId="223FAD36" w14:textId="77777777" w:rsidR="00AD4EA0" w:rsidRPr="00AD4EA0" w:rsidRDefault="00AD4EA0" w:rsidP="00AD4EA0"/>
    <w:p w14:paraId="15728855" w14:textId="699E9B3B" w:rsidR="00A57FC2" w:rsidRDefault="00E552A5" w:rsidP="00E552A5">
      <w:pPr>
        <w:pStyle w:val="ABNT-Textonormal"/>
      </w:pPr>
      <w:r w:rsidRPr="00E552A5">
        <w:t>Após clicar no imóvel de interesse, o usuário é redirecionado para uma página personalizada da Zap Imóveis, dedicada exclusivamente ao imóvel selecionado. Essa página apresenta informações adicionais que podem ser relevantes para um potencial comprador. Essas informações variam desde detalhes sobre as quadras</w:t>
      </w:r>
      <w:r>
        <w:t xml:space="preserve"> esportivas</w:t>
      </w:r>
      <w:r w:rsidRPr="00E552A5">
        <w:t xml:space="preserve"> presentes no condomínio, número de piscinas, até a presença de um elevador funcional na casa ou apartamento</w:t>
      </w:r>
    </w:p>
    <w:p w14:paraId="678C4C2F" w14:textId="77777777" w:rsidR="001A0B5A" w:rsidRDefault="00F23DA9" w:rsidP="001A0B5A">
      <w:pPr>
        <w:keepNext/>
        <w:jc w:val="center"/>
      </w:pPr>
      <w:r w:rsidRPr="00F23DA9">
        <w:rPr>
          <w:noProof/>
        </w:rPr>
        <w:lastRenderedPageBreak/>
        <w:drawing>
          <wp:inline distT="0" distB="0" distL="0" distR="0" wp14:anchorId="4A7DD7B8" wp14:editId="3D3CB2DD">
            <wp:extent cx="4831080" cy="2182534"/>
            <wp:effectExtent l="0" t="0" r="7620" b="8255"/>
            <wp:docPr id="239597947"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7947" name="Imagem 1" descr="Interface gráfica do usuário, Site&#10;&#10;Descrição gerada automaticamente"/>
                    <pic:cNvPicPr/>
                  </pic:nvPicPr>
                  <pic:blipFill>
                    <a:blip r:embed="rId25"/>
                    <a:stretch>
                      <a:fillRect/>
                    </a:stretch>
                  </pic:blipFill>
                  <pic:spPr>
                    <a:xfrm>
                      <a:off x="0" y="0"/>
                      <a:ext cx="4870395" cy="2200295"/>
                    </a:xfrm>
                    <a:prstGeom prst="rect">
                      <a:avLst/>
                    </a:prstGeom>
                  </pic:spPr>
                </pic:pic>
              </a:graphicData>
            </a:graphic>
          </wp:inline>
        </w:drawing>
      </w:r>
    </w:p>
    <w:p w14:paraId="62BE079B" w14:textId="77777777" w:rsidR="001A0B5A" w:rsidRDefault="001A0B5A" w:rsidP="001A0B5A">
      <w:pPr>
        <w:pStyle w:val="Legenda"/>
        <w:jc w:val="center"/>
      </w:pPr>
    </w:p>
    <w:p w14:paraId="29F849B7" w14:textId="77777777" w:rsidR="000137A4" w:rsidRDefault="000137A4" w:rsidP="001A0B5A">
      <w:pPr>
        <w:pStyle w:val="Legenda"/>
        <w:jc w:val="center"/>
        <w:rPr>
          <w:color w:val="auto"/>
        </w:rPr>
      </w:pPr>
    </w:p>
    <w:p w14:paraId="1A10E670" w14:textId="36462B1C" w:rsidR="00F23DA9" w:rsidRDefault="001A0B5A" w:rsidP="001A0B5A">
      <w:pPr>
        <w:pStyle w:val="Legenda"/>
        <w:jc w:val="center"/>
        <w:rPr>
          <w:color w:val="auto"/>
        </w:rPr>
      </w:pPr>
      <w:r w:rsidRPr="001A0B5A">
        <w:rPr>
          <w:color w:val="auto"/>
        </w:rPr>
        <w:t xml:space="preserve">Figura </w:t>
      </w:r>
      <w:r w:rsidRPr="001A0B5A">
        <w:rPr>
          <w:color w:val="auto"/>
        </w:rPr>
        <w:fldChar w:fldCharType="begin"/>
      </w:r>
      <w:r w:rsidRPr="001A0B5A">
        <w:rPr>
          <w:color w:val="auto"/>
        </w:rPr>
        <w:instrText xml:space="preserve"> SEQ Figura \* ARABIC </w:instrText>
      </w:r>
      <w:r w:rsidRPr="001A0B5A">
        <w:rPr>
          <w:color w:val="auto"/>
        </w:rPr>
        <w:fldChar w:fldCharType="separate"/>
      </w:r>
      <w:r w:rsidR="00685210">
        <w:rPr>
          <w:noProof/>
          <w:color w:val="auto"/>
        </w:rPr>
        <w:t>4</w:t>
      </w:r>
      <w:r w:rsidRPr="001A0B5A">
        <w:rPr>
          <w:color w:val="auto"/>
        </w:rPr>
        <w:fldChar w:fldCharType="end"/>
      </w:r>
      <w:r w:rsidRPr="001A0B5A">
        <w:rPr>
          <w:color w:val="auto"/>
        </w:rPr>
        <w:t xml:space="preserve"> - Página personalizada do imóvel</w:t>
      </w:r>
    </w:p>
    <w:p w14:paraId="2BCF7C25" w14:textId="77777777" w:rsidR="000137A4" w:rsidRDefault="000137A4" w:rsidP="000137A4">
      <w:pPr>
        <w:pStyle w:val="ABNT-Textonormal"/>
      </w:pPr>
    </w:p>
    <w:p w14:paraId="4B0F28B4" w14:textId="77777777" w:rsidR="004B7C8A" w:rsidRDefault="004B7C8A" w:rsidP="004B7C8A">
      <w:pPr>
        <w:pStyle w:val="ABNT-Textonormal"/>
      </w:pPr>
      <w:r w:rsidRPr="004B7C8A">
        <w:t>Para realizar a raspagem completa dos dados da plataforma Zap Imóveis, foi necessário capturar tanto o ID, único para cada anúncio, quanto o link de redirecionamento para a página personalizada de cada imóvel. O processo de coleta foi estruturado em duas etapas:</w:t>
      </w:r>
    </w:p>
    <w:p w14:paraId="047DA688" w14:textId="77777777" w:rsidR="004B7C8A" w:rsidRPr="004B7C8A" w:rsidRDefault="004B7C8A" w:rsidP="004B7C8A"/>
    <w:p w14:paraId="1F9967F8" w14:textId="77777777" w:rsidR="004B7C8A" w:rsidRPr="004B7C8A" w:rsidRDefault="004B7C8A" w:rsidP="004B7C8A">
      <w:pPr>
        <w:pStyle w:val="ABNT-Textonormal"/>
        <w:numPr>
          <w:ilvl w:val="0"/>
          <w:numId w:val="13"/>
        </w:numPr>
      </w:pPr>
      <w:r w:rsidRPr="004B7C8A">
        <w:rPr>
          <w:b/>
        </w:rPr>
        <w:t>Captura Inicial:</w:t>
      </w:r>
      <w:r w:rsidRPr="004B7C8A">
        <w:t xml:space="preserve"> Nesta etapa, o script coletou informações básicas, como o ID do imóvel e o link da página onde o anúncio está hospedado.</w:t>
      </w:r>
    </w:p>
    <w:p w14:paraId="5B36621E" w14:textId="77777777" w:rsidR="004B7C8A" w:rsidRPr="004B7C8A" w:rsidRDefault="004B7C8A" w:rsidP="004B7C8A">
      <w:pPr>
        <w:pStyle w:val="ABNT-Textonormal"/>
        <w:numPr>
          <w:ilvl w:val="0"/>
          <w:numId w:val="13"/>
        </w:numPr>
      </w:pPr>
      <w:r w:rsidRPr="004B7C8A">
        <w:rPr>
          <w:b/>
        </w:rPr>
        <w:t>Raspagem Detalhada:</w:t>
      </w:r>
      <w:r w:rsidRPr="004B7C8A">
        <w:t xml:space="preserve"> Após a coleta inicial, foi possível acessar a página personalizada de cada imóvel e extrair as informações mais detalhadas e relevantes para o estudo.</w:t>
      </w:r>
    </w:p>
    <w:p w14:paraId="02CAD081" w14:textId="77777777" w:rsidR="004B7C8A" w:rsidRDefault="004B7C8A" w:rsidP="004B7C8A">
      <w:pPr>
        <w:pStyle w:val="ABNT-Textonormal"/>
      </w:pPr>
    </w:p>
    <w:p w14:paraId="505F0E9C" w14:textId="5B3A7432" w:rsidR="004B7C8A" w:rsidRDefault="004B7C8A" w:rsidP="004B7C8A">
      <w:pPr>
        <w:pStyle w:val="ABNT-Textonormal"/>
      </w:pPr>
      <w:r w:rsidRPr="004B7C8A">
        <w:t>O estudo abrangeu tanto anúncios de aluguel quanto de venda, permitindo uma análise comparativa entre esses dois segmentos do mercado imobiliário. No total, foram coletadas informações de 8.332 anúncios de imóveis disponíveis para aluguel e 8.578 anúncios de imóveis disponíveis para venda. Ressalta-se que os dados analisados contemplam exclusivamente imóveis localizados na cidade do Rio de Janeiro, garantindo um recorte específico e coerente para o objetivo deste trabalho.</w:t>
      </w:r>
      <w:r w:rsidR="00497FB7">
        <w:t xml:space="preserve"> </w:t>
      </w:r>
    </w:p>
    <w:p w14:paraId="4E685D3D" w14:textId="2C92680D" w:rsidR="00497FB7" w:rsidRDefault="00BA229D" w:rsidP="00216370">
      <w:pPr>
        <w:pStyle w:val="ABNT-Textonormal"/>
      </w:pPr>
      <w:r w:rsidRPr="00BA229D">
        <w:t xml:space="preserve">Dada a grande quantidade de dados a serem processados, foi necessário implementar técnicas de paralelização no script de extração. Em vez de realizar a coleta de dados de forma linear, o que poderia gerar gargalos no processamento, utilizou-se a criação de múltiplas </w:t>
      </w:r>
      <w:r w:rsidRPr="00BA229D">
        <w:lastRenderedPageBreak/>
        <w:t>threads. Como as informações de cada imóvel não eram interdependentes, essa abordagem foi viável e eficiente, permitindo que cada thread se encarregasse da extração de dados de um imóvel específico.</w:t>
      </w:r>
      <w:r>
        <w:t xml:space="preserve"> </w:t>
      </w:r>
    </w:p>
    <w:p w14:paraId="2CE330A3" w14:textId="136ABCFE" w:rsidR="000E48FE" w:rsidRPr="000E48FE" w:rsidRDefault="00BA229D" w:rsidP="000E48FE">
      <w:pPr>
        <w:pStyle w:val="ABNT-Textonormal"/>
      </w:pPr>
      <w:r>
        <w:t xml:space="preserve">De acordo com </w:t>
      </w:r>
      <w:sdt>
        <w:sdtPr>
          <w:id w:val="855775128"/>
          <w:citation/>
        </w:sdtPr>
        <w:sdtContent>
          <w:r>
            <w:fldChar w:fldCharType="begin"/>
          </w:r>
          <w:r>
            <w:instrText xml:space="preserve"> CITATION Glo24 \l 1046 </w:instrText>
          </w:r>
          <w:r>
            <w:fldChar w:fldCharType="separate"/>
          </w:r>
          <w:r>
            <w:rPr>
              <w:noProof/>
            </w:rPr>
            <w:t>(Tecnologia, 2024)</w:t>
          </w:r>
          <w:r>
            <w:fldChar w:fldCharType="end"/>
          </w:r>
        </w:sdtContent>
      </w:sdt>
      <w:r w:rsidR="000E48FE" w:rsidRPr="000E48FE">
        <w:t>, “threads são componentes fundamentais em sistemas operacionais modernos, permitindo que múltiplas operações sejam realizadas simultaneamente dentro de um único processo. Isso significa que uma aplicação pode executar várias tarefas ao mesmo tempo, melhorando a eficiência e a performance geral do sistema.”</w:t>
      </w:r>
    </w:p>
    <w:p w14:paraId="4EADB257" w14:textId="139D65CD" w:rsidR="000137A4" w:rsidRPr="00BB341D" w:rsidRDefault="000E48FE" w:rsidP="000E48FE">
      <w:pPr>
        <w:pStyle w:val="ABNT-Textonormal"/>
      </w:pPr>
      <w:r w:rsidRPr="000E48FE">
        <w:t xml:space="preserve">No presente estudo, foram configurados </w:t>
      </w:r>
      <w:r>
        <w:t xml:space="preserve">ao entorno de </w:t>
      </w:r>
      <w:r w:rsidRPr="000E48FE">
        <w:t>6 threads simultâneas para a extração dos dados. Essa técnica resultou em uma otimização significativa, reduzindo o tempo de execução do script para aproximadamente um sexto do que seria necessário em um processamento linear. A adoção da paralelização demonstrou ser crucial para lidar com o grande volume de informações, mantendo a eficiência e a agilidade do processo.</w:t>
      </w:r>
    </w:p>
    <w:p w14:paraId="7A666A6A" w14:textId="36DFF20D" w:rsidR="00623FCC" w:rsidRPr="009D7EBA" w:rsidRDefault="00623FCC" w:rsidP="00521A5A">
      <w:pPr>
        <w:pStyle w:val="Ttulo3"/>
      </w:pPr>
      <w:r>
        <w:t xml:space="preserve">Plataforma </w:t>
      </w:r>
      <w:r w:rsidR="00521A5A">
        <w:t>municipal de dados georreferenciados</w:t>
      </w:r>
    </w:p>
    <w:p w14:paraId="5D0B98FE" w14:textId="2A22688A" w:rsidR="00687A51" w:rsidRDefault="00687A51" w:rsidP="00576780">
      <w:pPr>
        <w:pStyle w:val="ABNT-Textonormal"/>
      </w:pPr>
      <w:r>
        <w:t xml:space="preserve">Os </w:t>
      </w:r>
      <w:r w:rsidRPr="00687A51">
        <w:t xml:space="preserve">dados socioeconômicos, </w:t>
      </w:r>
      <w:r w:rsidR="009B6F19">
        <w:t xml:space="preserve">geográficos e </w:t>
      </w:r>
      <w:r w:rsidRPr="00687A51">
        <w:t xml:space="preserve">as características de cada bairro </w:t>
      </w:r>
      <w:r w:rsidR="009B6F19">
        <w:t xml:space="preserve">assim como a </w:t>
      </w:r>
      <w:r w:rsidRPr="00687A51">
        <w:t xml:space="preserve">localização de serviços disponibilizados na cidade do Rio de Janeiro são acessíveis por meio da plataforma online </w:t>
      </w:r>
      <w:r w:rsidR="009B6F19">
        <w:t>denominada:</w:t>
      </w:r>
      <w:r w:rsidR="009B6F19" w:rsidRPr="009B6F19">
        <w:rPr>
          <w:bCs w:val="0"/>
        </w:rPr>
        <w:t xml:space="preserve"> </w:t>
      </w:r>
      <w:r w:rsidRPr="009B6F19">
        <w:rPr>
          <w:bCs w:val="0"/>
        </w:rPr>
        <w:t>Data Rio</w:t>
      </w:r>
      <w:r w:rsidRPr="00687A51">
        <w:t>. Desenvolvida pela Prefeitura do Rio de Janeiro em parceria com o Instituto Pereira Passos (IPP), a plataforma tem como objetivo principal oferecer suporte ao planejamento de políticas públicas e à promoção do desenvolvimento urbano com base em dados qualificados e confiáveis.</w:t>
      </w:r>
    </w:p>
    <w:p w14:paraId="3D41F9CF" w14:textId="1771D6A2" w:rsidR="003C0316" w:rsidRDefault="003C0316" w:rsidP="00576780">
      <w:pPr>
        <w:pStyle w:val="ABNT-Textonormal"/>
      </w:pPr>
      <w:r w:rsidRPr="003C0316">
        <w:t xml:space="preserve">Conforme descrito pela </w:t>
      </w:r>
      <w:sdt>
        <w:sdtPr>
          <w:id w:val="1001779346"/>
          <w:citation/>
        </w:sdtPr>
        <w:sdtContent>
          <w:r>
            <w:fldChar w:fldCharType="begin"/>
          </w:r>
          <w:r>
            <w:instrText xml:space="preserve"> CITATION Pre23 \l 1046 </w:instrText>
          </w:r>
          <w:r>
            <w:fldChar w:fldCharType="separate"/>
          </w:r>
          <w:r>
            <w:rPr>
              <w:noProof/>
            </w:rPr>
            <w:t>(Prefeitura, 2023)</w:t>
          </w:r>
          <w:r>
            <w:fldChar w:fldCharType="end"/>
          </w:r>
        </w:sdtContent>
      </w:sdt>
      <w:r w:rsidR="0065537D">
        <w:t>,</w:t>
      </w:r>
      <w:r>
        <w:t xml:space="preserve"> </w:t>
      </w:r>
      <w:r w:rsidRPr="003C0316">
        <w:t>o IPP é o instituto responsável por gerir informações estratégicas sobre a cidade, sendo uma referência nacional e internacional em gestão e planejamento urbano. Sua atuação é essencial para assegurar que decisões estratégicas sejam embasadas em dados robustos, promovendo um desenvolvimento urbano sustentável e eficiente.</w:t>
      </w:r>
    </w:p>
    <w:p w14:paraId="44646564" w14:textId="77777777" w:rsidR="0065537D" w:rsidRPr="0065537D" w:rsidRDefault="0065537D" w:rsidP="0065537D">
      <w:pPr>
        <w:pStyle w:val="ABNT-Textonormal"/>
      </w:pPr>
      <w:r w:rsidRPr="0065537D">
        <w:t xml:space="preserve">A </w:t>
      </w:r>
      <w:r w:rsidRPr="00064CF4">
        <w:t>plataforma Data Rio apresenta uma</w:t>
      </w:r>
      <w:r w:rsidRPr="0065537D">
        <w:t xml:space="preserve"> interface gráfica amigável e intuitiva, disponibilizando uma ampla gama de informações geográficas e socioeconômicas sobre a cidade do Rio de Janeiro. Esses dados podem ser acessados em diferentes formatos, permitindo que sejam consumidos e utilizados de forma versátil para diversos fins.</w:t>
      </w:r>
    </w:p>
    <w:p w14:paraId="5A927D46" w14:textId="77777777" w:rsidR="0065537D" w:rsidRPr="0065537D" w:rsidRDefault="0065537D" w:rsidP="0065537D">
      <w:pPr>
        <w:pStyle w:val="ABNT-Textonormal"/>
      </w:pPr>
      <w:r w:rsidRPr="0065537D">
        <w:lastRenderedPageBreak/>
        <w:t>Abaixo, estão listadas as categorias de informações disponíveis na plataforma, acompanhadas de uma visualização da página principal:</w:t>
      </w:r>
    </w:p>
    <w:p w14:paraId="0AAFD016" w14:textId="77777777" w:rsidR="00496A44" w:rsidRDefault="00496A44" w:rsidP="00496A44"/>
    <w:p w14:paraId="5CEF42ED" w14:textId="77777777" w:rsidR="00496A44" w:rsidRDefault="00496A44" w:rsidP="00496A44">
      <w:pPr>
        <w:keepNext/>
        <w:jc w:val="center"/>
      </w:pPr>
      <w:r w:rsidRPr="00496A44">
        <w:rPr>
          <w:noProof/>
        </w:rPr>
        <w:drawing>
          <wp:inline distT="0" distB="0" distL="0" distR="0" wp14:anchorId="60850C71" wp14:editId="5F96A3AF">
            <wp:extent cx="5760085" cy="2616835"/>
            <wp:effectExtent l="0" t="0" r="0" b="0"/>
            <wp:docPr id="197043786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7860" name="Imagem 1" descr="Interface gráfica do usuário, Site&#10;&#10;Descrição gerada automaticamente"/>
                    <pic:cNvPicPr/>
                  </pic:nvPicPr>
                  <pic:blipFill>
                    <a:blip r:embed="rId26"/>
                    <a:stretch>
                      <a:fillRect/>
                    </a:stretch>
                  </pic:blipFill>
                  <pic:spPr>
                    <a:xfrm>
                      <a:off x="0" y="0"/>
                      <a:ext cx="5760085" cy="2616835"/>
                    </a:xfrm>
                    <a:prstGeom prst="rect">
                      <a:avLst/>
                    </a:prstGeom>
                  </pic:spPr>
                </pic:pic>
              </a:graphicData>
            </a:graphic>
          </wp:inline>
        </w:drawing>
      </w:r>
    </w:p>
    <w:p w14:paraId="103833E6" w14:textId="77777777" w:rsidR="00496A44" w:rsidRDefault="00496A44" w:rsidP="00496A44">
      <w:pPr>
        <w:pStyle w:val="Legenda"/>
        <w:jc w:val="center"/>
      </w:pPr>
    </w:p>
    <w:p w14:paraId="313A5691" w14:textId="430E651D" w:rsidR="00496A44" w:rsidRPr="00496A44" w:rsidRDefault="00496A44" w:rsidP="00496A44">
      <w:pPr>
        <w:pStyle w:val="Legenda"/>
        <w:jc w:val="center"/>
        <w:rPr>
          <w:color w:val="auto"/>
        </w:rPr>
      </w:pPr>
      <w:r w:rsidRPr="00496A44">
        <w:rPr>
          <w:color w:val="auto"/>
        </w:rPr>
        <w:t xml:space="preserve">Figura </w:t>
      </w:r>
      <w:r w:rsidRPr="00496A44">
        <w:rPr>
          <w:color w:val="auto"/>
        </w:rPr>
        <w:fldChar w:fldCharType="begin"/>
      </w:r>
      <w:r w:rsidRPr="00496A44">
        <w:rPr>
          <w:color w:val="auto"/>
        </w:rPr>
        <w:instrText xml:space="preserve"> SEQ Figura \* ARABIC </w:instrText>
      </w:r>
      <w:r w:rsidRPr="00496A44">
        <w:rPr>
          <w:color w:val="auto"/>
        </w:rPr>
        <w:fldChar w:fldCharType="separate"/>
      </w:r>
      <w:r w:rsidR="00685210">
        <w:rPr>
          <w:noProof/>
          <w:color w:val="auto"/>
        </w:rPr>
        <w:t>5</w:t>
      </w:r>
      <w:r w:rsidRPr="00496A44">
        <w:rPr>
          <w:color w:val="auto"/>
        </w:rPr>
        <w:fldChar w:fldCharType="end"/>
      </w:r>
      <w:r w:rsidRPr="00496A44">
        <w:rPr>
          <w:color w:val="auto"/>
        </w:rPr>
        <w:t xml:space="preserve"> - Página inicial Data Rio</w:t>
      </w:r>
    </w:p>
    <w:p w14:paraId="163EA72B" w14:textId="77777777" w:rsidR="000A4388" w:rsidRDefault="000A4388" w:rsidP="000A4388">
      <w:pPr>
        <w:pStyle w:val="ABNT-Textonormal"/>
      </w:pPr>
    </w:p>
    <w:p w14:paraId="06002C9A" w14:textId="253AAEB3" w:rsidR="000A4388" w:rsidRDefault="00CB3F87" w:rsidP="000A4388">
      <w:pPr>
        <w:pStyle w:val="ABNT-Textonormal"/>
      </w:pPr>
      <w:r>
        <w:t>Após clicar em cada categoria</w:t>
      </w:r>
      <w:r w:rsidR="00970EB6">
        <w:t>, será redirecionado</w:t>
      </w:r>
      <w:r w:rsidR="00C97339">
        <w:t xml:space="preserve"> para uma </w:t>
      </w:r>
      <w:r w:rsidR="00897D60">
        <w:t>página dedicada a categoria</w:t>
      </w:r>
      <w:r w:rsidR="00292CF4">
        <w:t xml:space="preserve"> escolhida. Nesta página é possível encontrar os conjuntos de dados disponíveis para acesso</w:t>
      </w:r>
    </w:p>
    <w:p w14:paraId="16C5BD7A" w14:textId="77777777" w:rsidR="00292CF4" w:rsidRPr="00292CF4" w:rsidRDefault="00292CF4" w:rsidP="00292CF4"/>
    <w:p w14:paraId="10961606" w14:textId="77777777" w:rsidR="00292CF4" w:rsidRPr="00292CF4" w:rsidRDefault="00292CF4" w:rsidP="00292CF4">
      <w:pPr>
        <w:keepNext/>
        <w:jc w:val="center"/>
      </w:pPr>
      <w:r w:rsidRPr="00292CF4">
        <w:rPr>
          <w:noProof/>
        </w:rPr>
        <w:drawing>
          <wp:inline distT="0" distB="0" distL="0" distR="0" wp14:anchorId="2A264E25" wp14:editId="67474867">
            <wp:extent cx="5760085" cy="2601595"/>
            <wp:effectExtent l="0" t="0" r="0" b="8255"/>
            <wp:docPr id="11619277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7757" name="Imagem 1" descr="Interface gráfica do usuário, Texto, Aplicativo, Email&#10;&#10;Descrição gerada automaticamente"/>
                    <pic:cNvPicPr/>
                  </pic:nvPicPr>
                  <pic:blipFill>
                    <a:blip r:embed="rId27"/>
                    <a:stretch>
                      <a:fillRect/>
                    </a:stretch>
                  </pic:blipFill>
                  <pic:spPr>
                    <a:xfrm>
                      <a:off x="0" y="0"/>
                      <a:ext cx="5760085" cy="2601595"/>
                    </a:xfrm>
                    <a:prstGeom prst="rect">
                      <a:avLst/>
                    </a:prstGeom>
                  </pic:spPr>
                </pic:pic>
              </a:graphicData>
            </a:graphic>
          </wp:inline>
        </w:drawing>
      </w:r>
    </w:p>
    <w:p w14:paraId="0FE7A924" w14:textId="77777777" w:rsidR="00292CF4" w:rsidRPr="00292CF4" w:rsidRDefault="00292CF4" w:rsidP="00292CF4">
      <w:pPr>
        <w:pStyle w:val="Legenda"/>
        <w:jc w:val="center"/>
        <w:rPr>
          <w:color w:val="auto"/>
        </w:rPr>
      </w:pPr>
    </w:p>
    <w:p w14:paraId="3B7192C7" w14:textId="4BF4D9D2" w:rsidR="00292CF4" w:rsidRPr="00292CF4" w:rsidRDefault="00292CF4" w:rsidP="00292CF4">
      <w:pPr>
        <w:pStyle w:val="Legenda"/>
        <w:jc w:val="center"/>
        <w:rPr>
          <w:color w:val="auto"/>
        </w:rPr>
      </w:pPr>
      <w:r w:rsidRPr="00292CF4">
        <w:rPr>
          <w:color w:val="auto"/>
        </w:rPr>
        <w:t xml:space="preserve">Figura </w:t>
      </w:r>
      <w:r w:rsidRPr="00292CF4">
        <w:rPr>
          <w:color w:val="auto"/>
        </w:rPr>
        <w:fldChar w:fldCharType="begin"/>
      </w:r>
      <w:r w:rsidRPr="00292CF4">
        <w:rPr>
          <w:color w:val="auto"/>
        </w:rPr>
        <w:instrText xml:space="preserve"> SEQ Figura \* ARABIC </w:instrText>
      </w:r>
      <w:r w:rsidRPr="00292CF4">
        <w:rPr>
          <w:color w:val="auto"/>
        </w:rPr>
        <w:fldChar w:fldCharType="separate"/>
      </w:r>
      <w:r w:rsidR="00685210">
        <w:rPr>
          <w:noProof/>
          <w:color w:val="auto"/>
        </w:rPr>
        <w:t>6</w:t>
      </w:r>
      <w:r w:rsidRPr="00292CF4">
        <w:rPr>
          <w:color w:val="auto"/>
        </w:rPr>
        <w:fldChar w:fldCharType="end"/>
      </w:r>
      <w:r w:rsidRPr="00292CF4">
        <w:rPr>
          <w:color w:val="auto"/>
        </w:rPr>
        <w:t xml:space="preserve"> - Página específica Data Rio</w:t>
      </w:r>
    </w:p>
    <w:p w14:paraId="436DA22A" w14:textId="77777777" w:rsidR="00496A44" w:rsidRDefault="00496A44" w:rsidP="00496A44"/>
    <w:p w14:paraId="25AEF139" w14:textId="57EB621C" w:rsidR="00B0694F" w:rsidRPr="00496A44" w:rsidRDefault="00B0694F" w:rsidP="00B0694F">
      <w:pPr>
        <w:pStyle w:val="ABNT-Textonormal"/>
        <w:ind w:firstLine="708"/>
      </w:pPr>
      <w:r>
        <w:lastRenderedPageBreak/>
        <w:t xml:space="preserve">Os </w:t>
      </w:r>
      <w:r w:rsidR="007E1B40" w:rsidRPr="007E1B40">
        <w:t>dados são disponibilizados em seu formato tabular para facilitar a análise e a integração com ferramentas de ciência de dados. Esse formato permite manipular grandes volumes de informações de forma eficiente, seja para operações como filtragem, agregação e visualização, ou para treinamento de modelos preditivos e análises estatísticas.</w:t>
      </w:r>
    </w:p>
    <w:p w14:paraId="1C9DE4A3" w14:textId="6741A366" w:rsidR="00D50775" w:rsidRPr="00D50775" w:rsidRDefault="009F1028" w:rsidP="00D05855">
      <w:pPr>
        <w:pStyle w:val="Ttulo2"/>
      </w:pPr>
      <w:r>
        <w:t>Limpeza</w:t>
      </w:r>
      <w:r w:rsidR="00DA6212">
        <w:t xml:space="preserve"> dos dados</w:t>
      </w:r>
    </w:p>
    <w:p w14:paraId="0AA3B703" w14:textId="1038B428" w:rsidR="00D50775" w:rsidRDefault="006240DB" w:rsidP="000C5936">
      <w:pPr>
        <w:pStyle w:val="ABNT-Textonormal"/>
      </w:pPr>
      <w:r w:rsidRPr="006240DB">
        <w:t>Nest</w:t>
      </w:r>
      <w:r>
        <w:t>a seção será</w:t>
      </w:r>
      <w:r w:rsidR="000641C8">
        <w:t xml:space="preserve"> explicado quais foram as técnicas de pré-processamento de dados aplicadas neste presente estudo. Es</w:t>
      </w:r>
      <w:r w:rsidR="00415572">
        <w:t>ta parte do projeto é considerada a parte mais importante de t</w:t>
      </w:r>
      <w:r w:rsidR="00AB5046">
        <w:t>odo o pipeline d</w:t>
      </w:r>
      <w:r w:rsidR="00BC7F41">
        <w:t>o</w:t>
      </w:r>
      <w:r w:rsidR="00AB5046">
        <w:t xml:space="preserve"> projeto,</w:t>
      </w:r>
      <w:r w:rsidR="0050623F">
        <w:t xml:space="preserve"> já que a qualidade e a quantidade de informações</w:t>
      </w:r>
      <w:r w:rsidR="00797B79">
        <w:t xml:space="preserve"> úteis são fatores extremamente importantes na hora de definir quão bem um algoritmo de aprendizado de máquina pode performar</w:t>
      </w:r>
      <w:r w:rsidR="00120C7C">
        <w:t xml:space="preserve"> </w:t>
      </w:r>
      <w:sdt>
        <w:sdtPr>
          <w:id w:val="-509908903"/>
          <w:citation/>
        </w:sdtPr>
        <w:sdtContent>
          <w:r w:rsidR="00120C7C">
            <w:fldChar w:fldCharType="begin"/>
          </w:r>
          <w:r w:rsidR="00120C7C">
            <w:instrText xml:space="preserve"> CITATION Mas16 \l 1046 </w:instrText>
          </w:r>
          <w:r w:rsidR="00120C7C">
            <w:fldChar w:fldCharType="separate"/>
          </w:r>
          <w:r w:rsidR="00120C7C" w:rsidRPr="00120C7C">
            <w:rPr>
              <w:noProof/>
            </w:rPr>
            <w:t>(Sugiyama, 2016)</w:t>
          </w:r>
          <w:r w:rsidR="00120C7C">
            <w:fldChar w:fldCharType="end"/>
          </w:r>
        </w:sdtContent>
      </w:sdt>
      <w:r w:rsidR="00797B79">
        <w:t>.</w:t>
      </w:r>
      <w:r w:rsidR="007B3480">
        <w:t xml:space="preserve"> </w:t>
      </w:r>
    </w:p>
    <w:p w14:paraId="1E7627D7" w14:textId="35E37629" w:rsidR="007B3480" w:rsidRDefault="007B3480" w:rsidP="000C5936">
      <w:pPr>
        <w:pStyle w:val="ABNT-Textonormal"/>
      </w:pPr>
      <w:r>
        <w:t xml:space="preserve">Esta etapa do projeto envolve </w:t>
      </w:r>
      <w:r w:rsidR="00FF480E">
        <w:t>a aplicação de uma variedade de métodos</w:t>
      </w:r>
      <w:r w:rsidR="0052277D">
        <w:t xml:space="preserve"> estatísticos para melhorar a qualidade dos dados</w:t>
      </w:r>
      <w:r w:rsidR="00FF480E">
        <w:t>, sendo eles:</w:t>
      </w:r>
      <w:r w:rsidR="007533E3">
        <w:t xml:space="preserve"> gerenciamento de dados faltantes</w:t>
      </w:r>
      <w:r w:rsidR="00E90D21">
        <w:t xml:space="preserve"> (</w:t>
      </w:r>
      <w:r w:rsidR="000E295C">
        <w:t>eliminando-os</w:t>
      </w:r>
      <w:r w:rsidR="00E90D21">
        <w:t xml:space="preserve">, substituindo-os ou estimando-os), </w:t>
      </w:r>
      <w:r w:rsidR="002E3F7F">
        <w:t>eliminação de valores duplicados,</w:t>
      </w:r>
      <w:r w:rsidR="00125B77">
        <w:t xml:space="preserve"> seleção de atributos, eliminação de outliers ou até </w:t>
      </w:r>
      <w:r w:rsidR="0052277D">
        <w:t>mesmo a agregação dos dados</w:t>
      </w:r>
      <w:r w:rsidR="0087074F">
        <w:t xml:space="preserve"> e a redução da dimensionalidade</w:t>
      </w:r>
      <w:r w:rsidR="00E86151">
        <w:t xml:space="preserve"> </w:t>
      </w:r>
      <w:sdt>
        <w:sdtPr>
          <w:id w:val="-5986720"/>
          <w:citation/>
        </w:sdtPr>
        <w:sdtContent>
          <w:r w:rsidR="00E86151">
            <w:fldChar w:fldCharType="begin"/>
          </w:r>
          <w:r w:rsidR="00E86151">
            <w:instrText xml:space="preserve"> CITATION Dan15 \l 1046 </w:instrText>
          </w:r>
          <w:r w:rsidR="00E86151">
            <w:fldChar w:fldCharType="separate"/>
          </w:r>
          <w:r w:rsidR="00E86151" w:rsidRPr="00E86151">
            <w:rPr>
              <w:noProof/>
            </w:rPr>
            <w:t>(Gutierrez, 2015)</w:t>
          </w:r>
          <w:r w:rsidR="00E86151">
            <w:fldChar w:fldCharType="end"/>
          </w:r>
        </w:sdtContent>
      </w:sdt>
      <w:r w:rsidR="00E86151">
        <w:t>.</w:t>
      </w:r>
      <w:r w:rsidR="004C2043">
        <w:t xml:space="preserve"> Neste est</w:t>
      </w:r>
      <w:r w:rsidR="001D071F">
        <w:t>udo foram utilizados os seguintes métodos:</w:t>
      </w:r>
    </w:p>
    <w:p w14:paraId="2F5E6FC8" w14:textId="3E68320F" w:rsidR="00E94C30" w:rsidRDefault="00DA3227" w:rsidP="00E94C30">
      <w:pPr>
        <w:pStyle w:val="Ttulo3"/>
      </w:pPr>
      <w:r>
        <w:t>Seleção de atributos</w:t>
      </w:r>
    </w:p>
    <w:p w14:paraId="33E8B26F" w14:textId="77777777" w:rsidR="004B1445" w:rsidRPr="004B1445" w:rsidRDefault="004B1445" w:rsidP="004B1445">
      <w:pPr>
        <w:pStyle w:val="ABNT-Textonormal"/>
        <w:rPr>
          <w:lang w:eastAsia="pt-BR"/>
        </w:rPr>
      </w:pPr>
      <w:r w:rsidRPr="004B1445">
        <w:rPr>
          <w:lang w:eastAsia="pt-BR"/>
        </w:rPr>
        <w:t>Esta etapa é dedicada à seleção das variáveis que, inicialmente, aparentam ser mais relevantes para o estudo. Essa fase é essencial, pois é comum que conjuntos de dados contenham colunas redundantes, ou seja, que fornecem a mesma informação de formas diferentes. O objetivo principal é garantir que os atributos mais adequados sejam escolhidos, de modo a alcançar a melhor performance possível no modelo.</w:t>
      </w:r>
    </w:p>
    <w:p w14:paraId="0595CE40" w14:textId="20F6BCBC" w:rsidR="00E744FB" w:rsidRPr="00E744FB" w:rsidRDefault="004B1445" w:rsidP="0011538B">
      <w:pPr>
        <w:pStyle w:val="ABNT-Textonormal"/>
        <w:rPr>
          <w:lang w:eastAsia="pt-BR"/>
        </w:rPr>
      </w:pPr>
      <w:r w:rsidRPr="004B1445">
        <w:rPr>
          <w:lang w:eastAsia="pt-BR"/>
        </w:rPr>
        <w:t xml:space="preserve">Embora a escolha inicial seja, inevitavelmente, baseada em critérios arbitrários, técnicas mais avançadas podem ser aplicadas ao longo do estudo para refinar essa seleção. Uma abordagem comum é utilizar as variáveis em uma predição inicial e avaliar a importância de </w:t>
      </w:r>
      <w:r w:rsidRPr="004B1445">
        <w:rPr>
          <w:lang w:eastAsia="pt-BR"/>
        </w:rPr>
        <w:lastRenderedPageBreak/>
        <w:t>cada coluna na performance do modelo, identificando aquelas que mais contribuem para os resultados. Isso permite uma escolha mais fundamentada e eficiente, reduzindo a complexidade do modelo e potencializando sua precisão.</w:t>
      </w:r>
      <w:r w:rsidR="00E60703">
        <w:rPr>
          <w:lang w:eastAsia="pt-BR"/>
        </w:rPr>
        <w:t xml:space="preserve"> É uma boa prática</w:t>
      </w:r>
      <w:r w:rsidR="00204221">
        <w:rPr>
          <w:lang w:eastAsia="pt-BR"/>
        </w:rPr>
        <w:t xml:space="preserve"> reduzir a dimensionalidade do conjunto de dados a ser usado, por isso, essa técnica se torna relevante para o processo.</w:t>
      </w:r>
    </w:p>
    <w:p w14:paraId="1FBE3743" w14:textId="77777777" w:rsidR="0058536F" w:rsidRDefault="0058536F" w:rsidP="0058536F">
      <w:pPr>
        <w:pStyle w:val="Ttulo3"/>
      </w:pPr>
      <w:r>
        <w:t>Gerenciamento dos dados faltantes</w:t>
      </w:r>
    </w:p>
    <w:p w14:paraId="57BDC0AA" w14:textId="44A9824A" w:rsidR="000B1616" w:rsidRPr="000B1616" w:rsidRDefault="0043083F" w:rsidP="00C37033">
      <w:pPr>
        <w:pStyle w:val="ABNT-Textonormal"/>
      </w:pPr>
      <w:r w:rsidRPr="0043083F">
        <w:t xml:space="preserve">Após a escolha dos atributos mais relevantes para o projeto, realiza-se a etapa de limpeza dos dados, </w:t>
      </w:r>
      <w:r w:rsidR="00C37033">
        <w:t xml:space="preserve">esta etapa, </w:t>
      </w:r>
      <w:r w:rsidRPr="0043083F">
        <w:t>foca no gerenciamento dos valores ausentes no conjunto de dados. Essa parte do processo é essencial, pois muitos algoritmos de aprendizado de máquina não conseguem lidar adequadamente com valores faltantes, o que pode comprometer o desempenho e a confiabilidade do modelo. Entre as principais técnicas para tratar dados ausentes, destacam-se:</w:t>
      </w:r>
    </w:p>
    <w:p w14:paraId="5F0542B7" w14:textId="7DAFCCAF" w:rsidR="000B1616" w:rsidRDefault="000B0606" w:rsidP="000B0606">
      <w:pPr>
        <w:pStyle w:val="ABNT-Textonormal"/>
        <w:numPr>
          <w:ilvl w:val="0"/>
          <w:numId w:val="15"/>
        </w:numPr>
      </w:pPr>
      <w:r w:rsidRPr="000B0606">
        <w:rPr>
          <w:b/>
        </w:rPr>
        <w:t>Substituição dos valores ausentes:</w:t>
      </w:r>
      <w:r w:rsidRPr="000B0606">
        <w:t xml:space="preserve"> Consiste em imputar os valores ausentes com estimativas calculadas a partir dos dados disponíveis. Técnicas comuns incluem o uso da média, mediana ou moda da coluna correspondente. Esse método preserva todas as amostras do conjunto de dados e é amplamente utilizado quando a quantidade de valores ausentes é pequena em relação ao total.</w:t>
      </w:r>
    </w:p>
    <w:p w14:paraId="3B33FF85" w14:textId="5A477B96" w:rsidR="000B1616" w:rsidRDefault="000B0606" w:rsidP="000B0606">
      <w:pPr>
        <w:pStyle w:val="ABNT-Textonormal"/>
        <w:numPr>
          <w:ilvl w:val="0"/>
          <w:numId w:val="15"/>
        </w:numPr>
      </w:pPr>
      <w:r w:rsidRPr="000B0606">
        <w:rPr>
          <w:b/>
        </w:rPr>
        <w:t>Remoção dos valores ausentes:</w:t>
      </w:r>
      <w:r w:rsidRPr="000B0606">
        <w:t xml:space="preserve"> Envolve a exclusão de linhas ou colunas que contenham valores ausentes. Essa abordagem é simples e direta</w:t>
      </w:r>
      <w:r w:rsidR="001227B0">
        <w:t>.</w:t>
      </w:r>
      <w:r w:rsidR="00E02361">
        <w:t xml:space="preserve"> Tem como lado positivo a confiabilidade dos dados.</w:t>
      </w:r>
    </w:p>
    <w:p w14:paraId="210BB628" w14:textId="4967B45C" w:rsidR="00596D46" w:rsidRDefault="000B0606" w:rsidP="00EC1992">
      <w:pPr>
        <w:pStyle w:val="ABNT-Textonormal"/>
        <w:numPr>
          <w:ilvl w:val="0"/>
          <w:numId w:val="15"/>
        </w:numPr>
      </w:pPr>
      <w:r w:rsidRPr="00EC1992">
        <w:rPr>
          <w:b/>
          <w:bCs w:val="0"/>
          <w:color w:val="000000" w:themeColor="text1"/>
        </w:rPr>
        <w:t>Previsão dos valores ausentes:</w:t>
      </w:r>
      <w:r w:rsidRPr="00EC1992">
        <w:rPr>
          <w:color w:val="000000" w:themeColor="text1"/>
        </w:rPr>
        <w:t xml:space="preserve"> </w:t>
      </w:r>
      <w:r w:rsidRPr="00EC1992">
        <w:t>Utiliza modelos estatísticos ou algoritmos de aprendizado de máquina para prever os valores ausentes com base em outras variáveis do conjunto de dados. Essa técnica pode ser particularmente útil para preencher lacunas em dados essenciais, preservando a integridade do conjunto. Métodos comuns incluem regressão, algoritmos de vizinhos mais próximos (KNN) e árvores de decisão.</w:t>
      </w:r>
    </w:p>
    <w:p w14:paraId="23E81372" w14:textId="52363B46" w:rsidR="00E02361" w:rsidRDefault="00E02361" w:rsidP="00E02361">
      <w:pPr>
        <w:pStyle w:val="ABNT-Textonormal"/>
      </w:pPr>
      <w:r>
        <w:t>P</w:t>
      </w:r>
      <w:r w:rsidR="008C263B" w:rsidRPr="008C263B">
        <w:t xml:space="preserve">ara este estudo, adotou-se a abordagem de remoção dos valores ausentes. Essa técnica pode aumentar a confiabilidade do conjunto de dados, eliminando inconsistências que poderiam impactar negativamente a análise. No entanto, essa abordagem deve ser utilizada com cautela, </w:t>
      </w:r>
      <w:r w:rsidR="008C263B" w:rsidRPr="008C263B">
        <w:lastRenderedPageBreak/>
        <w:t>pois reduz a quantidade de dados disponíveis, o que pode ser prejudicial em estudos onde a completude do conjunto de dados é essencial, especialmente ao aplicar algoritmos de previsão que dependem de uma amostra robusta para garantir resultados precisos.</w:t>
      </w:r>
    </w:p>
    <w:p w14:paraId="792E93BD" w14:textId="309D650A" w:rsidR="00D01933" w:rsidRDefault="00D01933" w:rsidP="00D01933">
      <w:pPr>
        <w:pStyle w:val="Ttulo3"/>
      </w:pPr>
      <w:r>
        <w:t>Remoção de valores duplicados</w:t>
      </w:r>
    </w:p>
    <w:p w14:paraId="74BE719A" w14:textId="6CD9E6EF" w:rsidR="00E24594" w:rsidRPr="00E24594" w:rsidRDefault="00E24594" w:rsidP="00E24594">
      <w:pPr>
        <w:pStyle w:val="ABNT-Textonormal"/>
        <w:rPr>
          <w:lang w:eastAsia="pt-BR"/>
        </w:rPr>
      </w:pPr>
      <w:r w:rsidRPr="00E24594">
        <w:rPr>
          <w:lang w:eastAsia="pt-BR"/>
        </w:rPr>
        <w:t xml:space="preserve">A remoção de valores duplicados </w:t>
      </w:r>
      <w:r>
        <w:rPr>
          <w:lang w:eastAsia="pt-BR"/>
        </w:rPr>
        <w:t xml:space="preserve">também </w:t>
      </w:r>
      <w:r w:rsidRPr="00E24594">
        <w:rPr>
          <w:lang w:eastAsia="pt-BR"/>
        </w:rPr>
        <w:t>é uma etapa essencial no pré-processamento de dados. Dados duplicados ocorrem quando uma mesma entrada é registrada mais de uma vez, o que pode acontecer devido a erros no processo de coleta, integração ou processamento. A presença de registros duplicados pode inflar artificialmente os resultados, distorcer estatísticas e prejudicar a eficiência dos algoritmos de aprendizado de máquina.</w:t>
      </w:r>
    </w:p>
    <w:p w14:paraId="49191010" w14:textId="0293C0EA" w:rsidR="00E24594" w:rsidRPr="00E24594" w:rsidRDefault="00E24594" w:rsidP="00E24594">
      <w:pPr>
        <w:pStyle w:val="ABNT-Textonormal"/>
        <w:rPr>
          <w:lang w:eastAsia="pt-BR"/>
        </w:rPr>
      </w:pPr>
      <w:r w:rsidRPr="00E24594">
        <w:rPr>
          <w:lang w:eastAsia="pt-BR"/>
        </w:rPr>
        <w:t xml:space="preserve">Neste projeto, foi realizada uma análise detalhada para identificar e eliminar registros duplicados no conjunto de dados. Para isso, utilizou-se ferramentas de processamento de dados que permitem detectar linhas com valores idênticos em todas ou em um subconjunto específico de colunas. </w:t>
      </w:r>
      <w:r w:rsidR="000B3B21" w:rsidRPr="000B3B21">
        <w:rPr>
          <w:lang w:eastAsia="pt-BR"/>
        </w:rPr>
        <w:t xml:space="preserve">Como cada imóvel possuía um ID exclusivo, previamente definido pelo responsável </w:t>
      </w:r>
      <w:r w:rsidR="00DE64E1">
        <w:rPr>
          <w:lang w:eastAsia="pt-BR"/>
        </w:rPr>
        <w:t>da</w:t>
      </w:r>
      <w:r w:rsidR="000B3B21" w:rsidRPr="000B3B21">
        <w:rPr>
          <w:lang w:eastAsia="pt-BR"/>
        </w:rPr>
        <w:t xml:space="preserve"> divulgação, a identificação e eliminação de ocorrências repetidas foram realizadas de maneira simples e eficiente.</w:t>
      </w:r>
    </w:p>
    <w:p w14:paraId="0AAF3283" w14:textId="77777777" w:rsidR="00E24594" w:rsidRPr="00E24594" w:rsidRDefault="00E24594" w:rsidP="00E24594">
      <w:pPr>
        <w:pStyle w:val="ABNT-Textonormal"/>
        <w:rPr>
          <w:lang w:eastAsia="pt-BR"/>
        </w:rPr>
      </w:pPr>
      <w:r w:rsidRPr="00E24594">
        <w:rPr>
          <w:lang w:eastAsia="pt-BR"/>
        </w:rPr>
        <w:t>A execução dessa etapa resultou em um conjunto de dados mais confiável e enxuto, eliminando redundâncias que poderiam introduzir vieses ou aumentar o tempo de processamento sem adicionar valor à análise. Essa limpeza contribuiu para a qualidade geral do estudo, garantindo que os modelos desenvolvidos fossem treinados com dados únicos e representativos do problema em questão.</w:t>
      </w:r>
    </w:p>
    <w:p w14:paraId="3182EC13" w14:textId="35BF7BE6" w:rsidR="001D071F" w:rsidRDefault="001D071F" w:rsidP="001D071F">
      <w:pPr>
        <w:pStyle w:val="Ttulo3"/>
      </w:pPr>
      <w:r>
        <w:t>Remoção de outliers</w:t>
      </w:r>
    </w:p>
    <w:p w14:paraId="49C4B9F8" w14:textId="5A62B379" w:rsidR="00A13198" w:rsidRPr="00A13198" w:rsidRDefault="00A13198" w:rsidP="00A13198">
      <w:pPr>
        <w:pStyle w:val="ABNT-Textonormal"/>
        <w:rPr>
          <w:lang w:eastAsia="pt-BR"/>
        </w:rPr>
      </w:pPr>
      <w:r w:rsidRPr="00A13198">
        <w:rPr>
          <w:lang w:eastAsia="pt-BR"/>
        </w:rPr>
        <w:t xml:space="preserve">A remoção de outliers é uma etapa fundamental no processo de pré-processamento de dados, especialmente em estudos que envolvem modelos preditivos. Outliers são valores extremos que diferem significativamente dos demais dados. Se não tratados, esses valores </w:t>
      </w:r>
      <w:r w:rsidRPr="00A13198">
        <w:rPr>
          <w:lang w:eastAsia="pt-BR"/>
        </w:rPr>
        <w:lastRenderedPageBreak/>
        <w:t>podem distorcer métricas estatísticas, comprometer a precisão do modelo e dificultar a generalização dos resultados</w:t>
      </w:r>
      <w:r>
        <w:rPr>
          <w:lang w:eastAsia="pt-BR"/>
        </w:rPr>
        <w:t xml:space="preserve">, </w:t>
      </w:r>
      <w:sdt>
        <w:sdtPr>
          <w:rPr>
            <w:lang w:eastAsia="pt-BR"/>
          </w:rPr>
          <w:id w:val="-902750510"/>
          <w:citation/>
        </w:sdtPr>
        <w:sdtContent>
          <w:r w:rsidR="000F7706">
            <w:rPr>
              <w:lang w:eastAsia="pt-BR"/>
            </w:rPr>
            <w:fldChar w:fldCharType="begin"/>
          </w:r>
          <w:r w:rsidR="000F7706">
            <w:rPr>
              <w:lang w:eastAsia="pt-BR"/>
            </w:rPr>
            <w:instrText xml:space="preserve"> CITATION Bix18 \l 1046 </w:instrText>
          </w:r>
          <w:r w:rsidR="000F7706">
            <w:rPr>
              <w:lang w:eastAsia="pt-BR"/>
            </w:rPr>
            <w:fldChar w:fldCharType="separate"/>
          </w:r>
          <w:r w:rsidR="000F7706">
            <w:rPr>
              <w:noProof/>
              <w:lang w:eastAsia="pt-BR"/>
            </w:rPr>
            <w:t>(Tecnologia B. , 2018)</w:t>
          </w:r>
          <w:r w:rsidR="000F7706">
            <w:rPr>
              <w:lang w:eastAsia="pt-BR"/>
            </w:rPr>
            <w:fldChar w:fldCharType="end"/>
          </w:r>
        </w:sdtContent>
      </w:sdt>
      <w:r w:rsidRPr="00A13198">
        <w:rPr>
          <w:lang w:eastAsia="pt-BR"/>
        </w:rPr>
        <w:t>.</w:t>
      </w:r>
      <w:r>
        <w:rPr>
          <w:lang w:eastAsia="pt-BR"/>
        </w:rPr>
        <w:t xml:space="preserve"> </w:t>
      </w:r>
    </w:p>
    <w:p w14:paraId="1B1F3557" w14:textId="77777777" w:rsidR="00A13198" w:rsidRPr="00A13198" w:rsidRDefault="00A13198" w:rsidP="00A13198">
      <w:pPr>
        <w:pStyle w:val="ABNT-Textonormal"/>
        <w:rPr>
          <w:lang w:eastAsia="pt-BR"/>
        </w:rPr>
      </w:pPr>
      <w:r w:rsidRPr="00A13198">
        <w:rPr>
          <w:lang w:eastAsia="pt-BR"/>
        </w:rPr>
        <w:t>Para este projeto, foram analisadas as variáveis presentes no conjunto de dados a fim de identificar possíveis outliers. Essa identificação foi realizada utilizando métodos estatísticos, como o cálculo do intervalo interquartil (IQR), ou técnicas baseadas na visualização gráfica, como boxplots. Valores que se situaram além de limites definidos, como 1,5 vezes o IQR acima do terceiro quartil ou abaixo do primeiro quartil, foram classificados como potenciais outliers.</w:t>
      </w:r>
    </w:p>
    <w:p w14:paraId="174E00B5" w14:textId="178C0EA3" w:rsidR="00A13198" w:rsidRPr="00A13198" w:rsidRDefault="00A13198" w:rsidP="00A13198">
      <w:pPr>
        <w:pStyle w:val="ABNT-Textonormal"/>
        <w:rPr>
          <w:lang w:eastAsia="pt-BR"/>
        </w:rPr>
      </w:pPr>
      <w:r w:rsidRPr="00A13198">
        <w:rPr>
          <w:lang w:eastAsia="pt-BR"/>
        </w:rPr>
        <w:t xml:space="preserve">A remoção foi adotada como estratégia principal, uma vez que a presença desses valores poderia influenciar negativamente o desempenho dos modelos de regressão e aprendizado de máquina utilizados neste estudo. </w:t>
      </w:r>
    </w:p>
    <w:p w14:paraId="267DD8C7" w14:textId="77777777" w:rsidR="00A13198" w:rsidRPr="00A13198" w:rsidRDefault="00A13198" w:rsidP="00A13198">
      <w:pPr>
        <w:pStyle w:val="ABNT-Textonormal"/>
        <w:rPr>
          <w:lang w:eastAsia="pt-BR"/>
        </w:rPr>
      </w:pPr>
      <w:r w:rsidRPr="00A13198">
        <w:rPr>
          <w:lang w:eastAsia="pt-BR"/>
        </w:rPr>
        <w:t>Esse processo contribuiu para a obtenção de um conjunto de dados mais limpo e consistente, garantindo que as previsões fossem menos suscetíveis a distorções causadas por valores extremos e que os modelos desenvolvidos apresentassem maior confiabilidade e precisão.</w:t>
      </w:r>
    </w:p>
    <w:p w14:paraId="45B0B74B" w14:textId="237D022A" w:rsidR="00D50775" w:rsidRPr="00D50775" w:rsidRDefault="003C04F8" w:rsidP="00D05855">
      <w:pPr>
        <w:pStyle w:val="Ttulo2"/>
      </w:pPr>
      <w:r>
        <w:t>Pré-processamento dos dados</w:t>
      </w:r>
    </w:p>
    <w:p w14:paraId="7E3A7D31" w14:textId="77777777" w:rsidR="00B538C1" w:rsidRDefault="007F3372" w:rsidP="00B538C1">
      <w:pPr>
        <w:pStyle w:val="ABNT-Textonormal"/>
      </w:pPr>
      <w:r w:rsidRPr="00F33555">
        <w:t>O pré-processamento dos dados é uma etapa fundamental no desenvolvimento de modelos de aprendizado de máquina, pois visa transformar os dados brutos em um formato adequado para análise e modelagem. Essa etapa envolve normalização, padronização e transformação de variáveis categóricas para garantir que o conjunto de dados seja consistente, equilibrado e compatível com os requisitos dos algoritmos.</w:t>
      </w:r>
    </w:p>
    <w:p w14:paraId="793C7DC6" w14:textId="68A53DD8" w:rsidR="00B72254" w:rsidRPr="00B72254" w:rsidRDefault="00E45426" w:rsidP="00B538C1">
      <w:pPr>
        <w:pStyle w:val="ABNT-Textonormal"/>
      </w:pPr>
      <w:r>
        <w:rPr>
          <w:rFonts w:eastAsia="Times New Roman"/>
          <w:lang w:eastAsia="pt-BR"/>
        </w:rPr>
        <w:t>Essas</w:t>
      </w:r>
      <w:r w:rsidR="00B538C1" w:rsidRPr="007F3372">
        <w:rPr>
          <w:rFonts w:eastAsia="Times New Roman"/>
          <w:lang w:eastAsia="pt-BR"/>
        </w:rPr>
        <w:t xml:space="preserve"> técnicas </w:t>
      </w:r>
      <w:r>
        <w:rPr>
          <w:rFonts w:eastAsia="Times New Roman"/>
          <w:lang w:eastAsia="pt-BR"/>
        </w:rPr>
        <w:t xml:space="preserve">foram </w:t>
      </w:r>
      <w:r w:rsidR="00B538C1" w:rsidRPr="007F3372">
        <w:rPr>
          <w:rFonts w:eastAsia="Times New Roman"/>
          <w:lang w:eastAsia="pt-BR"/>
        </w:rPr>
        <w:t xml:space="preserve">essenciais para a preparação do conjunto de dados. A normalização e padronização garantiram consistência entre as variáveis numéricas, enquanto a codificação </w:t>
      </w:r>
      <w:r w:rsidR="00B538C1" w:rsidRPr="007F3372">
        <w:rPr>
          <w:rFonts w:eastAsia="Times New Roman"/>
          <w:i/>
          <w:iCs/>
          <w:lang w:eastAsia="pt-BR"/>
        </w:rPr>
        <w:t>One-Hot</w:t>
      </w:r>
      <w:r w:rsidR="00B538C1" w:rsidRPr="007F3372">
        <w:rPr>
          <w:rFonts w:eastAsia="Times New Roman"/>
          <w:lang w:eastAsia="pt-BR"/>
        </w:rPr>
        <w:t xml:space="preserve"> viabilizou o uso de dados categóricos em algoritmos avançados. Essas transformações, combinadas às etapas de limpeza descritas anteriormente, contribuíram para a qualidade do conjunto de dados e a robustez dos modelos desenvolvidos.</w:t>
      </w:r>
    </w:p>
    <w:p w14:paraId="1CCA442C" w14:textId="16A61BC9" w:rsidR="00F33555" w:rsidRDefault="007F3372" w:rsidP="00F33555">
      <w:pPr>
        <w:pStyle w:val="Ttulo3"/>
        <w:rPr>
          <w:rStyle w:val="Ttulo3Char"/>
          <w:lang w:eastAsia="pt-BR"/>
        </w:rPr>
      </w:pPr>
      <w:r w:rsidRPr="007F3372">
        <w:rPr>
          <w:rStyle w:val="Ttulo3Char"/>
          <w:lang w:eastAsia="pt-BR"/>
        </w:rPr>
        <w:lastRenderedPageBreak/>
        <w:t>Normalização de Dados</w:t>
      </w:r>
    </w:p>
    <w:p w14:paraId="64EE5F31" w14:textId="6486E9FC" w:rsidR="007F3372" w:rsidRDefault="007F3372" w:rsidP="00B72254">
      <w:pPr>
        <w:pStyle w:val="ABNT-Textonormal"/>
      </w:pPr>
      <w:r w:rsidRPr="00F33555">
        <w:t>A normalização é uma técnica utilizada para escalonar os dados, assegurando que todas as variáveis estejam dentro de um mesmo intervalo ou escala, normalmente entre 0 e 1. Isso é particularmente relevante em algoritmos baseados em distância, como regressão logística, SVMs e redes neurais, que são sensíveis às magnitudes dos dados.</w:t>
      </w:r>
      <w:r w:rsidR="00B72254">
        <w:t xml:space="preserve"> </w:t>
      </w:r>
      <w:r w:rsidRPr="00F33555">
        <w:t xml:space="preserve">Neste estudo, utilizou-se a técnica de normalização Min-Max, conforme descrito por </w:t>
      </w:r>
      <w:sdt>
        <w:sdtPr>
          <w:id w:val="1145250177"/>
          <w:citation/>
        </w:sdtPr>
        <w:sdtContent>
          <w:r w:rsidR="00FD4207">
            <w:fldChar w:fldCharType="begin"/>
          </w:r>
          <w:r w:rsidR="00FD4207">
            <w:instrText xml:space="preserve"> CITATION Jia12 \l 1046 </w:instrText>
          </w:r>
          <w:r w:rsidR="00FD4207">
            <w:fldChar w:fldCharType="separate"/>
          </w:r>
          <w:r w:rsidR="00FD4207">
            <w:rPr>
              <w:noProof/>
            </w:rPr>
            <w:t>(Jiawei, Micheline, &amp; Jian, 2012)</w:t>
          </w:r>
          <w:r w:rsidR="00FD4207">
            <w:fldChar w:fldCharType="end"/>
          </w:r>
        </w:sdtContent>
      </w:sdt>
      <w:r w:rsidR="00FD4207">
        <w:t xml:space="preserve">, </w:t>
      </w:r>
      <w:r w:rsidRPr="00F33555">
        <w:t>a qual transforma os valores xxx de cada variável utilizando a fórmula:</w:t>
      </w:r>
    </w:p>
    <w:p w14:paraId="51500BF9" w14:textId="77777777" w:rsidR="00E045E2" w:rsidRPr="00E045E2" w:rsidRDefault="00E045E2" w:rsidP="00E045E2"/>
    <w:p w14:paraId="33254F57" w14:textId="34506332" w:rsidR="005B32F1" w:rsidRPr="008E6E8F" w:rsidRDefault="00000000" w:rsidP="00784AE2">
      <w:pPr>
        <w:pStyle w:val="ABNT-Textonormal"/>
        <w:rPr>
          <w:lang w:val="en-US" w:eastAsia="pt-BR"/>
        </w:rPr>
      </w:pPr>
      <m:oMathPara>
        <m:oMath>
          <m:sSup>
            <m:sSupPr>
              <m:ctrlPr>
                <w:rPr>
                  <w:rFonts w:ascii="Cambria Math" w:eastAsia="Times New Roman" w:hAnsi="Cambria Math"/>
                  <w:i/>
                  <w:lang w:eastAsia="pt-BR"/>
                </w:rPr>
              </m:ctrlPr>
            </m:sSupPr>
            <m:e>
              <m:r>
                <w:rPr>
                  <w:rFonts w:ascii="Cambria Math" w:eastAsia="Times New Roman" w:hAnsi="Cambria Math"/>
                  <w:lang w:eastAsia="pt-BR"/>
                </w:rPr>
                <m:t>x</m:t>
              </m:r>
            </m:e>
            <m:sup>
              <m:r>
                <w:rPr>
                  <w:rFonts w:ascii="Cambria Math" w:eastAsia="Times New Roman" w:hAnsi="Cambria Math"/>
                  <w:lang w:val="en-US" w:eastAsia="pt-BR"/>
                </w:rPr>
                <m:t>'</m:t>
              </m:r>
            </m:sup>
          </m:sSup>
          <m:r>
            <w:rPr>
              <w:rFonts w:ascii="Cambria Math" w:eastAsia="Times New Roman" w:hAnsi="Cambria Math"/>
              <w:lang w:val="en-US" w:eastAsia="pt-BR"/>
            </w:rPr>
            <m:t>=</m:t>
          </m:r>
          <m:f>
            <m:fPr>
              <m:ctrlPr>
                <w:rPr>
                  <w:rFonts w:ascii="Cambria Math" w:eastAsia="Times New Roman" w:hAnsi="Cambria Math"/>
                  <w:lang w:eastAsia="pt-BR"/>
                </w:rPr>
              </m:ctrlPr>
            </m:fPr>
            <m:num>
              <m:r>
                <w:rPr>
                  <w:rFonts w:ascii="Cambria Math" w:eastAsia="Times New Roman" w:hAnsi="Cambria Math"/>
                  <w:lang w:eastAsia="pt-BR"/>
                </w:rPr>
                <m:t>x</m:t>
              </m:r>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num>
            <m:den>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max</m:t>
                  </m:r>
                </m:sub>
              </m:sSub>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den>
          </m:f>
        </m:oMath>
      </m:oMathPara>
    </w:p>
    <w:p w14:paraId="52ED5B09" w14:textId="77777777" w:rsidR="005B32F1" w:rsidRDefault="005B32F1" w:rsidP="005B32F1">
      <w:pPr>
        <w:pStyle w:val="Ttulo3"/>
        <w:rPr>
          <w:rFonts w:eastAsia="Times New Roman"/>
          <w:lang w:eastAsia="pt-BR"/>
        </w:rPr>
      </w:pPr>
      <w:r w:rsidRPr="00B92093">
        <w:t>Codificação One-Hot Encoding</w:t>
      </w:r>
    </w:p>
    <w:p w14:paraId="27477BCD" w14:textId="396195FF" w:rsidR="007F3372" w:rsidRPr="007F3372" w:rsidRDefault="007F3372" w:rsidP="00784AE2">
      <w:pPr>
        <w:pStyle w:val="ABNT-Textonormal"/>
        <w:rPr>
          <w:lang w:eastAsia="pt-BR"/>
        </w:rPr>
      </w:pPr>
      <w:r w:rsidRPr="007F3372">
        <w:rPr>
          <w:lang w:eastAsia="pt-BR"/>
        </w:rPr>
        <w:t xml:space="preserve">A transformação de variáveis categóricas em variáveis numéricas foi realizada por meio da técnica de codificação </w:t>
      </w:r>
      <w:r w:rsidRPr="007F3372">
        <w:rPr>
          <w:i/>
          <w:iCs/>
          <w:lang w:eastAsia="pt-BR"/>
        </w:rPr>
        <w:t>One-Hot Encoding</w:t>
      </w:r>
      <w:r w:rsidRPr="007F3372">
        <w:rPr>
          <w:lang w:eastAsia="pt-BR"/>
        </w:rPr>
        <w:t>. Essa abordagem cria uma variável binária para cada categoria, atribuindo 1 para a presença e 0 para a ausência de uma categoria específica.</w:t>
      </w:r>
    </w:p>
    <w:p w14:paraId="52F1F275" w14:textId="4D736C76" w:rsidR="007F3372" w:rsidRPr="007F3372" w:rsidRDefault="007F3372" w:rsidP="000930C0">
      <w:pPr>
        <w:pStyle w:val="ABNT-Textonormal"/>
        <w:rPr>
          <w:lang w:eastAsia="pt-BR"/>
        </w:rPr>
      </w:pPr>
      <w:r w:rsidRPr="007F3372">
        <w:rPr>
          <w:lang w:eastAsia="pt-BR"/>
        </w:rPr>
        <w:t>Por exemplo, para uma variável categórica como "Tipo de Imóvel" com valores "Casa", "Apartamento" e "Comercial", foram criadas três colunas separadas, cada uma representando uma das categorias. Essa técnica é amplamente utilizada por algoritmos que não conseguem trabalhar diretamente com dados categóricos, como redes neurais e árvores de decisão</w:t>
      </w:r>
      <w:r w:rsidR="00FD4207">
        <w:rPr>
          <w:lang w:eastAsia="pt-BR"/>
        </w:rPr>
        <w:t xml:space="preserve"> </w:t>
      </w:r>
      <w:sdt>
        <w:sdtPr>
          <w:rPr>
            <w:lang w:eastAsia="pt-BR"/>
          </w:rPr>
          <w:id w:val="-1502344103"/>
          <w:citation/>
        </w:sdtPr>
        <w:sdtContent>
          <w:r w:rsidR="00FD4207">
            <w:rPr>
              <w:lang w:eastAsia="pt-BR"/>
            </w:rPr>
            <w:fldChar w:fldCharType="begin"/>
          </w:r>
          <w:r w:rsidR="00FD4207">
            <w:rPr>
              <w:lang w:eastAsia="pt-BR"/>
            </w:rPr>
            <w:instrText xml:space="preserve"> CITATION Jia12 \l 1046 </w:instrText>
          </w:r>
          <w:r w:rsidR="00FD4207">
            <w:rPr>
              <w:lang w:eastAsia="pt-BR"/>
            </w:rPr>
            <w:fldChar w:fldCharType="separate"/>
          </w:r>
          <w:r w:rsidR="00FD4207">
            <w:rPr>
              <w:noProof/>
              <w:lang w:eastAsia="pt-BR"/>
            </w:rPr>
            <w:t>(Jiawei, Micheline, &amp; Jian, 2012)</w:t>
          </w:r>
          <w:r w:rsidR="00FD4207">
            <w:rPr>
              <w:lang w:eastAsia="pt-BR"/>
            </w:rPr>
            <w:fldChar w:fldCharType="end"/>
          </w:r>
        </w:sdtContent>
      </w:sdt>
      <w:r w:rsidRPr="007F3372">
        <w:rPr>
          <w:lang w:eastAsia="pt-BR"/>
        </w:rPr>
        <w:t>.</w:t>
      </w:r>
      <w:r w:rsidR="000930C0">
        <w:rPr>
          <w:lang w:eastAsia="pt-BR"/>
        </w:rPr>
        <w:t xml:space="preserve"> </w:t>
      </w:r>
      <w:r w:rsidRPr="007F3372">
        <w:rPr>
          <w:rFonts w:eastAsia="Times New Roman"/>
          <w:lang w:eastAsia="pt-BR"/>
        </w:rPr>
        <w:t>Apesar do aumento na dimensionalidade, essa codificação foi essencial para preservar informações categóricas sem introduzir ordens arbitrárias nos dados.</w:t>
      </w:r>
    </w:p>
    <w:p w14:paraId="56664622" w14:textId="1DD93739" w:rsidR="00EB07BF" w:rsidRDefault="00EB07BF" w:rsidP="00EB07BF">
      <w:pPr>
        <w:pStyle w:val="Ttulo3"/>
        <w:rPr>
          <w:bCs/>
          <w:szCs w:val="28"/>
        </w:rPr>
      </w:pPr>
      <w:r>
        <w:rPr>
          <w:bCs/>
          <w:szCs w:val="28"/>
        </w:rPr>
        <w:t>Validaç</w:t>
      </w:r>
      <w:r>
        <w:rPr>
          <w:bCs/>
          <w:color w:val="000000"/>
          <w:szCs w:val="28"/>
        </w:rPr>
        <w:t>ão Cruzada</w:t>
      </w:r>
    </w:p>
    <w:p w14:paraId="2C9D5E52" w14:textId="77777777" w:rsidR="00EB07BF" w:rsidRPr="00B01FA8" w:rsidRDefault="00EB07BF" w:rsidP="00EB07BF">
      <w:pPr>
        <w:pStyle w:val="ABNT-Textonormal"/>
        <w:rPr>
          <w:lang w:eastAsia="pt-BR"/>
        </w:rPr>
      </w:pPr>
      <w:r w:rsidRPr="00B01FA8">
        <w:rPr>
          <w:lang w:eastAsia="pt-BR"/>
        </w:rPr>
        <w:t xml:space="preserve">Para os modelos de aprendizado de máquina, excetuando as redes neurais, foi utilizado um algoritmo de validação cruzada. Essa técnica é amplamente reconhecida por sua robustez </w:t>
      </w:r>
      <w:r w:rsidRPr="00B01FA8">
        <w:rPr>
          <w:lang w:eastAsia="pt-BR"/>
        </w:rPr>
        <w:lastRenderedPageBreak/>
        <w:t xml:space="preserve">na avaliação do desempenho dos modelos, ao dividir o conjunto de dados em múltiplos subconjuntos, denominados </w:t>
      </w:r>
      <w:r w:rsidRPr="00B01FA8">
        <w:rPr>
          <w:i/>
          <w:iCs/>
          <w:lang w:eastAsia="pt-BR"/>
        </w:rPr>
        <w:t>folds</w:t>
      </w:r>
      <w:r w:rsidRPr="00B01FA8">
        <w:rPr>
          <w:lang w:eastAsia="pt-BR"/>
        </w:rPr>
        <w:t xml:space="preserve">. Cada </w:t>
      </w:r>
      <w:r w:rsidRPr="00B01FA8">
        <w:rPr>
          <w:i/>
          <w:iCs/>
          <w:lang w:eastAsia="pt-BR"/>
        </w:rPr>
        <w:t>fold</w:t>
      </w:r>
      <w:r w:rsidRPr="00B01FA8">
        <w:rPr>
          <w:lang w:eastAsia="pt-BR"/>
        </w:rPr>
        <w:t xml:space="preserve"> é utilizado como conjunto de teste em uma iteração, enquanto os demais são empregados para o treinamento. Essa abordagem permite que o modelo seja avaliado em diferentes partições dos dados, garantindo uma análise mais confiável e reduzindo o impacto de possíveis vieses oriundos de divisões específicas</w:t>
      </w:r>
      <w:r>
        <w:rPr>
          <w:lang w:eastAsia="pt-BR"/>
        </w:rPr>
        <w:t>, conforme explicita em sua documentação.</w:t>
      </w:r>
    </w:p>
    <w:p w14:paraId="2C382CB5" w14:textId="77777777" w:rsidR="00EB07BF" w:rsidRDefault="00EB07BF" w:rsidP="00EB07BF">
      <w:pPr>
        <w:pStyle w:val="ABNT-Textonormal"/>
        <w:rPr>
          <w:lang w:eastAsia="pt-BR"/>
        </w:rPr>
      </w:pPr>
      <w:r w:rsidRPr="00B01FA8">
        <w:rPr>
          <w:lang w:eastAsia="pt-BR"/>
        </w:rPr>
        <w:t xml:space="preserve">No presente estudo, foi adotada a validação cruzada com cinco </w:t>
      </w:r>
      <w:r w:rsidRPr="00B01FA8">
        <w:rPr>
          <w:i/>
          <w:iCs/>
          <w:lang w:eastAsia="pt-BR"/>
        </w:rPr>
        <w:t>folds</w:t>
      </w:r>
      <w:r w:rsidRPr="00B01FA8">
        <w:rPr>
          <w:lang w:eastAsia="pt-BR"/>
        </w:rPr>
        <w:t xml:space="preserve"> (5-fold cross-validation). Esse método consiste em dividir o conjunto de dados em cinco partes iguais, de modo que, em cada iteração, quatro partes sejam utilizadas para o treinamento e uma para a validação. Esse procedimento é repetido até que cada </w:t>
      </w:r>
      <w:r w:rsidRPr="00B01FA8">
        <w:rPr>
          <w:i/>
          <w:iCs/>
          <w:lang w:eastAsia="pt-BR"/>
        </w:rPr>
        <w:t>fold</w:t>
      </w:r>
      <w:r w:rsidRPr="00B01FA8">
        <w:rPr>
          <w:lang w:eastAsia="pt-BR"/>
        </w:rPr>
        <w:t xml:space="preserve"> tenha sido utilizado uma vez como conjunto de teste. </w:t>
      </w:r>
    </w:p>
    <w:p w14:paraId="0217E916" w14:textId="77777777" w:rsidR="00EB07BF" w:rsidRPr="00B01FA8" w:rsidRDefault="00EB07BF" w:rsidP="00EB07BF">
      <w:pPr>
        <w:rPr>
          <w:lang w:eastAsia="pt-BR"/>
        </w:rPr>
      </w:pPr>
    </w:p>
    <w:p w14:paraId="6A558F7C" w14:textId="77777777" w:rsidR="00EB07BF" w:rsidRDefault="00EB07BF" w:rsidP="00EB07BF">
      <w:pPr>
        <w:keepNext/>
        <w:jc w:val="center"/>
      </w:pPr>
      <w:r>
        <w:rPr>
          <w:noProof/>
        </w:rPr>
        <w:drawing>
          <wp:inline distT="0" distB="0" distL="0" distR="0" wp14:anchorId="78A01D09" wp14:editId="3186DD01">
            <wp:extent cx="4301067" cy="2975327"/>
            <wp:effectExtent l="0" t="0" r="4445" b="0"/>
            <wp:docPr id="1387444130" name="Imagem 1" descr="A depiction of a 5 fold cross validation on a training set, while holding out a 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epiction of a 5 fold cross validation on a training set, while holding out a test s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064" cy="2977400"/>
                    </a:xfrm>
                    <a:prstGeom prst="rect">
                      <a:avLst/>
                    </a:prstGeom>
                    <a:noFill/>
                    <a:ln>
                      <a:noFill/>
                    </a:ln>
                  </pic:spPr>
                </pic:pic>
              </a:graphicData>
            </a:graphic>
          </wp:inline>
        </w:drawing>
      </w:r>
    </w:p>
    <w:p w14:paraId="6F6E857A" w14:textId="77777777" w:rsidR="00EB07BF" w:rsidRDefault="00EB07BF" w:rsidP="00EB07BF">
      <w:pPr>
        <w:pStyle w:val="Legenda"/>
        <w:jc w:val="center"/>
        <w:rPr>
          <w:color w:val="auto"/>
        </w:rPr>
      </w:pPr>
    </w:p>
    <w:p w14:paraId="7E038CB5" w14:textId="77777777" w:rsidR="00EB07BF" w:rsidRPr="00685210" w:rsidRDefault="00EB07BF" w:rsidP="00EB07BF">
      <w:pPr>
        <w:pStyle w:val="Legenda"/>
        <w:jc w:val="center"/>
        <w:rPr>
          <w:color w:val="auto"/>
        </w:rPr>
      </w:pPr>
      <w:r w:rsidRPr="00685210">
        <w:rPr>
          <w:color w:val="auto"/>
        </w:rPr>
        <w:t xml:space="preserve">Figura </w:t>
      </w:r>
      <w:r w:rsidRPr="00685210">
        <w:rPr>
          <w:color w:val="auto"/>
        </w:rPr>
        <w:fldChar w:fldCharType="begin"/>
      </w:r>
      <w:r w:rsidRPr="00685210">
        <w:rPr>
          <w:color w:val="auto"/>
        </w:rPr>
        <w:instrText xml:space="preserve"> SEQ Figura \* ARABIC </w:instrText>
      </w:r>
      <w:r w:rsidRPr="00685210">
        <w:rPr>
          <w:color w:val="auto"/>
        </w:rPr>
        <w:fldChar w:fldCharType="separate"/>
      </w:r>
      <w:r w:rsidRPr="00685210">
        <w:rPr>
          <w:noProof/>
          <w:color w:val="auto"/>
        </w:rPr>
        <w:t>13</w:t>
      </w:r>
      <w:r w:rsidRPr="00685210">
        <w:rPr>
          <w:color w:val="auto"/>
        </w:rPr>
        <w:fldChar w:fldCharType="end"/>
      </w:r>
      <w:r w:rsidRPr="00685210">
        <w:rPr>
          <w:color w:val="auto"/>
        </w:rPr>
        <w:t xml:space="preserve"> - Validação Cruzada</w:t>
      </w:r>
    </w:p>
    <w:p w14:paraId="6939F177" w14:textId="77777777" w:rsidR="00EB07BF" w:rsidRDefault="00EB07BF" w:rsidP="00EB07BF">
      <w:pPr>
        <w:pStyle w:val="ABNT-Textonormal"/>
      </w:pPr>
    </w:p>
    <w:p w14:paraId="6EF149DB" w14:textId="77777777" w:rsidR="00EB07BF" w:rsidRDefault="00EB07BF" w:rsidP="00EB07BF">
      <w:pPr>
        <w:pStyle w:val="ABNT-Textonormal"/>
      </w:pPr>
      <w:r w:rsidRPr="00590E79">
        <w:t xml:space="preserve">Essa abordagem foi fundamental para evitar problemas como </w:t>
      </w:r>
      <w:r w:rsidRPr="00590E79">
        <w:rPr>
          <w:i/>
          <w:iCs/>
        </w:rPr>
        <w:t>overfitting</w:t>
      </w:r>
      <w:r w:rsidRPr="00590E79">
        <w:t xml:space="preserve"> ou </w:t>
      </w:r>
      <w:r w:rsidRPr="00590E79">
        <w:rPr>
          <w:i/>
          <w:iCs/>
        </w:rPr>
        <w:t>underfitting</w:t>
      </w:r>
      <w:r w:rsidRPr="00590E79">
        <w:t>, garantindo que os modelos fossem testados em diferentes divisões do conjunto de dados e avaliados de forma abrangente.</w:t>
      </w:r>
      <w:r>
        <w:t xml:space="preserve"> </w:t>
      </w:r>
      <w:sdt>
        <w:sdtPr>
          <w:id w:val="1380666694"/>
          <w:citation/>
        </w:sdtPr>
        <w:sdtContent>
          <w:r>
            <w:fldChar w:fldCharType="begin"/>
          </w:r>
          <w:r>
            <w:instrText xml:space="preserve"> CITATION Sci \l 1046 </w:instrText>
          </w:r>
          <w:r>
            <w:fldChar w:fldCharType="separate"/>
          </w:r>
          <w:r>
            <w:rPr>
              <w:noProof/>
            </w:rPr>
            <w:t>(Learn, s.d.)</w:t>
          </w:r>
          <w:r>
            <w:fldChar w:fldCharType="end"/>
          </w:r>
        </w:sdtContent>
      </w:sdt>
      <w:r>
        <w:t>. A Validação Cruzada foi escolhida devido à sua capacidade de reduzir o viés e a variância nas estimativas das métricas de desempenho, proporcionando uma análise mais confiável e representativa do comportamento dos modelos.</w:t>
      </w:r>
    </w:p>
    <w:p w14:paraId="724089DC" w14:textId="39AB386A" w:rsidR="007F3372" w:rsidRPr="007F3372" w:rsidRDefault="007F3372" w:rsidP="007F3372">
      <w:pPr>
        <w:spacing w:before="100" w:beforeAutospacing="1" w:after="100" w:afterAutospacing="1"/>
        <w:rPr>
          <w:rFonts w:ascii="Times New Roman" w:eastAsia="Times New Roman" w:hAnsi="Times New Roman"/>
          <w:lang w:eastAsia="pt-BR"/>
        </w:rPr>
      </w:pPr>
    </w:p>
    <w:p w14:paraId="4BDCFCB8" w14:textId="125838DB" w:rsidR="003C04F8" w:rsidRPr="00D50775" w:rsidRDefault="003C04F8" w:rsidP="003C04F8">
      <w:pPr>
        <w:pStyle w:val="Ttulo2"/>
      </w:pPr>
      <w:r>
        <w:t>Treinamento</w:t>
      </w:r>
      <w:r w:rsidR="00255956">
        <w:t xml:space="preserve"> e </w:t>
      </w:r>
      <w:r>
        <w:t>Otimização dos Modelos</w:t>
      </w:r>
    </w:p>
    <w:p w14:paraId="2ABA9659" w14:textId="5384CFD2" w:rsidR="00693199" w:rsidRDefault="0052513F" w:rsidP="00B87064">
      <w:pPr>
        <w:spacing w:line="360" w:lineRule="auto"/>
        <w:ind w:firstLine="709"/>
        <w:jc w:val="both"/>
        <w:rPr>
          <w:rFonts w:ascii="Times New Roman" w:hAnsi="Times New Roman"/>
        </w:rPr>
      </w:pPr>
      <w:r>
        <w:rPr>
          <w:rFonts w:ascii="Times New Roman" w:hAnsi="Times New Roman"/>
        </w:rPr>
        <w:t>Esta seção descreve a metodologia utilizada para o treinamento e otimização dos modelos de previsão de valores</w:t>
      </w:r>
      <w:r w:rsidR="00FC0BAC">
        <w:rPr>
          <w:rFonts w:ascii="Times New Roman" w:hAnsi="Times New Roman"/>
        </w:rPr>
        <w:t>, as técnicas utilizadas, a escolha das vari</w:t>
      </w:r>
      <w:r w:rsidR="002051F4">
        <w:rPr>
          <w:rFonts w:ascii="Times New Roman" w:hAnsi="Times New Roman"/>
        </w:rPr>
        <w:t>áveis preditoras</w:t>
      </w:r>
      <w:r w:rsidR="00693199">
        <w:rPr>
          <w:rFonts w:ascii="Times New Roman" w:hAnsi="Times New Roman"/>
        </w:rPr>
        <w:t>, os critérios de avaliação adotados e os ajustes realizados para garantir o melhor desempenho dos algoritmos.</w:t>
      </w:r>
      <w:r w:rsidR="00B87064">
        <w:rPr>
          <w:rFonts w:ascii="Times New Roman" w:hAnsi="Times New Roman"/>
        </w:rPr>
        <w:t xml:space="preserve"> </w:t>
      </w:r>
      <w:r w:rsidR="00693199">
        <w:rPr>
          <w:rFonts w:ascii="Times New Roman" w:hAnsi="Times New Roman"/>
        </w:rPr>
        <w:t>O processo de treinamento é dividido</w:t>
      </w:r>
      <w:r w:rsidR="00B87064">
        <w:rPr>
          <w:rFonts w:ascii="Times New Roman" w:hAnsi="Times New Roman"/>
        </w:rPr>
        <w:t xml:space="preserve"> em três etapas principais, sendo elas:</w:t>
      </w:r>
    </w:p>
    <w:p w14:paraId="220916CA" w14:textId="140136A4" w:rsidR="00B87064" w:rsidRDefault="00340471" w:rsidP="00B87064">
      <w:pPr>
        <w:pStyle w:val="Ttulo3"/>
      </w:pPr>
      <w:r>
        <w:t>Divisão do</w:t>
      </w:r>
      <w:r w:rsidR="008E299D">
        <w:t xml:space="preserve"> conjunto de dados</w:t>
      </w:r>
    </w:p>
    <w:p w14:paraId="3944116E" w14:textId="77777777" w:rsidR="00563C34" w:rsidRDefault="00563C34" w:rsidP="00E06C9F">
      <w:pPr>
        <w:pStyle w:val="ABNT-Textonormal"/>
      </w:pPr>
      <w:r w:rsidRPr="00563C34">
        <w:t xml:space="preserve">A divisão do conjunto de dados é uma etapa essencial no processo de treinamento de modelos de aprendizado de máquina. Ela garante que os dados sejam separados em partes distintas, com o objetivo de avaliar os resultados de maneira justa e imparcial, além de evitar problemas como o </w:t>
      </w:r>
      <w:r w:rsidRPr="00563C34">
        <w:rPr>
          <w:bCs w:val="0"/>
        </w:rPr>
        <w:t>overfitting</w:t>
      </w:r>
      <w:r w:rsidRPr="00563C34">
        <w:t>. Existem várias abordagens para realizar a divisão dos dados, sendo as mais comuns a divisão de 70% para treinamento e 30% para teste, ou 80% para treinamento e 20% para teste, entre outras. A escolha da proporção depende de diversos fatores, como o tamanho do conjunto de dados e a complexidade do modelo.</w:t>
      </w:r>
    </w:p>
    <w:p w14:paraId="61615201" w14:textId="0796FE09" w:rsidR="00556BEC" w:rsidRDefault="00556BEC" w:rsidP="00E06C9F">
      <w:pPr>
        <w:pStyle w:val="ABNT-Textonormal"/>
      </w:pPr>
      <w:r w:rsidRPr="00556BEC">
        <w:t xml:space="preserve">Para este projeto, foi adotada a estratégia de dividir o conjunto de dados em </w:t>
      </w:r>
      <w:r w:rsidR="00B600A3">
        <w:t>8</w:t>
      </w:r>
      <w:r w:rsidRPr="00556BEC">
        <w:t xml:space="preserve">0% para treinamento e </w:t>
      </w:r>
      <w:r w:rsidR="00B600A3">
        <w:t>2</w:t>
      </w:r>
      <w:r w:rsidRPr="00556BEC">
        <w:t>0% para teste. Esta divisão é amplamente utilizada na prática de aprendizado de máquina, pois proporciona uma quantidade adequada de dados para treinar o modelo, ao mesmo tempo em que preserva dados suficientes para avaliar seu desempenho de forma precisa e imparcial.</w:t>
      </w:r>
    </w:p>
    <w:p w14:paraId="651AF02B" w14:textId="77777777" w:rsidR="004726A9" w:rsidRDefault="004726A9" w:rsidP="007638F8">
      <w:pPr>
        <w:pStyle w:val="ABNT-Textonormal"/>
      </w:pPr>
      <w:r w:rsidRPr="004726A9">
        <w:t>A maior parte do conjunto de dados é destinada ao treinamento do modelo, uma vez que é nesse subconjunto que o modelo aprenderá as relações entre as variáveis preditoras e a variável alvo. Durante esta fase, o modelo é ajustado e otimizado para identificar padrões e fazer previsões a partir dos dados. A robustez do conjunto de dados de treinamento é fundamental para garantir que o modelo seja capaz de aprender adequadamente e, assim, alcançar uma boa performance.</w:t>
      </w:r>
    </w:p>
    <w:p w14:paraId="77078DA2" w14:textId="3B7DDB38" w:rsidR="0090169C" w:rsidRDefault="00EE6DFE" w:rsidP="00EE6DFE">
      <w:pPr>
        <w:pStyle w:val="ABNT-Textonormal"/>
      </w:pPr>
      <w:r w:rsidRPr="00EE6DFE">
        <w:lastRenderedPageBreak/>
        <w:t xml:space="preserve">Por outro lado, o conjunto de teste, menor em tamanho, é utilizado para avaliar a performance do modelo após o treinamento. Esse conjunto de dados não é utilizado durante o processo de ajuste do modelo, garantindo que a avaliação da sua eficácia seja realizada de maneira justa, sem o risco de o modelo "decorar" os dados de treinamento. </w:t>
      </w:r>
      <w:r>
        <w:t xml:space="preserve">É importante que se tome cuidado na hora da divisão de dados para que não ocorra vazamento de dados, que é quando justamente os dados de treinamento se misturam com os dados de teste. </w:t>
      </w:r>
      <w:r w:rsidRPr="00EE6DFE">
        <w:t xml:space="preserve">A partir dos resultados obtidos no conjunto de teste, é possível medir a capacidade do modelo de generalizar para dados </w:t>
      </w:r>
      <w:r w:rsidR="00E55BD8" w:rsidRPr="00EE6DFE">
        <w:t>nunca</w:t>
      </w:r>
      <w:r w:rsidRPr="00EE6DFE">
        <w:t xml:space="preserve"> vistos, o que é crucial para avaliar sua utilidade em um cenário do mundo real.</w:t>
      </w:r>
    </w:p>
    <w:p w14:paraId="232AAA16" w14:textId="32C36BC2" w:rsidR="0063260D" w:rsidRPr="0063260D" w:rsidRDefault="00E55BD8" w:rsidP="006E5E7A">
      <w:pPr>
        <w:pStyle w:val="ABNT-Textonormal"/>
      </w:pPr>
      <w:r w:rsidRPr="00E55BD8">
        <w:t xml:space="preserve">Além disso, existem outras técnicas relevantes para melhorar o processo de validação do modelo, sendo uma delas a </w:t>
      </w:r>
      <w:r w:rsidRPr="00E55BD8">
        <w:rPr>
          <w:b/>
        </w:rPr>
        <w:t>validação cruzada</w:t>
      </w:r>
      <w:r w:rsidRPr="00E55BD8">
        <w:t>. A validação cruzada é uma técnica que divide o conjunto de dados em múltiplos subconjuntos ou "folds" e treina o modelo em diferentes combinações de treinamento e teste, utilizando cada subconjunto como conjunto de teste em algum momento. Esse processo ajuda a obter uma avaliação mais robusta do modelo, minimizando o viés causado por uma divisão única de dados</w:t>
      </w:r>
      <w:r w:rsidR="00D26A32">
        <w:t xml:space="preserve"> </w:t>
      </w:r>
      <w:sdt>
        <w:sdtPr>
          <w:id w:val="-1194376814"/>
          <w:citation/>
        </w:sdtPr>
        <w:sdtContent>
          <w:r w:rsidR="00731261">
            <w:fldChar w:fldCharType="begin"/>
          </w:r>
          <w:r w:rsidR="00731261">
            <w:instrText xml:space="preserve"> CITATION Dat24 \l 1046 </w:instrText>
          </w:r>
          <w:r w:rsidR="00731261">
            <w:fldChar w:fldCharType="separate"/>
          </w:r>
          <w:r w:rsidR="00731261">
            <w:rPr>
              <w:noProof/>
            </w:rPr>
            <w:t>(Datacamp, 2024)</w:t>
          </w:r>
          <w:r w:rsidR="00731261">
            <w:fldChar w:fldCharType="end"/>
          </w:r>
        </w:sdtContent>
      </w:sdt>
      <w:r w:rsidRPr="00E55BD8">
        <w:t>. A validação cruzada é especialmente útil quando o conjunto de dados é pequeno, pois permite aproveitar ao máximo as amostras disponíveis e garantir que o modelo seja avaliado de forma mais consistente.</w:t>
      </w:r>
    </w:p>
    <w:p w14:paraId="36F28760" w14:textId="381B1877" w:rsidR="00B87064" w:rsidRDefault="008E299D" w:rsidP="00B87064">
      <w:pPr>
        <w:pStyle w:val="Ttulo3"/>
      </w:pPr>
      <w:r>
        <w:t>Escolha d</w:t>
      </w:r>
      <w:r w:rsidR="008747CE">
        <w:t xml:space="preserve">os </w:t>
      </w:r>
      <w:r w:rsidR="00825AD6">
        <w:t>hiperparâmetros</w:t>
      </w:r>
    </w:p>
    <w:p w14:paraId="007671FA" w14:textId="77777777" w:rsidR="001501D1" w:rsidRPr="001501D1" w:rsidRDefault="001501D1" w:rsidP="00943D27">
      <w:pPr>
        <w:pStyle w:val="ABNT-Textonormal"/>
        <w:rPr>
          <w:lang w:eastAsia="pt-BR"/>
        </w:rPr>
      </w:pPr>
      <w:r w:rsidRPr="001501D1">
        <w:rPr>
          <w:lang w:eastAsia="pt-BR"/>
        </w:rPr>
        <w:t xml:space="preserve">Durante o desenvolvimento deste estudo, a escolha inicial dos parâmetros dos modelos foi feita com base em uma análise preliminar, mas de forma arbitrária. A partir dessa escolha, diversos valores para os respectivos parâmetros foram definidos e utilizados dentro de um </w:t>
      </w:r>
      <w:r w:rsidRPr="001501D1">
        <w:rPr>
          <w:b/>
          <w:lang w:eastAsia="pt-BR"/>
        </w:rPr>
        <w:t>pipeline de aprendizado de máquina</w:t>
      </w:r>
      <w:r w:rsidRPr="001501D1">
        <w:rPr>
          <w:lang w:eastAsia="pt-BR"/>
        </w:rPr>
        <w:t>. O uso de um pipeline é fundamental, pois organiza e estrutura as etapas de pré-processamento, treinamento e ajuste de modelos, garantindo que todo o fluxo de trabalho seja automatizado e eficiente.</w:t>
      </w:r>
    </w:p>
    <w:p w14:paraId="5AFF2683" w14:textId="02865D55" w:rsidR="001501D1" w:rsidRDefault="001501D1" w:rsidP="00943D27">
      <w:pPr>
        <w:pStyle w:val="ABNT-Textonormal"/>
        <w:rPr>
          <w:lang w:eastAsia="pt-BR"/>
        </w:rPr>
      </w:pPr>
      <w:r w:rsidRPr="001501D1">
        <w:rPr>
          <w:lang w:eastAsia="pt-BR"/>
        </w:rPr>
        <w:t xml:space="preserve">Dentro desse pipeline, foi aplicada a técnica de </w:t>
      </w:r>
      <w:r w:rsidRPr="001501D1">
        <w:rPr>
          <w:b/>
          <w:lang w:eastAsia="pt-BR"/>
        </w:rPr>
        <w:t>Grid Search</w:t>
      </w:r>
      <w:r w:rsidRPr="001501D1">
        <w:rPr>
          <w:lang w:eastAsia="pt-BR"/>
        </w:rPr>
        <w:t xml:space="preserve">, que é uma abordagem amplamente utilizada para a otimização de </w:t>
      </w:r>
      <w:r w:rsidR="00965DEA" w:rsidRPr="001501D1">
        <w:rPr>
          <w:lang w:eastAsia="pt-BR"/>
        </w:rPr>
        <w:t>hiper parâmetros</w:t>
      </w:r>
      <w:r w:rsidR="00965DEA">
        <w:rPr>
          <w:lang w:eastAsia="pt-BR"/>
        </w:rPr>
        <w:t xml:space="preserve"> </w:t>
      </w:r>
      <w:sdt>
        <w:sdtPr>
          <w:rPr>
            <w:lang w:eastAsia="pt-BR"/>
          </w:rPr>
          <w:id w:val="150648226"/>
          <w:citation/>
        </w:sdtPr>
        <w:sdtContent>
          <w:r w:rsidR="00965DEA">
            <w:rPr>
              <w:lang w:eastAsia="pt-BR"/>
            </w:rPr>
            <w:fldChar w:fldCharType="begin"/>
          </w:r>
          <w:r w:rsidR="00965DEA">
            <w:rPr>
              <w:lang w:eastAsia="pt-BR"/>
            </w:rPr>
            <w:instrText xml:space="preserve"> CITATION Mac24 \l 1046 </w:instrText>
          </w:r>
          <w:r w:rsidR="00965DEA">
            <w:rPr>
              <w:lang w:eastAsia="pt-BR"/>
            </w:rPr>
            <w:fldChar w:fldCharType="separate"/>
          </w:r>
          <w:r w:rsidR="00965DEA">
            <w:rPr>
              <w:noProof/>
              <w:lang w:eastAsia="pt-BR"/>
            </w:rPr>
            <w:t>(Learning, 2024)</w:t>
          </w:r>
          <w:r w:rsidR="00965DEA">
            <w:rPr>
              <w:lang w:eastAsia="pt-BR"/>
            </w:rPr>
            <w:fldChar w:fldCharType="end"/>
          </w:r>
        </w:sdtContent>
      </w:sdt>
      <w:r w:rsidRPr="001501D1">
        <w:rPr>
          <w:lang w:eastAsia="pt-BR"/>
        </w:rPr>
        <w:t xml:space="preserve">. O Grid Search consiste em uma busca exaustiva por meio de uma grade de combinações de diferentes valores para os </w:t>
      </w:r>
      <w:r w:rsidR="00965DEA" w:rsidRPr="001501D1">
        <w:rPr>
          <w:lang w:eastAsia="pt-BR"/>
        </w:rPr>
        <w:t>hiperparâmetros</w:t>
      </w:r>
      <w:r w:rsidRPr="001501D1">
        <w:rPr>
          <w:lang w:eastAsia="pt-BR"/>
        </w:rPr>
        <w:t xml:space="preserve"> de um modelo. O objetivo desse processo é testar de maneira </w:t>
      </w:r>
      <w:r w:rsidRPr="001501D1">
        <w:rPr>
          <w:lang w:eastAsia="pt-BR"/>
        </w:rPr>
        <w:lastRenderedPageBreak/>
        <w:t>sistemática uma série de valores predefinidos para cada parâmetro, com o intuito de encontrar a combinação que melhore a performance do modelo em relação à predição de novos dados</w:t>
      </w:r>
      <w:r w:rsidR="00F96548">
        <w:rPr>
          <w:lang w:eastAsia="pt-BR"/>
        </w:rPr>
        <w:t xml:space="preserve"> </w:t>
      </w:r>
      <w:sdt>
        <w:sdtPr>
          <w:rPr>
            <w:lang w:eastAsia="pt-BR"/>
          </w:rPr>
          <w:id w:val="-233399373"/>
          <w:citation/>
        </w:sdtPr>
        <w:sdtContent>
          <w:r w:rsidR="00F96548">
            <w:rPr>
              <w:lang w:eastAsia="pt-BR"/>
            </w:rPr>
            <w:fldChar w:fldCharType="begin"/>
          </w:r>
          <w:r w:rsidR="00F96548">
            <w:rPr>
              <w:lang w:eastAsia="pt-BR"/>
            </w:rPr>
            <w:instrText xml:space="preserve"> CITATION Sap24 \l 1046 </w:instrText>
          </w:r>
          <w:r w:rsidR="00F96548">
            <w:rPr>
              <w:lang w:eastAsia="pt-BR"/>
            </w:rPr>
            <w:fldChar w:fldCharType="separate"/>
          </w:r>
          <w:r w:rsidR="00F96548">
            <w:rPr>
              <w:noProof/>
              <w:lang w:eastAsia="pt-BR"/>
            </w:rPr>
            <w:t>(Sapien, 2024)</w:t>
          </w:r>
          <w:r w:rsidR="00F96548">
            <w:rPr>
              <w:lang w:eastAsia="pt-BR"/>
            </w:rPr>
            <w:fldChar w:fldCharType="end"/>
          </w:r>
        </w:sdtContent>
      </w:sdt>
      <w:r w:rsidRPr="001501D1">
        <w:rPr>
          <w:lang w:eastAsia="pt-BR"/>
        </w:rPr>
        <w:t>.</w:t>
      </w:r>
    </w:p>
    <w:p w14:paraId="42B2E5FA" w14:textId="77B74005" w:rsidR="00943D27" w:rsidRDefault="00943D27" w:rsidP="00943D27">
      <w:pPr>
        <w:pStyle w:val="ABNT-Textonormal"/>
        <w:rPr>
          <w:lang w:eastAsia="pt-BR"/>
        </w:rPr>
      </w:pPr>
      <w:r w:rsidRPr="00943D27">
        <w:rPr>
          <w:lang w:eastAsia="pt-BR"/>
        </w:rPr>
        <w:t xml:space="preserve">No contexto deste estudo, o Grid Search foi utilizado para encontrar os melhores valores para parâmetros-chave, como a taxa de aprendizado, o número de árvores em modelos de Random Forest, a profundidade das árvores em modelos de Árvores de Decisão e outros </w:t>
      </w:r>
      <w:r w:rsidR="00F96548" w:rsidRPr="00943D27">
        <w:rPr>
          <w:lang w:eastAsia="pt-BR"/>
        </w:rPr>
        <w:t>hiperparâmetros</w:t>
      </w:r>
      <w:r w:rsidRPr="00943D27">
        <w:rPr>
          <w:lang w:eastAsia="pt-BR"/>
        </w:rPr>
        <w:t xml:space="preserve"> críticos. A busca por esses parâmetros foi realizada de forma a otimizar o modelo e melhorar sua capacidade de generalização, minimizando o risco de overfitting e maximizando a precisão na previsão dos dados.</w:t>
      </w:r>
      <w:r w:rsidR="00F96548">
        <w:rPr>
          <w:lang w:eastAsia="pt-BR"/>
        </w:rPr>
        <w:t xml:space="preserve"> Abaixo estão os parâmetros e valores </w:t>
      </w:r>
      <w:r w:rsidR="00056B75">
        <w:rPr>
          <w:lang w:eastAsia="pt-BR"/>
        </w:rPr>
        <w:t>utilizados no algoritmo de grid Search.</w:t>
      </w:r>
    </w:p>
    <w:p w14:paraId="6B08747A" w14:textId="77777777" w:rsidR="00056B75" w:rsidRDefault="00056B75" w:rsidP="00056B75">
      <w:pPr>
        <w:rPr>
          <w:lang w:eastAsia="pt-BR"/>
        </w:rPr>
      </w:pPr>
    </w:p>
    <w:p w14:paraId="159765DA" w14:textId="77777777" w:rsidR="00EC2BCA" w:rsidRDefault="00EC2BCA" w:rsidP="00056B75">
      <w:pPr>
        <w:rPr>
          <w:lang w:eastAsia="pt-BR"/>
        </w:rPr>
      </w:pPr>
    </w:p>
    <w:tbl>
      <w:tblPr>
        <w:tblStyle w:val="Tabelacomgrade1"/>
        <w:tblW w:w="0" w:type="auto"/>
        <w:tblLook w:val="04A0" w:firstRow="1" w:lastRow="0" w:firstColumn="1" w:lastColumn="0" w:noHBand="0" w:noVBand="1"/>
      </w:tblPr>
      <w:tblGrid>
        <w:gridCol w:w="1983"/>
        <w:gridCol w:w="3435"/>
        <w:gridCol w:w="2836"/>
      </w:tblGrid>
      <w:tr w:rsidR="00EC2BCA" w:rsidRPr="00EC2BCA" w14:paraId="7E0650FF" w14:textId="77777777" w:rsidTr="00F57277">
        <w:tc>
          <w:tcPr>
            <w:tcW w:w="0" w:type="auto"/>
            <w:hideMark/>
          </w:tcPr>
          <w:p w14:paraId="7B4AADBC" w14:textId="77777777" w:rsidR="00EC2BCA" w:rsidRPr="00EC2BCA" w:rsidRDefault="00EC2BCA" w:rsidP="00EC2BCA">
            <w:pPr>
              <w:jc w:val="left"/>
              <w:rPr>
                <w:b/>
                <w:bCs/>
                <w:lang w:eastAsia="pt-BR"/>
              </w:rPr>
            </w:pPr>
            <w:r w:rsidRPr="00EC2BCA">
              <w:rPr>
                <w:b/>
                <w:bCs/>
                <w:lang w:eastAsia="pt-BR"/>
              </w:rPr>
              <w:t>Modelo</w:t>
            </w:r>
          </w:p>
        </w:tc>
        <w:tc>
          <w:tcPr>
            <w:tcW w:w="0" w:type="auto"/>
            <w:hideMark/>
          </w:tcPr>
          <w:p w14:paraId="7AF7F337" w14:textId="77777777" w:rsidR="00EC2BCA" w:rsidRPr="00EC2BCA" w:rsidRDefault="00EC2BCA" w:rsidP="00EC2BCA">
            <w:pPr>
              <w:jc w:val="left"/>
              <w:rPr>
                <w:b/>
                <w:bCs/>
                <w:lang w:eastAsia="pt-BR"/>
              </w:rPr>
            </w:pPr>
            <w:r w:rsidRPr="00EC2BCA">
              <w:rPr>
                <w:b/>
                <w:bCs/>
                <w:lang w:eastAsia="pt-BR"/>
              </w:rPr>
              <w:t>Hiperparâmetros</w:t>
            </w:r>
          </w:p>
        </w:tc>
        <w:tc>
          <w:tcPr>
            <w:tcW w:w="0" w:type="auto"/>
            <w:hideMark/>
          </w:tcPr>
          <w:p w14:paraId="153A70CE" w14:textId="77777777" w:rsidR="00EC2BCA" w:rsidRPr="00EC2BCA" w:rsidRDefault="00EC2BCA" w:rsidP="00EC2BCA">
            <w:pPr>
              <w:jc w:val="left"/>
              <w:rPr>
                <w:b/>
                <w:bCs/>
                <w:lang w:eastAsia="pt-BR"/>
              </w:rPr>
            </w:pPr>
            <w:r w:rsidRPr="00EC2BCA">
              <w:rPr>
                <w:b/>
                <w:bCs/>
                <w:lang w:eastAsia="pt-BR"/>
              </w:rPr>
              <w:t>Valores Possíveis</w:t>
            </w:r>
          </w:p>
        </w:tc>
      </w:tr>
      <w:tr w:rsidR="00EC2BCA" w:rsidRPr="00EC2BCA" w14:paraId="69D05A1D" w14:textId="77777777" w:rsidTr="00F57277">
        <w:tc>
          <w:tcPr>
            <w:tcW w:w="0" w:type="auto"/>
            <w:hideMark/>
          </w:tcPr>
          <w:p w14:paraId="535E2F63" w14:textId="77777777" w:rsidR="00EC2BCA" w:rsidRPr="00EC2BCA" w:rsidRDefault="00EC2BCA" w:rsidP="00EC2BCA">
            <w:pPr>
              <w:rPr>
                <w:lang w:eastAsia="pt-BR"/>
              </w:rPr>
            </w:pPr>
            <w:r w:rsidRPr="00EC2BCA">
              <w:rPr>
                <w:lang w:eastAsia="pt-BR"/>
              </w:rPr>
              <w:t>Linear Regression</w:t>
            </w:r>
          </w:p>
        </w:tc>
        <w:tc>
          <w:tcPr>
            <w:tcW w:w="0" w:type="auto"/>
            <w:hideMark/>
          </w:tcPr>
          <w:p w14:paraId="5F4CC068" w14:textId="77777777" w:rsidR="00EC2BCA" w:rsidRPr="00EC2BCA" w:rsidRDefault="00EC2BCA" w:rsidP="00EC2BCA">
            <w:pPr>
              <w:rPr>
                <w:lang w:eastAsia="pt-BR"/>
              </w:rPr>
            </w:pPr>
            <w:r w:rsidRPr="00EC2BCA">
              <w:rPr>
                <w:lang w:eastAsia="pt-BR"/>
              </w:rPr>
              <w:t>Sem hiperparâmetros para ajustar</w:t>
            </w:r>
          </w:p>
        </w:tc>
        <w:tc>
          <w:tcPr>
            <w:tcW w:w="0" w:type="auto"/>
            <w:hideMark/>
          </w:tcPr>
          <w:p w14:paraId="1E7E2EA6" w14:textId="77777777" w:rsidR="00EC2BCA" w:rsidRPr="00EC2BCA" w:rsidRDefault="00EC2BCA" w:rsidP="00EC2BCA">
            <w:pPr>
              <w:rPr>
                <w:lang w:eastAsia="pt-BR"/>
              </w:rPr>
            </w:pPr>
            <w:r w:rsidRPr="00EC2BCA">
              <w:rPr>
                <w:lang w:eastAsia="pt-BR"/>
              </w:rPr>
              <w:t>-</w:t>
            </w:r>
          </w:p>
        </w:tc>
      </w:tr>
      <w:tr w:rsidR="00EC2BCA" w:rsidRPr="00EC2BCA" w14:paraId="530A494A" w14:textId="77777777" w:rsidTr="005F33E1">
        <w:tc>
          <w:tcPr>
            <w:tcW w:w="0" w:type="auto"/>
            <w:tcBorders>
              <w:bottom w:val="single" w:sz="4" w:space="0" w:color="auto"/>
            </w:tcBorders>
            <w:hideMark/>
          </w:tcPr>
          <w:p w14:paraId="791DF322" w14:textId="77777777" w:rsidR="00EC2BCA" w:rsidRPr="00EC2BCA" w:rsidRDefault="00EC2BCA" w:rsidP="00EC2BCA">
            <w:pPr>
              <w:rPr>
                <w:lang w:eastAsia="pt-BR"/>
              </w:rPr>
            </w:pPr>
            <w:r w:rsidRPr="00EC2BCA">
              <w:rPr>
                <w:lang w:eastAsia="pt-BR"/>
              </w:rPr>
              <w:t>Ridge Regression</w:t>
            </w:r>
          </w:p>
        </w:tc>
        <w:tc>
          <w:tcPr>
            <w:tcW w:w="0" w:type="auto"/>
            <w:tcBorders>
              <w:bottom w:val="single" w:sz="4" w:space="0" w:color="auto"/>
            </w:tcBorders>
            <w:hideMark/>
          </w:tcPr>
          <w:p w14:paraId="0D054F13" w14:textId="77777777" w:rsidR="00EC2BCA" w:rsidRPr="00EC2BCA" w:rsidRDefault="00EC2BCA" w:rsidP="00EC2BCA">
            <w:pPr>
              <w:rPr>
                <w:lang w:eastAsia="pt-BR"/>
              </w:rPr>
            </w:pPr>
            <w:r w:rsidRPr="00EC2BCA">
              <w:rPr>
                <w:lang w:eastAsia="pt-BR"/>
              </w:rPr>
              <w:t>model__alpha</w:t>
            </w:r>
          </w:p>
        </w:tc>
        <w:tc>
          <w:tcPr>
            <w:tcW w:w="0" w:type="auto"/>
            <w:tcBorders>
              <w:bottom w:val="single" w:sz="4" w:space="0" w:color="auto"/>
            </w:tcBorders>
            <w:hideMark/>
          </w:tcPr>
          <w:p w14:paraId="1FB738C9" w14:textId="77777777" w:rsidR="00EC2BCA" w:rsidRPr="00EC2BCA" w:rsidRDefault="00EC2BCA" w:rsidP="00EC2BCA">
            <w:pPr>
              <w:rPr>
                <w:lang w:eastAsia="pt-BR"/>
              </w:rPr>
            </w:pPr>
            <w:r w:rsidRPr="00EC2BCA">
              <w:rPr>
                <w:lang w:eastAsia="pt-BR"/>
              </w:rPr>
              <w:t>[0.01, 0.1, 1.0, 10.0, 100.0]</w:t>
            </w:r>
          </w:p>
        </w:tc>
      </w:tr>
      <w:tr w:rsidR="00EC2BCA" w:rsidRPr="00EC2BCA" w14:paraId="1E53DE0A" w14:textId="77777777" w:rsidTr="005F33E1">
        <w:tc>
          <w:tcPr>
            <w:tcW w:w="0" w:type="auto"/>
            <w:tcBorders>
              <w:top w:val="single" w:sz="4" w:space="0" w:color="auto"/>
              <w:left w:val="single" w:sz="4" w:space="0" w:color="auto"/>
              <w:bottom w:val="nil"/>
              <w:right w:val="single" w:sz="4" w:space="0" w:color="auto"/>
            </w:tcBorders>
            <w:hideMark/>
          </w:tcPr>
          <w:p w14:paraId="4CAA86A8" w14:textId="470F6B14" w:rsidR="00EC2BCA" w:rsidRPr="00EC2BCA" w:rsidRDefault="00EC2BCA" w:rsidP="00EC2BCA">
            <w:pPr>
              <w:rPr>
                <w:lang w:eastAsia="pt-BR"/>
              </w:rPr>
            </w:pPr>
          </w:p>
        </w:tc>
        <w:tc>
          <w:tcPr>
            <w:tcW w:w="0" w:type="auto"/>
            <w:tcBorders>
              <w:top w:val="single" w:sz="4" w:space="0" w:color="auto"/>
              <w:left w:val="single" w:sz="4" w:space="0" w:color="auto"/>
              <w:bottom w:val="nil"/>
              <w:right w:val="single" w:sz="4" w:space="0" w:color="auto"/>
            </w:tcBorders>
            <w:hideMark/>
          </w:tcPr>
          <w:p w14:paraId="44FCAEA7" w14:textId="77777777" w:rsidR="00EC2BCA" w:rsidRPr="00EC2BCA" w:rsidRDefault="00EC2BCA" w:rsidP="00EC2BCA">
            <w:pPr>
              <w:rPr>
                <w:lang w:eastAsia="pt-BR"/>
              </w:rPr>
            </w:pPr>
            <w:r w:rsidRPr="00EC2BCA">
              <w:rPr>
                <w:lang w:eastAsia="pt-BR"/>
              </w:rPr>
              <w:t>model__n_estimators</w:t>
            </w:r>
          </w:p>
        </w:tc>
        <w:tc>
          <w:tcPr>
            <w:tcW w:w="0" w:type="auto"/>
            <w:tcBorders>
              <w:top w:val="single" w:sz="4" w:space="0" w:color="auto"/>
              <w:left w:val="single" w:sz="4" w:space="0" w:color="auto"/>
              <w:bottom w:val="nil"/>
              <w:right w:val="single" w:sz="4" w:space="0" w:color="auto"/>
            </w:tcBorders>
            <w:hideMark/>
          </w:tcPr>
          <w:p w14:paraId="2CC50B6B" w14:textId="77777777" w:rsidR="00EC2BCA" w:rsidRPr="00EC2BCA" w:rsidRDefault="00EC2BCA" w:rsidP="00EC2BCA">
            <w:pPr>
              <w:rPr>
                <w:lang w:eastAsia="pt-BR"/>
              </w:rPr>
            </w:pPr>
            <w:r w:rsidRPr="00EC2BCA">
              <w:rPr>
                <w:lang w:eastAsia="pt-BR"/>
              </w:rPr>
              <w:t>[50, 100, 200, 300]</w:t>
            </w:r>
          </w:p>
        </w:tc>
      </w:tr>
      <w:tr w:rsidR="00EC2BCA" w:rsidRPr="00EC2BCA" w14:paraId="7F969546" w14:textId="77777777" w:rsidTr="005F33E1">
        <w:tc>
          <w:tcPr>
            <w:tcW w:w="0" w:type="auto"/>
            <w:tcBorders>
              <w:top w:val="nil"/>
              <w:left w:val="single" w:sz="4" w:space="0" w:color="auto"/>
              <w:bottom w:val="nil"/>
              <w:right w:val="single" w:sz="4" w:space="0" w:color="auto"/>
            </w:tcBorders>
            <w:hideMark/>
          </w:tcPr>
          <w:p w14:paraId="1279FB21" w14:textId="358BBFD3" w:rsidR="00EC2BCA" w:rsidRPr="00EC2BCA" w:rsidRDefault="005F33E1" w:rsidP="00EC2BCA">
            <w:pPr>
              <w:rPr>
                <w:lang w:eastAsia="pt-BR"/>
              </w:rPr>
            </w:pPr>
            <w:r w:rsidRPr="00EC2BCA">
              <w:rPr>
                <w:lang w:eastAsia="pt-BR"/>
              </w:rPr>
              <w:t>Random Forest</w:t>
            </w:r>
          </w:p>
        </w:tc>
        <w:tc>
          <w:tcPr>
            <w:tcW w:w="0" w:type="auto"/>
            <w:tcBorders>
              <w:top w:val="nil"/>
              <w:left w:val="single" w:sz="4" w:space="0" w:color="auto"/>
              <w:bottom w:val="nil"/>
              <w:right w:val="single" w:sz="4" w:space="0" w:color="auto"/>
            </w:tcBorders>
            <w:hideMark/>
          </w:tcPr>
          <w:p w14:paraId="6CA3DE21" w14:textId="77777777" w:rsidR="00EC2BCA" w:rsidRPr="00EC2BCA" w:rsidRDefault="00EC2BCA" w:rsidP="00EC2BCA">
            <w:pPr>
              <w:rPr>
                <w:lang w:eastAsia="pt-BR"/>
              </w:rPr>
            </w:pPr>
            <w:r w:rsidRPr="00EC2BCA">
              <w:rPr>
                <w:lang w:eastAsia="pt-BR"/>
              </w:rPr>
              <w:t>model__max_depth</w:t>
            </w:r>
          </w:p>
        </w:tc>
        <w:tc>
          <w:tcPr>
            <w:tcW w:w="0" w:type="auto"/>
            <w:tcBorders>
              <w:top w:val="nil"/>
              <w:left w:val="single" w:sz="4" w:space="0" w:color="auto"/>
              <w:bottom w:val="nil"/>
              <w:right w:val="single" w:sz="4" w:space="0" w:color="auto"/>
            </w:tcBorders>
            <w:hideMark/>
          </w:tcPr>
          <w:p w14:paraId="658D7A38" w14:textId="77777777" w:rsidR="00EC2BCA" w:rsidRPr="00EC2BCA" w:rsidRDefault="00EC2BCA" w:rsidP="00EC2BCA">
            <w:pPr>
              <w:rPr>
                <w:lang w:eastAsia="pt-BR"/>
              </w:rPr>
            </w:pPr>
            <w:r w:rsidRPr="00EC2BCA">
              <w:rPr>
                <w:lang w:eastAsia="pt-BR"/>
              </w:rPr>
              <w:t>[5, 10, 20, 30]</w:t>
            </w:r>
          </w:p>
        </w:tc>
      </w:tr>
      <w:tr w:rsidR="00EC2BCA" w:rsidRPr="00EC2BCA" w14:paraId="02E8F719" w14:textId="77777777" w:rsidTr="005F33E1">
        <w:tc>
          <w:tcPr>
            <w:tcW w:w="0" w:type="auto"/>
            <w:tcBorders>
              <w:top w:val="nil"/>
              <w:left w:val="single" w:sz="4" w:space="0" w:color="auto"/>
              <w:bottom w:val="nil"/>
              <w:right w:val="single" w:sz="4" w:space="0" w:color="auto"/>
            </w:tcBorders>
            <w:hideMark/>
          </w:tcPr>
          <w:p w14:paraId="4EE9A3F4"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7443957D" w14:textId="77777777" w:rsidR="00EC2BCA" w:rsidRPr="00EC2BCA" w:rsidRDefault="00EC2BCA" w:rsidP="00EC2BCA">
            <w:pPr>
              <w:rPr>
                <w:lang w:eastAsia="pt-BR"/>
              </w:rPr>
            </w:pPr>
            <w:r w:rsidRPr="00EC2BCA">
              <w:rPr>
                <w:lang w:eastAsia="pt-BR"/>
              </w:rPr>
              <w:t>model__min_samples_split</w:t>
            </w:r>
          </w:p>
        </w:tc>
        <w:tc>
          <w:tcPr>
            <w:tcW w:w="0" w:type="auto"/>
            <w:tcBorders>
              <w:top w:val="nil"/>
              <w:left w:val="single" w:sz="4" w:space="0" w:color="auto"/>
              <w:bottom w:val="nil"/>
              <w:right w:val="single" w:sz="4" w:space="0" w:color="auto"/>
            </w:tcBorders>
            <w:hideMark/>
          </w:tcPr>
          <w:p w14:paraId="5FCAD20C" w14:textId="77777777" w:rsidR="00EC2BCA" w:rsidRPr="00EC2BCA" w:rsidRDefault="00EC2BCA" w:rsidP="00EC2BCA">
            <w:pPr>
              <w:rPr>
                <w:lang w:eastAsia="pt-BR"/>
              </w:rPr>
            </w:pPr>
            <w:r w:rsidRPr="00EC2BCA">
              <w:rPr>
                <w:lang w:eastAsia="pt-BR"/>
              </w:rPr>
              <w:t>[2, 5, 10]</w:t>
            </w:r>
          </w:p>
        </w:tc>
      </w:tr>
      <w:tr w:rsidR="005F33E1" w:rsidRPr="00EC2BCA" w14:paraId="0644CBA8" w14:textId="77777777" w:rsidTr="005F33E1">
        <w:trPr>
          <w:trHeight w:val="587"/>
        </w:trPr>
        <w:tc>
          <w:tcPr>
            <w:tcW w:w="0" w:type="auto"/>
            <w:tcBorders>
              <w:top w:val="nil"/>
              <w:left w:val="single" w:sz="4" w:space="0" w:color="auto"/>
              <w:bottom w:val="single" w:sz="4" w:space="0" w:color="auto"/>
              <w:right w:val="single" w:sz="4" w:space="0" w:color="auto"/>
            </w:tcBorders>
            <w:hideMark/>
          </w:tcPr>
          <w:p w14:paraId="3E5C1A4D"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E69D9DC" w14:textId="77777777" w:rsidR="00EC2BCA" w:rsidRPr="00EC2BCA" w:rsidRDefault="00EC2BCA" w:rsidP="00EC2BCA">
            <w:pPr>
              <w:rPr>
                <w:lang w:eastAsia="pt-BR"/>
              </w:rPr>
            </w:pPr>
            <w:r w:rsidRPr="00EC2BCA">
              <w:rPr>
                <w:lang w:eastAsia="pt-BR"/>
              </w:rPr>
              <w:t>model__min_samples_leaf</w:t>
            </w:r>
          </w:p>
        </w:tc>
        <w:tc>
          <w:tcPr>
            <w:tcW w:w="0" w:type="auto"/>
            <w:tcBorders>
              <w:top w:val="nil"/>
              <w:left w:val="single" w:sz="4" w:space="0" w:color="auto"/>
              <w:bottom w:val="single" w:sz="4" w:space="0" w:color="auto"/>
              <w:right w:val="single" w:sz="4" w:space="0" w:color="auto"/>
            </w:tcBorders>
            <w:hideMark/>
          </w:tcPr>
          <w:p w14:paraId="6DD7AE40" w14:textId="77777777" w:rsidR="00EC2BCA" w:rsidRPr="00EC2BCA" w:rsidRDefault="00EC2BCA" w:rsidP="00EC2BCA">
            <w:pPr>
              <w:rPr>
                <w:lang w:eastAsia="pt-BR"/>
              </w:rPr>
            </w:pPr>
            <w:r w:rsidRPr="00EC2BCA">
              <w:rPr>
                <w:lang w:eastAsia="pt-BR"/>
              </w:rPr>
              <w:t>[1, 2, 4]</w:t>
            </w:r>
          </w:p>
        </w:tc>
      </w:tr>
      <w:tr w:rsidR="00EC2BCA" w:rsidRPr="00EC2BCA" w14:paraId="19E1D5C0" w14:textId="77777777" w:rsidTr="005F33E1">
        <w:tc>
          <w:tcPr>
            <w:tcW w:w="0" w:type="auto"/>
            <w:tcBorders>
              <w:top w:val="single" w:sz="4" w:space="0" w:color="auto"/>
              <w:left w:val="single" w:sz="4" w:space="0" w:color="auto"/>
              <w:bottom w:val="nil"/>
              <w:right w:val="single" w:sz="4" w:space="0" w:color="auto"/>
            </w:tcBorders>
            <w:hideMark/>
          </w:tcPr>
          <w:p w14:paraId="1845AFFE" w14:textId="1D22CE0D" w:rsidR="00EC2BCA" w:rsidRPr="00EC2BCA" w:rsidRDefault="00EC2BCA" w:rsidP="005F33E1">
            <w:pPr>
              <w:jc w:val="center"/>
              <w:rPr>
                <w:lang w:eastAsia="pt-BR"/>
              </w:rPr>
            </w:pPr>
          </w:p>
        </w:tc>
        <w:tc>
          <w:tcPr>
            <w:tcW w:w="0" w:type="auto"/>
            <w:tcBorders>
              <w:top w:val="single" w:sz="4" w:space="0" w:color="auto"/>
              <w:left w:val="single" w:sz="4" w:space="0" w:color="auto"/>
              <w:bottom w:val="nil"/>
              <w:right w:val="single" w:sz="4" w:space="0" w:color="auto"/>
            </w:tcBorders>
            <w:hideMark/>
          </w:tcPr>
          <w:p w14:paraId="447D7372" w14:textId="77777777" w:rsidR="00EC2BCA" w:rsidRPr="00EC2BCA" w:rsidRDefault="00EC2BCA" w:rsidP="00EC2BCA">
            <w:pPr>
              <w:rPr>
                <w:lang w:eastAsia="pt-BR"/>
              </w:rPr>
            </w:pPr>
            <w:r w:rsidRPr="00EC2BCA">
              <w:rPr>
                <w:lang w:eastAsia="pt-BR"/>
              </w:rPr>
              <w:t>model__n_estimators</w:t>
            </w:r>
          </w:p>
        </w:tc>
        <w:tc>
          <w:tcPr>
            <w:tcW w:w="0" w:type="auto"/>
            <w:tcBorders>
              <w:top w:val="single" w:sz="4" w:space="0" w:color="auto"/>
              <w:left w:val="single" w:sz="4" w:space="0" w:color="auto"/>
              <w:bottom w:val="nil"/>
              <w:right w:val="single" w:sz="4" w:space="0" w:color="auto"/>
            </w:tcBorders>
            <w:hideMark/>
          </w:tcPr>
          <w:p w14:paraId="1BC2C3E4" w14:textId="77777777" w:rsidR="00EC2BCA" w:rsidRPr="00EC2BCA" w:rsidRDefault="00EC2BCA" w:rsidP="00EC2BCA">
            <w:pPr>
              <w:rPr>
                <w:lang w:eastAsia="pt-BR"/>
              </w:rPr>
            </w:pPr>
            <w:r w:rsidRPr="00EC2BCA">
              <w:rPr>
                <w:lang w:eastAsia="pt-BR"/>
              </w:rPr>
              <w:t>[50, 100, 200, 300]</w:t>
            </w:r>
          </w:p>
        </w:tc>
      </w:tr>
      <w:tr w:rsidR="00EC2BCA" w:rsidRPr="00EC2BCA" w14:paraId="6857FC27" w14:textId="77777777" w:rsidTr="005F33E1">
        <w:tc>
          <w:tcPr>
            <w:tcW w:w="0" w:type="auto"/>
            <w:tcBorders>
              <w:top w:val="nil"/>
              <w:left w:val="single" w:sz="4" w:space="0" w:color="auto"/>
              <w:bottom w:val="nil"/>
              <w:right w:val="single" w:sz="4" w:space="0" w:color="auto"/>
            </w:tcBorders>
            <w:hideMark/>
          </w:tcPr>
          <w:p w14:paraId="07D1EB03" w14:textId="769635C8" w:rsidR="00EC2BCA" w:rsidRPr="00EC2BCA" w:rsidRDefault="005F33E1" w:rsidP="00EC2BCA">
            <w:pPr>
              <w:rPr>
                <w:lang w:eastAsia="pt-BR"/>
              </w:rPr>
            </w:pPr>
            <w:r w:rsidRPr="00EC2BCA">
              <w:rPr>
                <w:lang w:eastAsia="pt-BR"/>
              </w:rPr>
              <w:t>Gradient Boosting</w:t>
            </w:r>
          </w:p>
        </w:tc>
        <w:tc>
          <w:tcPr>
            <w:tcW w:w="0" w:type="auto"/>
            <w:tcBorders>
              <w:top w:val="nil"/>
              <w:left w:val="single" w:sz="4" w:space="0" w:color="auto"/>
              <w:bottom w:val="nil"/>
              <w:right w:val="single" w:sz="4" w:space="0" w:color="auto"/>
            </w:tcBorders>
            <w:hideMark/>
          </w:tcPr>
          <w:p w14:paraId="1B3197C7" w14:textId="77777777" w:rsidR="00EC2BCA" w:rsidRPr="00EC2BCA" w:rsidRDefault="00EC2BCA" w:rsidP="00EC2BCA">
            <w:pPr>
              <w:rPr>
                <w:lang w:eastAsia="pt-BR"/>
              </w:rPr>
            </w:pPr>
            <w:r w:rsidRPr="00EC2BCA">
              <w:rPr>
                <w:lang w:eastAsia="pt-BR"/>
              </w:rPr>
              <w:t>model__learning_rate</w:t>
            </w:r>
          </w:p>
        </w:tc>
        <w:tc>
          <w:tcPr>
            <w:tcW w:w="0" w:type="auto"/>
            <w:tcBorders>
              <w:top w:val="nil"/>
              <w:left w:val="single" w:sz="4" w:space="0" w:color="auto"/>
              <w:bottom w:val="nil"/>
              <w:right w:val="single" w:sz="4" w:space="0" w:color="auto"/>
            </w:tcBorders>
            <w:hideMark/>
          </w:tcPr>
          <w:p w14:paraId="58985DEC" w14:textId="77777777" w:rsidR="00EC2BCA" w:rsidRPr="00EC2BCA" w:rsidRDefault="00EC2BCA" w:rsidP="00EC2BCA">
            <w:pPr>
              <w:rPr>
                <w:lang w:eastAsia="pt-BR"/>
              </w:rPr>
            </w:pPr>
            <w:r w:rsidRPr="00EC2BCA">
              <w:rPr>
                <w:lang w:eastAsia="pt-BR"/>
              </w:rPr>
              <w:t>[0.01, 0.05, 0.1, 0.2]</w:t>
            </w:r>
          </w:p>
        </w:tc>
      </w:tr>
      <w:tr w:rsidR="00EC2BCA" w:rsidRPr="00EC2BCA" w14:paraId="553648F0" w14:textId="77777777" w:rsidTr="005F33E1">
        <w:tc>
          <w:tcPr>
            <w:tcW w:w="0" w:type="auto"/>
            <w:tcBorders>
              <w:top w:val="nil"/>
              <w:left w:val="single" w:sz="4" w:space="0" w:color="auto"/>
              <w:bottom w:val="nil"/>
              <w:right w:val="single" w:sz="4" w:space="0" w:color="auto"/>
            </w:tcBorders>
            <w:hideMark/>
          </w:tcPr>
          <w:p w14:paraId="127140B5"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1DCC1FBF" w14:textId="77777777" w:rsidR="00EC2BCA" w:rsidRPr="00EC2BCA" w:rsidRDefault="00EC2BCA" w:rsidP="00EC2BCA">
            <w:pPr>
              <w:rPr>
                <w:lang w:eastAsia="pt-BR"/>
              </w:rPr>
            </w:pPr>
            <w:r w:rsidRPr="00EC2BCA">
              <w:rPr>
                <w:lang w:eastAsia="pt-BR"/>
              </w:rPr>
              <w:t>model__max_depth</w:t>
            </w:r>
          </w:p>
        </w:tc>
        <w:tc>
          <w:tcPr>
            <w:tcW w:w="0" w:type="auto"/>
            <w:tcBorders>
              <w:top w:val="nil"/>
              <w:left w:val="single" w:sz="4" w:space="0" w:color="auto"/>
              <w:bottom w:val="nil"/>
              <w:right w:val="single" w:sz="4" w:space="0" w:color="auto"/>
            </w:tcBorders>
            <w:hideMark/>
          </w:tcPr>
          <w:p w14:paraId="3AEA9A82" w14:textId="77777777" w:rsidR="00EC2BCA" w:rsidRPr="00EC2BCA" w:rsidRDefault="00EC2BCA" w:rsidP="00EC2BCA">
            <w:pPr>
              <w:rPr>
                <w:lang w:eastAsia="pt-BR"/>
              </w:rPr>
            </w:pPr>
            <w:r w:rsidRPr="00EC2BCA">
              <w:rPr>
                <w:lang w:eastAsia="pt-BR"/>
              </w:rPr>
              <w:t>[3, 4, 5]</w:t>
            </w:r>
          </w:p>
        </w:tc>
      </w:tr>
      <w:tr w:rsidR="00EC2BCA" w:rsidRPr="00EC2BCA" w14:paraId="309132E1" w14:textId="77777777" w:rsidTr="005F33E1">
        <w:tc>
          <w:tcPr>
            <w:tcW w:w="0" w:type="auto"/>
            <w:tcBorders>
              <w:top w:val="nil"/>
              <w:left w:val="single" w:sz="4" w:space="0" w:color="auto"/>
              <w:bottom w:val="single" w:sz="4" w:space="0" w:color="auto"/>
              <w:right w:val="single" w:sz="4" w:space="0" w:color="auto"/>
            </w:tcBorders>
            <w:hideMark/>
          </w:tcPr>
          <w:p w14:paraId="1E99059E"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F793D7C" w14:textId="77777777" w:rsidR="00EC2BCA" w:rsidRPr="00EC2BCA" w:rsidRDefault="00EC2BCA" w:rsidP="00EC2BCA">
            <w:pPr>
              <w:rPr>
                <w:lang w:eastAsia="pt-BR"/>
              </w:rPr>
            </w:pPr>
            <w:r w:rsidRPr="00EC2BCA">
              <w:rPr>
                <w:lang w:eastAsia="pt-BR"/>
              </w:rPr>
              <w:t>model__subsample</w:t>
            </w:r>
          </w:p>
        </w:tc>
        <w:tc>
          <w:tcPr>
            <w:tcW w:w="0" w:type="auto"/>
            <w:tcBorders>
              <w:top w:val="nil"/>
              <w:left w:val="single" w:sz="4" w:space="0" w:color="auto"/>
              <w:bottom w:val="single" w:sz="4" w:space="0" w:color="auto"/>
              <w:right w:val="single" w:sz="4" w:space="0" w:color="auto"/>
            </w:tcBorders>
            <w:hideMark/>
          </w:tcPr>
          <w:p w14:paraId="1938BC01" w14:textId="77777777" w:rsidR="00EC2BCA" w:rsidRPr="00EC2BCA" w:rsidRDefault="00EC2BCA" w:rsidP="00356563">
            <w:pPr>
              <w:keepNext/>
              <w:rPr>
                <w:lang w:eastAsia="pt-BR"/>
              </w:rPr>
            </w:pPr>
            <w:r w:rsidRPr="00EC2BCA">
              <w:rPr>
                <w:lang w:eastAsia="pt-BR"/>
              </w:rPr>
              <w:t>[0.8, 0.9, 1.0]</w:t>
            </w:r>
          </w:p>
        </w:tc>
      </w:tr>
    </w:tbl>
    <w:p w14:paraId="557B80B4" w14:textId="77777777" w:rsidR="00356563" w:rsidRDefault="00356563" w:rsidP="00356563">
      <w:pPr>
        <w:pStyle w:val="Legenda"/>
      </w:pPr>
    </w:p>
    <w:p w14:paraId="4AE84C73" w14:textId="3798400F" w:rsidR="00EC2BCA" w:rsidRPr="00356563" w:rsidRDefault="00356563" w:rsidP="00356563">
      <w:pPr>
        <w:pStyle w:val="Legenda"/>
        <w:jc w:val="center"/>
        <w:rPr>
          <w:color w:val="auto"/>
          <w:lang w:eastAsia="pt-BR"/>
        </w:rPr>
      </w:pPr>
      <w:r w:rsidRPr="00356563">
        <w:rPr>
          <w:color w:val="auto"/>
        </w:rPr>
        <w:t xml:space="preserve">Tabela </w:t>
      </w:r>
      <w:r w:rsidRPr="00356563">
        <w:rPr>
          <w:color w:val="auto"/>
        </w:rPr>
        <w:fldChar w:fldCharType="begin"/>
      </w:r>
      <w:r w:rsidRPr="00356563">
        <w:rPr>
          <w:color w:val="auto"/>
        </w:rPr>
        <w:instrText xml:space="preserve"> SEQ Tabela \* ARABIC </w:instrText>
      </w:r>
      <w:r w:rsidRPr="00356563">
        <w:rPr>
          <w:color w:val="auto"/>
        </w:rPr>
        <w:fldChar w:fldCharType="separate"/>
      </w:r>
      <w:r w:rsidR="00BA174B">
        <w:rPr>
          <w:noProof/>
          <w:color w:val="auto"/>
        </w:rPr>
        <w:t>1</w:t>
      </w:r>
      <w:r w:rsidRPr="00356563">
        <w:rPr>
          <w:color w:val="auto"/>
        </w:rPr>
        <w:fldChar w:fldCharType="end"/>
      </w:r>
      <w:r w:rsidRPr="00356563">
        <w:rPr>
          <w:color w:val="auto"/>
        </w:rPr>
        <w:t xml:space="preserve"> - Combinação Hiperparâmetros</w:t>
      </w:r>
    </w:p>
    <w:p w14:paraId="4DDD44D8" w14:textId="77777777" w:rsidR="00F57277" w:rsidRPr="00056B75" w:rsidRDefault="00F57277" w:rsidP="00056B75">
      <w:pPr>
        <w:rPr>
          <w:lang w:eastAsia="pt-BR"/>
        </w:rPr>
      </w:pPr>
    </w:p>
    <w:p w14:paraId="66FA2E6D" w14:textId="2CF23240" w:rsidR="00B87064" w:rsidRDefault="00ED656A" w:rsidP="00B87064">
      <w:pPr>
        <w:pStyle w:val="Ttulo3"/>
      </w:pPr>
      <w:r>
        <w:lastRenderedPageBreak/>
        <w:t>Abordagem Utilizada</w:t>
      </w:r>
    </w:p>
    <w:p w14:paraId="14B197BB" w14:textId="77777777" w:rsidR="001F1FC1" w:rsidRPr="001F1FC1" w:rsidRDefault="001F1FC1" w:rsidP="001F1FC1">
      <w:pPr>
        <w:pStyle w:val="ABNT-Textonormal"/>
        <w:rPr>
          <w:lang w:eastAsia="pt-BR"/>
        </w:rPr>
      </w:pPr>
      <w:r w:rsidRPr="001F1FC1">
        <w:rPr>
          <w:lang w:eastAsia="pt-BR"/>
        </w:rPr>
        <w:t>A abordagem adotada neste estudo consistiu inicialmente na escolha de um modelo simples, uma estratégia amplamente utilizada em projetos de aprendizado de máquina. Essa abordagem permite uma compreensão básica do problema e dos dados antes de avançar para modelos mais complexos. O objetivo principal foi identificar o desempenho mínimo aceitável e as limitações dos modelos iniciais, facilitando, assim, a decisão sobre a necessidade de modelos mais sofisticados.</w:t>
      </w:r>
    </w:p>
    <w:p w14:paraId="7C1691B5" w14:textId="77777777" w:rsidR="001F1FC1" w:rsidRPr="001F1FC1" w:rsidRDefault="001F1FC1" w:rsidP="001F1FC1">
      <w:pPr>
        <w:pStyle w:val="ABNT-Textonormal"/>
        <w:rPr>
          <w:lang w:eastAsia="pt-BR"/>
        </w:rPr>
      </w:pPr>
      <w:r w:rsidRPr="001F1FC1">
        <w:rPr>
          <w:lang w:eastAsia="pt-BR"/>
        </w:rPr>
        <w:t>Optou-se por iniciar com a Regressão Linear, um modelo simples que se destaca por sua interpretabilidade, facilidade de treinamento e rapidez na validação. Esse modelo proporcionou uma análise preliminar eficiente sobre as relações entre as variáveis independentes e a variável alvo. Além disso, seu desempenho inicial serviu como um indicador de quão bem o problema poderia ser resolvido de maneira simples e se seria necessário recorrer a modelos mais avançados, dada a complexidade dos dados.</w:t>
      </w:r>
    </w:p>
    <w:p w14:paraId="08E0D67A" w14:textId="77777777" w:rsidR="001F1FC1" w:rsidRPr="001F1FC1" w:rsidRDefault="001F1FC1" w:rsidP="001F1FC1">
      <w:pPr>
        <w:pStyle w:val="ABNT-Textonormal"/>
        <w:rPr>
          <w:lang w:eastAsia="pt-BR"/>
        </w:rPr>
      </w:pPr>
      <w:r w:rsidRPr="001F1FC1">
        <w:rPr>
          <w:lang w:eastAsia="pt-BR"/>
        </w:rPr>
        <w:t>Uma vez obtidos os resultados do modelo simples, a estratégia foi evoluir para modelos mais complexos, como Random Forest e Gradient Boosting. Esses modelos, embora mais poderosos, apresentam maior risco de overfitting e são mais desafiadores de interpretar, o que requer cuidados adicionais durante o treinamento e a validação. O progresso para modelos mais complexos ocorre somente quando é necessário aprimorar a performance do modelo, garantido um equilíbrio entre poder preditivo e complexidade.</w:t>
      </w:r>
    </w:p>
    <w:p w14:paraId="1E1809FD" w14:textId="2919AF8D" w:rsidR="00D50775" w:rsidRPr="00D15FA6" w:rsidRDefault="00F21D03" w:rsidP="00D05855">
      <w:pPr>
        <w:pStyle w:val="Ttulo2"/>
        <w:rPr>
          <w:color w:val="FF0000"/>
        </w:rPr>
      </w:pPr>
      <w:r w:rsidRPr="00D15FA6">
        <w:rPr>
          <w:color w:val="FF0000"/>
        </w:rPr>
        <w:t>Seleção dos Modelos</w:t>
      </w:r>
    </w:p>
    <w:p w14:paraId="50463C8D" w14:textId="42CE1BAE" w:rsidR="00891CDD" w:rsidRPr="00D15FA6" w:rsidRDefault="00891CDD" w:rsidP="00891CDD">
      <w:pPr>
        <w:spacing w:line="360" w:lineRule="auto"/>
        <w:ind w:firstLine="709"/>
        <w:jc w:val="both"/>
        <w:rPr>
          <w:rFonts w:ascii="Times New Roman" w:hAnsi="Times New Roman"/>
          <w:color w:val="FF0000"/>
        </w:rPr>
      </w:pPr>
      <w:r w:rsidRPr="00D15FA6">
        <w:rPr>
          <w:rFonts w:ascii="Times New Roman" w:hAnsi="Times New Roman"/>
          <w:color w:val="FF0000"/>
        </w:rPr>
        <w:t xml:space="preserve">A seleção do modelo foi realizada utilizando técnicas de </w:t>
      </w:r>
      <w:r w:rsidRPr="00D15FA6">
        <w:rPr>
          <w:rFonts w:ascii="Times New Roman" w:hAnsi="Times New Roman"/>
          <w:b/>
          <w:bCs/>
          <w:color w:val="FF0000"/>
        </w:rPr>
        <w:t>validação cruzada k-fold</w:t>
      </w:r>
      <w:r w:rsidRPr="00D15FA6">
        <w:rPr>
          <w:rFonts w:ascii="Times New Roman" w:hAnsi="Times New Roman"/>
          <w:color w:val="FF0000"/>
        </w:rPr>
        <w:t>, que permitem uma avaliação robusta do desempenho em diferentes partições do conjunto de dados. Essa abordagem reduz a possibilidade de overfitting ao avaliar o modelo em diferentes subconjuntos dos dados.</w:t>
      </w:r>
    </w:p>
    <w:p w14:paraId="318DC33E" w14:textId="77777777" w:rsidR="00891CDD" w:rsidRPr="00D15FA6" w:rsidRDefault="00891CDD" w:rsidP="00891CDD">
      <w:pPr>
        <w:spacing w:line="360" w:lineRule="auto"/>
        <w:ind w:firstLine="709"/>
        <w:jc w:val="both"/>
        <w:rPr>
          <w:rFonts w:ascii="Times New Roman" w:hAnsi="Times New Roman"/>
          <w:color w:val="FF0000"/>
        </w:rPr>
      </w:pPr>
      <w:r w:rsidRPr="00D15FA6">
        <w:rPr>
          <w:rFonts w:ascii="Times New Roman" w:hAnsi="Times New Roman"/>
          <w:color w:val="FF0000"/>
        </w:rPr>
        <w:t xml:space="preserve">Os modelos foram comparados com base em métricas como </w:t>
      </w:r>
      <w:r w:rsidRPr="00D15FA6">
        <w:rPr>
          <w:rFonts w:ascii="Times New Roman" w:hAnsi="Times New Roman"/>
          <w:b/>
          <w:bCs/>
          <w:color w:val="FF0000"/>
        </w:rPr>
        <w:t>R²</w:t>
      </w:r>
      <w:r w:rsidRPr="00D15FA6">
        <w:rPr>
          <w:rFonts w:ascii="Times New Roman" w:hAnsi="Times New Roman"/>
          <w:color w:val="FF0000"/>
        </w:rPr>
        <w:t xml:space="preserve">, MAE e RMSE. A escolha final foi baseada em um equilíbrio entre alta precisão nas predições e baixa </w:t>
      </w:r>
      <w:r w:rsidRPr="00D15FA6">
        <w:rPr>
          <w:rFonts w:ascii="Times New Roman" w:hAnsi="Times New Roman"/>
          <w:color w:val="FF0000"/>
        </w:rPr>
        <w:lastRenderedPageBreak/>
        <w:t>complexidade computacional. Adicionalmente, foi realizado um teste em um conjunto de validação separado para assegurar que o modelo selecionado generalizasse bem aos dados.</w:t>
      </w:r>
    </w:p>
    <w:p w14:paraId="18B50618" w14:textId="2687E915" w:rsidR="00D50775" w:rsidRPr="00D50775" w:rsidRDefault="00D50775" w:rsidP="00D50775">
      <w:pPr>
        <w:spacing w:line="360" w:lineRule="auto"/>
        <w:ind w:firstLine="709"/>
        <w:jc w:val="both"/>
        <w:rPr>
          <w:rFonts w:ascii="Times New Roman" w:hAnsi="Times New Roman"/>
          <w:color w:val="FF0000"/>
        </w:rPr>
      </w:pPr>
    </w:p>
    <w:p w14:paraId="44526C88" w14:textId="368127F3" w:rsidR="001A31C6" w:rsidRDefault="001A31C6" w:rsidP="00D379B6">
      <w:pPr>
        <w:pStyle w:val="Ttulo1"/>
        <w:rPr>
          <w:color w:val="auto"/>
        </w:rPr>
      </w:pPr>
      <w:r w:rsidRPr="00C51093">
        <w:rPr>
          <w:color w:val="auto"/>
        </w:rPr>
        <w:lastRenderedPageBreak/>
        <w:t>RESULTADOS E DISCUSSÕES</w:t>
      </w:r>
    </w:p>
    <w:p w14:paraId="7E89564B" w14:textId="77777777" w:rsidR="004245D2" w:rsidRDefault="004245D2" w:rsidP="004245D2">
      <w:pPr>
        <w:rPr>
          <w:lang w:eastAsia="pt-BR"/>
        </w:rPr>
      </w:pPr>
    </w:p>
    <w:p w14:paraId="7543F166" w14:textId="5749E8AF" w:rsidR="004245D2" w:rsidRPr="004245D2" w:rsidRDefault="004245D2" w:rsidP="004245D2">
      <w:pPr>
        <w:pStyle w:val="ABNT-Textonormal"/>
        <w:rPr>
          <w:lang w:eastAsia="pt-BR"/>
        </w:rPr>
      </w:pPr>
      <w:r w:rsidRPr="004245D2">
        <w:rPr>
          <w:lang w:eastAsia="pt-BR"/>
        </w:rPr>
        <w:t xml:space="preserve">Este capítulo reúne a apresentação e a análise dos resultados obtidos a partir das </w:t>
      </w:r>
      <w:r>
        <w:rPr>
          <w:lang w:eastAsia="pt-BR"/>
        </w:rPr>
        <w:t xml:space="preserve">aplicações das </w:t>
      </w:r>
      <w:r w:rsidRPr="004245D2">
        <w:rPr>
          <w:lang w:eastAsia="pt-BR"/>
        </w:rPr>
        <w:t xml:space="preserve">etapas descritas no Capítulo </w:t>
      </w:r>
      <w:r w:rsidR="00611B7C">
        <w:rPr>
          <w:lang w:eastAsia="pt-BR"/>
        </w:rPr>
        <w:t>3</w:t>
      </w:r>
      <w:r w:rsidRPr="004245D2">
        <w:rPr>
          <w:lang w:eastAsia="pt-BR"/>
        </w:rPr>
        <w:t xml:space="preserve">, com o objetivo de identificar o </w:t>
      </w:r>
      <w:r>
        <w:rPr>
          <w:lang w:eastAsia="pt-BR"/>
        </w:rPr>
        <w:t xml:space="preserve">algoritmo </w:t>
      </w:r>
      <w:r w:rsidRPr="004245D2">
        <w:rPr>
          <w:lang w:eastAsia="pt-BR"/>
        </w:rPr>
        <w:t>de aprendizado de máquina mais eficaz na predição de valores de venda</w:t>
      </w:r>
      <w:r w:rsidR="00611B7C">
        <w:rPr>
          <w:lang w:eastAsia="pt-BR"/>
        </w:rPr>
        <w:t>,</w:t>
      </w:r>
      <w:r w:rsidRPr="004245D2">
        <w:rPr>
          <w:lang w:eastAsia="pt-BR"/>
        </w:rPr>
        <w:t xml:space="preserve"> e aluguel</w:t>
      </w:r>
      <w:r w:rsidR="00611B7C">
        <w:rPr>
          <w:lang w:eastAsia="pt-BR"/>
        </w:rPr>
        <w:t xml:space="preserve">, </w:t>
      </w:r>
      <w:r w:rsidRPr="004245D2">
        <w:rPr>
          <w:lang w:eastAsia="pt-BR"/>
        </w:rPr>
        <w:t>de imóveis no estado do Rio de Janeiro.</w:t>
      </w:r>
    </w:p>
    <w:p w14:paraId="291A6BC8" w14:textId="3906A98E" w:rsidR="001A31C6" w:rsidRPr="00C51093" w:rsidRDefault="00244B5E" w:rsidP="00D379B6">
      <w:pPr>
        <w:pStyle w:val="Ttulo2"/>
        <w:rPr>
          <w:color w:val="auto"/>
        </w:rPr>
      </w:pPr>
      <w:r>
        <w:rPr>
          <w:color w:val="auto"/>
        </w:rPr>
        <w:t>Conjunto de Dados</w:t>
      </w:r>
    </w:p>
    <w:p w14:paraId="4EAC54E6" w14:textId="761EEB84" w:rsidR="001A31C6" w:rsidRDefault="00C31DBA" w:rsidP="00C31DBA">
      <w:pPr>
        <w:pStyle w:val="ABNT-Textonormal"/>
      </w:pPr>
      <w:r w:rsidRPr="00C31DBA">
        <w:t>Após a conclusão de todas as etapas de preparação, incluindo a limpeza dos dados, a seleção de atributos e a adição de informações de geolocalização, foram obtidos dois conjuntos distintos para análise. O primeiro, com 518 registros, foi destinado à predição de preços de aluguel, enquanto o segundo, com 756 registros, foi utilizado para a análise de preços de venda. Para ambos os conjuntos, 80% dos dados foram alocados para os processos de treinamento e validação, enquanto os 20% restantes compuseram o conjunto de teste</w:t>
      </w:r>
      <w:r w:rsidR="00433584">
        <w:t xml:space="preserve">, assim como </w:t>
      </w:r>
      <w:r w:rsidR="00661A3B">
        <w:t xml:space="preserve">é referenciado em seu artigo </w:t>
      </w:r>
      <w:sdt>
        <w:sdtPr>
          <w:id w:val="1294171254"/>
          <w:citation/>
        </w:sdtPr>
        <w:sdtContent>
          <w:r w:rsidR="00661A3B">
            <w:fldChar w:fldCharType="begin"/>
          </w:r>
          <w:r w:rsidR="00661A3B">
            <w:instrText xml:space="preserve"> CITATION Sha14 \l 1046 </w:instrText>
          </w:r>
          <w:r w:rsidR="00661A3B">
            <w:fldChar w:fldCharType="separate"/>
          </w:r>
          <w:r w:rsidR="00661A3B">
            <w:rPr>
              <w:noProof/>
            </w:rPr>
            <w:t>(Shalev-Shwartz &amp; Ben-David, 2014)</w:t>
          </w:r>
          <w:r w:rsidR="00661A3B">
            <w:fldChar w:fldCharType="end"/>
          </w:r>
        </w:sdtContent>
      </w:sdt>
      <w:r w:rsidRPr="00C31DBA">
        <w:t>.</w:t>
      </w:r>
    </w:p>
    <w:p w14:paraId="5627D03E" w14:textId="12F22410" w:rsidR="00C31DBA" w:rsidRDefault="00F31511" w:rsidP="00C31DBA">
      <w:pPr>
        <w:pStyle w:val="ABNT-Textonormal"/>
      </w:pPr>
      <w:r w:rsidRPr="00F31511">
        <w:t>Os dados dos imóveis foram extraídos d</w:t>
      </w:r>
      <w:r>
        <w:t>a</w:t>
      </w:r>
      <w:r w:rsidRPr="00F31511">
        <w:t xml:space="preserve"> plataforma </w:t>
      </w:r>
      <w:r w:rsidR="007874A6">
        <w:t xml:space="preserve">Zap Imóveis, </w:t>
      </w:r>
      <w:r w:rsidRPr="00F31511">
        <w:t>que disponibilizava o endereço dos mesmos, o que possibilitou a análise espacial das informações. Utilizando APIs especializadas, foi realizado o georreferenciamento dos imóveis, transformando os endereços em coordenadas de latitude e longitude. Além disso, integraram-se dados adicionais obtidos por meio da API do DataRio, que forneceu informações relevantes sobre as características dos bairros. Essas informações incluíram a localização de estações de metrô, hospitais e a presença de complexos urbanísticos, como favelas. Essa abordagem enriqueceu o conjunto de dados, permitindo uma análise mais detalhada e contextualizada do ambiente em que os imóveis estão inseridos.</w:t>
      </w:r>
    </w:p>
    <w:p w14:paraId="35107969" w14:textId="17732A88" w:rsidR="001A31C6" w:rsidRDefault="00F416FD" w:rsidP="0008250F">
      <w:pPr>
        <w:spacing w:line="360" w:lineRule="auto"/>
        <w:ind w:firstLine="709"/>
        <w:jc w:val="both"/>
        <w:rPr>
          <w:rFonts w:ascii="Times New Roman" w:hAnsi="Times New Roman"/>
          <w:szCs w:val="28"/>
        </w:rPr>
      </w:pPr>
      <w:r w:rsidRPr="00F416FD">
        <w:rPr>
          <w:rFonts w:ascii="Times New Roman" w:hAnsi="Times New Roman"/>
          <w:bCs/>
          <w:szCs w:val="28"/>
        </w:rPr>
        <w:t>Para este estudo, foram selecionados inicialmente 1</w:t>
      </w:r>
      <w:r w:rsidR="007208B7">
        <w:rPr>
          <w:rFonts w:ascii="Times New Roman" w:hAnsi="Times New Roman"/>
          <w:bCs/>
          <w:szCs w:val="28"/>
        </w:rPr>
        <w:t>3</w:t>
      </w:r>
      <w:r w:rsidRPr="00F416FD">
        <w:rPr>
          <w:rFonts w:ascii="Times New Roman" w:hAnsi="Times New Roman"/>
          <w:bCs/>
          <w:szCs w:val="28"/>
        </w:rPr>
        <w:t xml:space="preserve"> atributos preditivos. A escolha desses atributos foi baseada em uma análise de relevância conduzida para identificar as variáveis com maior impacto na predição de preços de venda e aluguel. Durante a etapa de pré-processamento dos dados, esses 1</w:t>
      </w:r>
      <w:r w:rsidR="007208B7">
        <w:rPr>
          <w:rFonts w:ascii="Times New Roman" w:hAnsi="Times New Roman"/>
          <w:bCs/>
          <w:szCs w:val="28"/>
        </w:rPr>
        <w:t>3</w:t>
      </w:r>
      <w:r w:rsidRPr="00F416FD">
        <w:rPr>
          <w:rFonts w:ascii="Times New Roman" w:hAnsi="Times New Roman"/>
          <w:bCs/>
          <w:szCs w:val="28"/>
        </w:rPr>
        <w:t xml:space="preserve"> atributos foram transformados em 16, devido à aplicação do algoritmo </w:t>
      </w:r>
      <w:r w:rsidRPr="00F416FD">
        <w:rPr>
          <w:rFonts w:ascii="Times New Roman" w:hAnsi="Times New Roman"/>
          <w:szCs w:val="28"/>
        </w:rPr>
        <w:t>One Hot Encoding.</w:t>
      </w:r>
    </w:p>
    <w:p w14:paraId="728FA988" w14:textId="4219C966" w:rsidR="00777B47" w:rsidRPr="00777B47" w:rsidRDefault="00777B47" w:rsidP="00777B47">
      <w:pPr>
        <w:pStyle w:val="ABNT-Textonormal"/>
      </w:pPr>
      <w:r w:rsidRPr="00777B47">
        <w:lastRenderedPageBreak/>
        <w:t>O One Hot Encoding foi utilizado para converter variáveis categóricas, como "tipo de imóvel" e "</w:t>
      </w:r>
      <w:r w:rsidR="00A008CF">
        <w:t>mobiliado</w:t>
      </w:r>
      <w:r w:rsidRPr="00777B47">
        <w:t>", em colunas binárias. Essa transformação garante que os algoritmos de aprendizado de máquina possam interpretar as categorias sem introduzir relações ordinais inexistentes entre elas, o que seria um problema ao utilizar codificações baseadas em números inteiros. Por exemplo, a variável "tipo de imóvel" com três categorias (casa, apartamento e estúdio) foi desmembrada em três colunas distintas, cada uma representando a presença ou ausência de uma das categorias.</w:t>
      </w:r>
    </w:p>
    <w:p w14:paraId="0C67C2A4" w14:textId="30B20EDD" w:rsidR="00777B47" w:rsidRPr="00777B47" w:rsidRDefault="00777B47" w:rsidP="00777B47">
      <w:pPr>
        <w:pStyle w:val="ABNT-Textonormal"/>
      </w:pPr>
      <w:r w:rsidRPr="00777B47">
        <w:t>Além disso, foi aplicado o</w:t>
      </w:r>
      <w:r w:rsidR="00116EEE">
        <w:t xml:space="preserve"> algoritmo de</w:t>
      </w:r>
      <w:r w:rsidRPr="00777B47">
        <w:t xml:space="preserve"> </w:t>
      </w:r>
      <w:r w:rsidR="007208B7" w:rsidRPr="00116EEE">
        <w:rPr>
          <w:bCs w:val="0"/>
        </w:rPr>
        <w:t>Standart</w:t>
      </w:r>
      <w:r w:rsidRPr="00116EEE">
        <w:rPr>
          <w:bCs w:val="0"/>
        </w:rPr>
        <w:t>Scaler</w:t>
      </w:r>
      <w:r w:rsidRPr="00777B47">
        <w:t xml:space="preserve"> nos atributos numéricos, como área total, número de quartos e banheiros, para normalizar os valores em um intervalo entre 0 e 1. Essa normalização reduziu a influência de diferenças de escala entre os atributos, evitando que variáveis com magnitudes maiores dominassem o treinamento dos modelos.</w:t>
      </w:r>
    </w:p>
    <w:p w14:paraId="24D230D3" w14:textId="30575C7F" w:rsidR="00FE1518" w:rsidRPr="00C51093" w:rsidRDefault="00FE1518" w:rsidP="00FE1518">
      <w:pPr>
        <w:pStyle w:val="Ttulo2"/>
        <w:rPr>
          <w:color w:val="auto"/>
        </w:rPr>
      </w:pPr>
      <w:r>
        <w:rPr>
          <w:color w:val="auto"/>
        </w:rPr>
        <w:t>Análise dos Dados</w:t>
      </w:r>
    </w:p>
    <w:p w14:paraId="01D9EC10" w14:textId="2ABC0157" w:rsidR="00777B47" w:rsidRDefault="00DA6009" w:rsidP="0008250F">
      <w:pPr>
        <w:spacing w:line="360" w:lineRule="auto"/>
        <w:ind w:firstLine="709"/>
        <w:jc w:val="both"/>
      </w:pPr>
      <w:r>
        <w:t>Esta etapa do estudo foi essencial para compreender as características principais do conjunto de dados, avaliar a distribuição das variáveis e identificar possíveis</w:t>
      </w:r>
      <w:r w:rsidR="00CC0A62">
        <w:t xml:space="preserve"> relações entre elas. Sendo elas análise de correlação dos atributos preditivos e distribuição dos dados.</w:t>
      </w:r>
    </w:p>
    <w:p w14:paraId="63126CE6" w14:textId="483A772A" w:rsidR="003D2474" w:rsidRDefault="003D2474" w:rsidP="003D2474">
      <w:pPr>
        <w:pStyle w:val="Ttulo3"/>
      </w:pPr>
      <w:r>
        <w:t>Análise de correlação</w:t>
      </w:r>
    </w:p>
    <w:p w14:paraId="23EB66BA" w14:textId="4FE41164" w:rsidR="00CC0A62" w:rsidRDefault="005E434D" w:rsidP="005E434D">
      <w:pPr>
        <w:pStyle w:val="ABNT-Textonormal"/>
      </w:pPr>
      <w:r w:rsidRPr="005E434D">
        <w:t>A análise de correlação foi aplicada aos atributos preditivos de cada conjunto de dados, tanto de aluguel quanto de vendas. Essa etapa teve como objetivo identificar relações lineares entre as variáveis, restringindo-se exclusivamente aos atributos numéricos, com a exclusão dos categóricos. A matriz de correlação foi calculada e visualizada por meio de um mapa de calor gerado pela biblioteca Seaborn. Essa abordagem permitiu identificar as colunas com maior relevância potencial para os modelos de predição.</w:t>
      </w:r>
      <w:r>
        <w:t xml:space="preserve"> A seguir</w:t>
      </w:r>
      <w:r w:rsidR="001B7C0C">
        <w:t xml:space="preserve"> o mapa de correlação entre as variáveis preditivas nos respectivos conjuntos de dados:</w:t>
      </w:r>
    </w:p>
    <w:p w14:paraId="22CEF0F9" w14:textId="77777777" w:rsidR="001B7C0C" w:rsidRDefault="001B7C0C" w:rsidP="001B7C0C"/>
    <w:p w14:paraId="398D2985" w14:textId="77777777" w:rsidR="001B7C0C" w:rsidRDefault="001B7C0C" w:rsidP="001B7C0C"/>
    <w:p w14:paraId="6F18DB34" w14:textId="77777777" w:rsidR="0003299D" w:rsidRDefault="0003299D" w:rsidP="00B913C8">
      <w:pPr>
        <w:keepNext/>
        <w:jc w:val="center"/>
      </w:pPr>
      <w:r w:rsidRPr="0003299D">
        <w:rPr>
          <w:noProof/>
        </w:rPr>
        <w:lastRenderedPageBreak/>
        <w:drawing>
          <wp:inline distT="0" distB="0" distL="0" distR="0" wp14:anchorId="69BAA2E7" wp14:editId="7D761858">
            <wp:extent cx="4001422" cy="3600000"/>
            <wp:effectExtent l="0" t="0" r="0" b="635"/>
            <wp:docPr id="2077298405"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8405" name="Imagem 1" descr="Gráfico, Gráfico de mapa de árvore&#10;&#10;Descrição gerada automaticamente"/>
                    <pic:cNvPicPr/>
                  </pic:nvPicPr>
                  <pic:blipFill>
                    <a:blip r:embed="rId29"/>
                    <a:stretch>
                      <a:fillRect/>
                    </a:stretch>
                  </pic:blipFill>
                  <pic:spPr>
                    <a:xfrm>
                      <a:off x="0" y="0"/>
                      <a:ext cx="4001422" cy="3600000"/>
                    </a:xfrm>
                    <a:prstGeom prst="rect">
                      <a:avLst/>
                    </a:prstGeom>
                  </pic:spPr>
                </pic:pic>
              </a:graphicData>
            </a:graphic>
          </wp:inline>
        </w:drawing>
      </w:r>
    </w:p>
    <w:p w14:paraId="698DE2E7" w14:textId="77777777" w:rsidR="0003299D" w:rsidRDefault="0003299D" w:rsidP="0003299D">
      <w:pPr>
        <w:pStyle w:val="Legenda"/>
        <w:jc w:val="center"/>
        <w:rPr>
          <w:color w:val="auto"/>
        </w:rPr>
      </w:pPr>
    </w:p>
    <w:p w14:paraId="279E5034" w14:textId="65884F5A" w:rsidR="0003299D" w:rsidRDefault="0003299D" w:rsidP="0003299D">
      <w:pPr>
        <w:pStyle w:val="Legenda"/>
        <w:jc w:val="center"/>
        <w:rPr>
          <w:color w:val="auto"/>
        </w:rPr>
      </w:pPr>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685210">
        <w:rPr>
          <w:noProof/>
          <w:color w:val="auto"/>
        </w:rPr>
        <w:t>7</w:t>
      </w:r>
      <w:r w:rsidRPr="0003299D">
        <w:rPr>
          <w:color w:val="auto"/>
        </w:rPr>
        <w:fldChar w:fldCharType="end"/>
      </w:r>
      <w:r w:rsidRPr="0003299D">
        <w:rPr>
          <w:color w:val="auto"/>
        </w:rPr>
        <w:t xml:space="preserve"> - Mapa de Calor das variáveis do conjunto de dado</w:t>
      </w:r>
      <w:r>
        <w:rPr>
          <w:color w:val="auto"/>
        </w:rPr>
        <w:t>s</w:t>
      </w:r>
      <w:r w:rsidRPr="0003299D">
        <w:rPr>
          <w:color w:val="auto"/>
        </w:rPr>
        <w:t xml:space="preserve"> de Venda</w:t>
      </w:r>
    </w:p>
    <w:p w14:paraId="73109B8B" w14:textId="77777777" w:rsidR="005941FB" w:rsidRPr="005941FB" w:rsidRDefault="005941FB" w:rsidP="005941FB"/>
    <w:p w14:paraId="026B1F62" w14:textId="2F1A9447" w:rsidR="0003299D" w:rsidRDefault="0003299D" w:rsidP="005941FB">
      <w:pPr>
        <w:keepNext/>
        <w:jc w:val="center"/>
      </w:pPr>
      <w:r w:rsidRPr="0003299D">
        <w:rPr>
          <w:noProof/>
        </w:rPr>
        <w:drawing>
          <wp:inline distT="0" distB="0" distL="0" distR="0" wp14:anchorId="3A835A53" wp14:editId="4E37007D">
            <wp:extent cx="4040035" cy="3600000"/>
            <wp:effectExtent l="0" t="0" r="0" b="635"/>
            <wp:docPr id="211466997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9973" name="Imagem 1" descr="Gráfico, Gráfico de mapa de árvore&#10;&#10;Descrição gerada automaticamente"/>
                    <pic:cNvPicPr/>
                  </pic:nvPicPr>
                  <pic:blipFill>
                    <a:blip r:embed="rId30"/>
                    <a:stretch>
                      <a:fillRect/>
                    </a:stretch>
                  </pic:blipFill>
                  <pic:spPr>
                    <a:xfrm>
                      <a:off x="0" y="0"/>
                      <a:ext cx="4040035" cy="3600000"/>
                    </a:xfrm>
                    <a:prstGeom prst="rect">
                      <a:avLst/>
                    </a:prstGeom>
                  </pic:spPr>
                </pic:pic>
              </a:graphicData>
            </a:graphic>
          </wp:inline>
        </w:drawing>
      </w:r>
    </w:p>
    <w:p w14:paraId="58E3F699" w14:textId="77777777" w:rsidR="0003299D" w:rsidRDefault="0003299D" w:rsidP="0003299D">
      <w:pPr>
        <w:pStyle w:val="Legenda"/>
        <w:jc w:val="center"/>
        <w:rPr>
          <w:color w:val="auto"/>
        </w:rPr>
      </w:pPr>
    </w:p>
    <w:p w14:paraId="4E2812D8" w14:textId="22F2970A" w:rsidR="001B7C0C" w:rsidRDefault="0003299D" w:rsidP="0003299D">
      <w:pPr>
        <w:pStyle w:val="Legenda"/>
        <w:jc w:val="center"/>
        <w:rPr>
          <w:color w:val="auto"/>
        </w:rPr>
      </w:pPr>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685210">
        <w:rPr>
          <w:noProof/>
          <w:color w:val="auto"/>
        </w:rPr>
        <w:t>8</w:t>
      </w:r>
      <w:r w:rsidRPr="0003299D">
        <w:rPr>
          <w:color w:val="auto"/>
        </w:rPr>
        <w:fldChar w:fldCharType="end"/>
      </w:r>
      <w:r w:rsidRPr="0003299D">
        <w:rPr>
          <w:color w:val="auto"/>
        </w:rPr>
        <w:t xml:space="preserve"> - Mapa de Calor das variáveis do conjunto de dados de Aluguel</w:t>
      </w:r>
    </w:p>
    <w:p w14:paraId="072F35BC" w14:textId="77777777" w:rsidR="004A7979" w:rsidRDefault="004A7979" w:rsidP="004A7979"/>
    <w:p w14:paraId="1551A675" w14:textId="77777777" w:rsidR="004A7979" w:rsidRDefault="004A7979" w:rsidP="004A7979"/>
    <w:p w14:paraId="4F37A3C3" w14:textId="6352C1BC" w:rsidR="004A7979" w:rsidRDefault="004A7979" w:rsidP="004A7979">
      <w:pPr>
        <w:pStyle w:val="ABNT-Textonormal"/>
      </w:pPr>
      <w:r w:rsidRPr="004A7979">
        <w:lastRenderedPageBreak/>
        <w:t>A partir dessa análise, foi possível identificar padrões importantes, como a existência de variáveis altamente correlacionadas que podem influenciar diretamente as variáveis-alvo de predição. Além disso, atributos com baixa correlação com o alvo foram considerados para possível exclusão nos modelos finais, contribuindo para a redução da dimensionalidade e aprimorando o desempenho dos algoritmos. Esses resultados guiaram a seleção inicial de atributos relevantes, proporcionando um direcionamento mais eficiente para as etapas subsequentes do processo de modelagem preditiva.</w:t>
      </w:r>
    </w:p>
    <w:p w14:paraId="67CAB524" w14:textId="3DBEAEB7" w:rsidR="00D40434" w:rsidRDefault="00C04C11" w:rsidP="00D40434">
      <w:pPr>
        <w:pStyle w:val="Ttulo3"/>
      </w:pPr>
      <w:r w:rsidRPr="00C04C11">
        <w:t xml:space="preserve">Análise de </w:t>
      </w:r>
      <w:r>
        <w:t>d</w:t>
      </w:r>
      <w:r w:rsidRPr="00C04C11">
        <w:t xml:space="preserve">istribuição e </w:t>
      </w:r>
      <w:r>
        <w:t>i</w:t>
      </w:r>
      <w:r w:rsidRPr="00C04C11">
        <w:t xml:space="preserve">dentificação de </w:t>
      </w:r>
      <w:r>
        <w:t>o</w:t>
      </w:r>
      <w:r w:rsidRPr="00C04C11">
        <w:t>utliers</w:t>
      </w:r>
    </w:p>
    <w:p w14:paraId="77CAE201" w14:textId="77777777" w:rsidR="00292FD6" w:rsidRPr="00292FD6" w:rsidRDefault="00292FD6" w:rsidP="00292FD6">
      <w:pPr>
        <w:pStyle w:val="ABNT-Textonormal"/>
        <w:rPr>
          <w:lang w:eastAsia="pt-BR"/>
        </w:rPr>
      </w:pPr>
      <w:r w:rsidRPr="00292FD6">
        <w:rPr>
          <w:lang w:eastAsia="pt-BR"/>
        </w:rPr>
        <w:t>Esta análise pode ser considerada uma das mais importantes para a utilização de algoritmos de aprendizado de máquina, pois garante uma compreensão detalhada do comportamento dos dados, permitindo identificar padrões, anomalias e possíveis problemas que podem afetar a performance dos modelos.</w:t>
      </w:r>
    </w:p>
    <w:p w14:paraId="3D4D327B" w14:textId="77777777" w:rsidR="00292FD6" w:rsidRDefault="00292FD6" w:rsidP="00292FD6">
      <w:pPr>
        <w:pStyle w:val="ABNT-Textonormal"/>
        <w:rPr>
          <w:lang w:eastAsia="pt-BR"/>
        </w:rPr>
      </w:pPr>
      <w:r w:rsidRPr="00292FD6">
        <w:rPr>
          <w:lang w:eastAsia="pt-BR"/>
        </w:rPr>
        <w:t>A análise de distribuição é essencial para observar como os valores das variáveis estão distribuídos, verificando a presença de assimetrias, valores extremos e desvios em relação a uma distribuição normal. Para isso, foram gerados histogramas e gráficos de densidade que destacaram a forma das distribuições de cada atributo numérico.</w:t>
      </w:r>
    </w:p>
    <w:p w14:paraId="1D642E07" w14:textId="6A0FC494" w:rsidR="00CA704B" w:rsidRDefault="00CA704B" w:rsidP="00CA704B">
      <w:pPr>
        <w:pStyle w:val="ABNT-Textonormal"/>
        <w:rPr>
          <w:lang w:eastAsia="pt-BR"/>
        </w:rPr>
      </w:pPr>
      <w:r w:rsidRPr="00CA704B">
        <w:rPr>
          <w:lang w:eastAsia="pt-BR"/>
        </w:rPr>
        <w:t>A identificação de outliers, por sua vez, foi realizada por meio de métodos estatísticos, como o intervalo interquartil (IQR), e gráficos como boxplots, que evidenciaram pontos fora do padrão esperado. A detecção e o tratamento de outliers são cruciais, pois valores extremos podem impactar negativamente o treinamento de modelos sensíveis, como regressões</w:t>
      </w:r>
      <w:r w:rsidR="003B037C">
        <w:rPr>
          <w:lang w:eastAsia="pt-BR"/>
        </w:rPr>
        <w:t xml:space="preserve">, </w:t>
      </w:r>
      <w:r w:rsidRPr="00CA704B">
        <w:rPr>
          <w:lang w:eastAsia="pt-BR"/>
        </w:rPr>
        <w:t>algoritmos baseados em distância</w:t>
      </w:r>
      <w:r w:rsidR="003B037C">
        <w:rPr>
          <w:lang w:eastAsia="pt-BR"/>
        </w:rPr>
        <w:t xml:space="preserve"> e redes neurais.</w:t>
      </w:r>
    </w:p>
    <w:p w14:paraId="6ABBD029" w14:textId="4E966EA0" w:rsidR="00E00765" w:rsidRDefault="00BA3809" w:rsidP="00BA3809">
      <w:pPr>
        <w:pStyle w:val="ABNT-Textonormal"/>
        <w:rPr>
          <w:lang w:eastAsia="pt-BR"/>
        </w:rPr>
      </w:pPr>
      <w:r w:rsidRPr="00BA3809">
        <w:rPr>
          <w:lang w:eastAsia="pt-BR"/>
        </w:rPr>
        <w:t xml:space="preserve">Em um primeiro momento, o conjunto de dados apresentava uma distribuição que evidenciava a presença de assimetrias significativas e outliers extremos, como ilustrado nas imagens dos gráficos de distribuição e boxplots. Esses aspectos poderiam influenciar negativamente a performance dos algoritmos de aprendizado de máquina, especialmente </w:t>
      </w:r>
      <w:r w:rsidR="0073612C" w:rsidRPr="00BA3809">
        <w:rPr>
          <w:lang w:eastAsia="pt-BR"/>
        </w:rPr>
        <w:t>aquelas sensíveis</w:t>
      </w:r>
      <w:r w:rsidRPr="00BA3809">
        <w:rPr>
          <w:lang w:eastAsia="pt-BR"/>
        </w:rPr>
        <w:t xml:space="preserve"> a escala e valores extremos, como regressões e métodos baseados em distância.</w:t>
      </w:r>
      <w:r w:rsidR="0073612C">
        <w:rPr>
          <w:lang w:eastAsia="pt-BR"/>
        </w:rPr>
        <w:t xml:space="preserve"> A seguir as imagens das distribuições:</w:t>
      </w:r>
    </w:p>
    <w:p w14:paraId="6D1C422D" w14:textId="77777777" w:rsidR="00E00765" w:rsidRDefault="00E00765" w:rsidP="00E00765">
      <w:pPr>
        <w:rPr>
          <w:lang w:eastAsia="pt-BR"/>
        </w:rPr>
      </w:pPr>
    </w:p>
    <w:p w14:paraId="32D3C145" w14:textId="77777777" w:rsidR="005D3BBC" w:rsidRDefault="005D3BBC" w:rsidP="005D3BBC">
      <w:pPr>
        <w:keepNext/>
      </w:pPr>
      <w:r w:rsidRPr="005D3BBC">
        <w:rPr>
          <w:noProof/>
          <w:lang w:eastAsia="pt-BR"/>
        </w:rPr>
        <w:lastRenderedPageBreak/>
        <w:drawing>
          <wp:inline distT="0" distB="0" distL="0" distR="0" wp14:anchorId="0ED7BBA3" wp14:editId="62B6C7A3">
            <wp:extent cx="5760085" cy="5771515"/>
            <wp:effectExtent l="0" t="0" r="0" b="635"/>
            <wp:docPr id="882586634"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6634" name="Imagem 1" descr="Interface gráfica do usuário, Diagrama&#10;&#10;Descrição gerada automaticamente"/>
                    <pic:cNvPicPr/>
                  </pic:nvPicPr>
                  <pic:blipFill>
                    <a:blip r:embed="rId31"/>
                    <a:stretch>
                      <a:fillRect/>
                    </a:stretch>
                  </pic:blipFill>
                  <pic:spPr>
                    <a:xfrm>
                      <a:off x="0" y="0"/>
                      <a:ext cx="5760085" cy="5771515"/>
                    </a:xfrm>
                    <a:prstGeom prst="rect">
                      <a:avLst/>
                    </a:prstGeom>
                  </pic:spPr>
                </pic:pic>
              </a:graphicData>
            </a:graphic>
          </wp:inline>
        </w:drawing>
      </w:r>
    </w:p>
    <w:p w14:paraId="5BC06D71" w14:textId="77777777" w:rsidR="005D3BBC" w:rsidRDefault="005D3BBC" w:rsidP="005D3BBC">
      <w:pPr>
        <w:pStyle w:val="Legenda"/>
        <w:jc w:val="center"/>
        <w:rPr>
          <w:color w:val="auto"/>
        </w:rPr>
      </w:pPr>
    </w:p>
    <w:p w14:paraId="51C2B395" w14:textId="7FCF92CF" w:rsidR="005D3BBC" w:rsidRDefault="005D3BBC" w:rsidP="005D3BBC">
      <w:pPr>
        <w:pStyle w:val="Legenda"/>
        <w:jc w:val="center"/>
        <w:rPr>
          <w:color w:val="auto"/>
        </w:rPr>
      </w:pPr>
      <w:r w:rsidRPr="005D3BBC">
        <w:rPr>
          <w:color w:val="auto"/>
        </w:rPr>
        <w:t xml:space="preserve">Figura </w:t>
      </w:r>
      <w:r w:rsidRPr="005D3BBC">
        <w:rPr>
          <w:color w:val="auto"/>
        </w:rPr>
        <w:fldChar w:fldCharType="begin"/>
      </w:r>
      <w:r w:rsidRPr="005D3BBC">
        <w:rPr>
          <w:color w:val="auto"/>
        </w:rPr>
        <w:instrText xml:space="preserve"> SEQ Figura \* ARABIC </w:instrText>
      </w:r>
      <w:r w:rsidRPr="005D3BBC">
        <w:rPr>
          <w:color w:val="auto"/>
        </w:rPr>
        <w:fldChar w:fldCharType="separate"/>
      </w:r>
      <w:r w:rsidR="00685210">
        <w:rPr>
          <w:noProof/>
          <w:color w:val="auto"/>
        </w:rPr>
        <w:t>9</w:t>
      </w:r>
      <w:r w:rsidRPr="005D3BBC">
        <w:rPr>
          <w:color w:val="auto"/>
        </w:rPr>
        <w:fldChar w:fldCharType="end"/>
      </w:r>
      <w:r w:rsidRPr="005D3BBC">
        <w:rPr>
          <w:color w:val="auto"/>
        </w:rPr>
        <w:t xml:space="preserve"> - Gráficos de distribuição das variáveis preditoras no conjunto de dados de venda</w:t>
      </w:r>
      <w:r w:rsidR="00646E3C">
        <w:rPr>
          <w:color w:val="auto"/>
        </w:rPr>
        <w:t xml:space="preserve"> antes da análise</w:t>
      </w:r>
    </w:p>
    <w:p w14:paraId="5161356B" w14:textId="77777777" w:rsidR="005D3BBC" w:rsidRDefault="005D3BBC" w:rsidP="005D3BBC"/>
    <w:p w14:paraId="49062058" w14:textId="77777777" w:rsidR="002A35CB" w:rsidRDefault="002A35CB" w:rsidP="002A35CB">
      <w:pPr>
        <w:keepNext/>
      </w:pPr>
      <w:r w:rsidRPr="002A35CB">
        <w:rPr>
          <w:noProof/>
        </w:rPr>
        <w:lastRenderedPageBreak/>
        <w:drawing>
          <wp:inline distT="0" distB="0" distL="0" distR="0" wp14:anchorId="388FF587" wp14:editId="1AD1D02F">
            <wp:extent cx="5760085" cy="5767705"/>
            <wp:effectExtent l="0" t="0" r="0" b="4445"/>
            <wp:docPr id="2103723928" name="Imagem 1"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3928" name="Imagem 1" descr="Interface gráfica do usuário, Diagrama, Aplicativo&#10;&#10;Descrição gerada automaticamente"/>
                    <pic:cNvPicPr/>
                  </pic:nvPicPr>
                  <pic:blipFill>
                    <a:blip r:embed="rId32"/>
                    <a:stretch>
                      <a:fillRect/>
                    </a:stretch>
                  </pic:blipFill>
                  <pic:spPr>
                    <a:xfrm>
                      <a:off x="0" y="0"/>
                      <a:ext cx="5760085" cy="5767705"/>
                    </a:xfrm>
                    <a:prstGeom prst="rect">
                      <a:avLst/>
                    </a:prstGeom>
                  </pic:spPr>
                </pic:pic>
              </a:graphicData>
            </a:graphic>
          </wp:inline>
        </w:drawing>
      </w:r>
    </w:p>
    <w:p w14:paraId="2529D5A1" w14:textId="77777777" w:rsidR="002A35CB" w:rsidRDefault="002A35CB" w:rsidP="002A35CB">
      <w:pPr>
        <w:pStyle w:val="Legenda"/>
      </w:pPr>
    </w:p>
    <w:p w14:paraId="72BFBC02" w14:textId="73D18123" w:rsidR="0073612C" w:rsidRDefault="002A35CB" w:rsidP="002A35CB">
      <w:pPr>
        <w:pStyle w:val="Legenda"/>
        <w:jc w:val="center"/>
        <w:rPr>
          <w:color w:val="auto"/>
        </w:rPr>
      </w:pPr>
      <w:r w:rsidRPr="002A35CB">
        <w:rPr>
          <w:color w:val="auto"/>
        </w:rPr>
        <w:t xml:space="preserve">Figura </w:t>
      </w:r>
      <w:r w:rsidRPr="002A35CB">
        <w:rPr>
          <w:color w:val="auto"/>
        </w:rPr>
        <w:fldChar w:fldCharType="begin"/>
      </w:r>
      <w:r w:rsidRPr="002A35CB">
        <w:rPr>
          <w:color w:val="auto"/>
        </w:rPr>
        <w:instrText xml:space="preserve"> SEQ Figura \* ARABIC </w:instrText>
      </w:r>
      <w:r w:rsidRPr="002A35CB">
        <w:rPr>
          <w:color w:val="auto"/>
        </w:rPr>
        <w:fldChar w:fldCharType="separate"/>
      </w:r>
      <w:r w:rsidR="00685210">
        <w:rPr>
          <w:noProof/>
          <w:color w:val="auto"/>
        </w:rPr>
        <w:t>10</w:t>
      </w:r>
      <w:r w:rsidRPr="002A35CB">
        <w:rPr>
          <w:color w:val="auto"/>
        </w:rPr>
        <w:fldChar w:fldCharType="end"/>
      </w:r>
      <w:r w:rsidRPr="002A35CB">
        <w:rPr>
          <w:color w:val="auto"/>
        </w:rPr>
        <w:t xml:space="preserve"> - Gráficos de distribuição das variáveis preditoras no conjunto de dados de aluguel</w:t>
      </w:r>
      <w:r w:rsidR="00646E3C">
        <w:rPr>
          <w:color w:val="auto"/>
        </w:rPr>
        <w:t xml:space="preserve"> antes da análise</w:t>
      </w:r>
    </w:p>
    <w:p w14:paraId="208D23F7" w14:textId="77777777" w:rsidR="0073612C" w:rsidRDefault="0073612C">
      <w:pPr>
        <w:rPr>
          <w:i/>
          <w:iCs/>
          <w:sz w:val="18"/>
          <w:szCs w:val="18"/>
        </w:rPr>
      </w:pPr>
      <w:r>
        <w:br w:type="page"/>
      </w:r>
    </w:p>
    <w:p w14:paraId="78CA8D81" w14:textId="5772C786" w:rsidR="001D55B1" w:rsidRDefault="00FE1E7C" w:rsidP="00FE1E7C">
      <w:pPr>
        <w:pStyle w:val="ABNT-Textonormal"/>
      </w:pPr>
      <w:r w:rsidRPr="00FE1E7C">
        <w:lastRenderedPageBreak/>
        <w:t>Para resolver essas questões, foi aplicada a técnica de quartis, utilizando o intervalo interquartil (IQR) para identificar e tratar os outliers. O IQR é calculado como a diferença entre o terceiro quartil (Q3) e o primeiro quartil (Q1), representando a amplitude da faixa central dos dados</w:t>
      </w:r>
      <w:r w:rsidR="00E73670">
        <w:t>, qualquer valor fora dessa faixa foi considerado um outlier e removido do conjunto de dados</w:t>
      </w:r>
      <w:r w:rsidRPr="00FE1E7C">
        <w:t xml:space="preserve">. A abordagem seguiu os seguintes passos: </w:t>
      </w:r>
    </w:p>
    <w:p w14:paraId="38FB3697" w14:textId="77777777" w:rsidR="006F2398" w:rsidRDefault="006F2398" w:rsidP="00E73670"/>
    <w:p w14:paraId="37A16917" w14:textId="606838C1" w:rsidR="006F2398" w:rsidRPr="006D686D" w:rsidRDefault="00171616" w:rsidP="00E73670">
      <w:pPr>
        <w:pStyle w:val="PargrafodaLista"/>
        <w:numPr>
          <w:ilvl w:val="1"/>
          <w:numId w:val="19"/>
        </w:numPr>
        <w:tabs>
          <w:tab w:val="clear" w:pos="1440"/>
          <w:tab w:val="num" w:pos="2136"/>
        </w:tabs>
        <w:ind w:left="2136"/>
      </w:pPr>
      <m:oMath>
        <m:r>
          <w:rPr>
            <w:rFonts w:ascii="Cambria Math" w:hAnsi="Cambria Math"/>
          </w:rPr>
          <m:t>Limite Inferior= Q1​-1.5×IQR</m:t>
        </m:r>
      </m:oMath>
    </w:p>
    <w:p w14:paraId="080759AE" w14:textId="77777777" w:rsidR="006F2398" w:rsidRDefault="006F2398" w:rsidP="00E73670">
      <w:pPr>
        <w:ind w:left="696"/>
      </w:pPr>
    </w:p>
    <w:p w14:paraId="0908B6F0" w14:textId="595519C7" w:rsidR="00E73670" w:rsidRPr="00E73670" w:rsidRDefault="00E73670" w:rsidP="00E73670">
      <w:pPr>
        <w:pStyle w:val="PargrafodaLista"/>
        <w:numPr>
          <w:ilvl w:val="1"/>
          <w:numId w:val="19"/>
        </w:numPr>
        <w:tabs>
          <w:tab w:val="clear" w:pos="1440"/>
          <w:tab w:val="num" w:pos="2136"/>
        </w:tabs>
        <w:ind w:left="2136"/>
      </w:pPr>
      <m:oMath>
        <m:r>
          <w:rPr>
            <w:rFonts w:ascii="Cambria Math" w:hAnsi="Cambria Math"/>
          </w:rPr>
          <m:t>Limite Superior= Q1​+1.5×IQR</m:t>
        </m:r>
      </m:oMath>
    </w:p>
    <w:p w14:paraId="52DB7535" w14:textId="77777777" w:rsidR="00E73670" w:rsidRPr="00E73670" w:rsidRDefault="00E73670" w:rsidP="00E73670"/>
    <w:p w14:paraId="757E6504" w14:textId="77777777" w:rsidR="00CD0368" w:rsidRDefault="00977950" w:rsidP="00FE1E7C">
      <w:pPr>
        <w:pStyle w:val="ABNT-Textonormal"/>
      </w:pPr>
      <w:r w:rsidRPr="00977950">
        <w:t>Após a utilização das técnicas de identificação de outliers, o conjunto de dados de aluguel e vendas foi ajustado, removendo-se as observações que estavam fora dos limites estabelecidos pelos quartis. Com isso, as distribuições das variáveis se tornaram mais consistentes e equilibradas, o que contribuiu para a melhoria da qualidade dos dados. Esse processo garantiu que os modelos de aprendizado de máquina fossem treinados com dados mais representativos, reduzindo a influência de valores extremos que poderiam distorcer as previsões e melhorar a precisão dos resultados.</w:t>
      </w:r>
    </w:p>
    <w:p w14:paraId="0164EA64" w14:textId="77777777" w:rsidR="00CD0368" w:rsidRDefault="00CD0368" w:rsidP="00CD0368">
      <w:pPr>
        <w:keepNext/>
      </w:pPr>
      <w:r w:rsidRPr="00CD0368">
        <w:rPr>
          <w:noProof/>
        </w:rPr>
        <w:lastRenderedPageBreak/>
        <w:drawing>
          <wp:inline distT="0" distB="0" distL="0" distR="0" wp14:anchorId="6E23FEC4" wp14:editId="50B866C8">
            <wp:extent cx="5760085" cy="5763895"/>
            <wp:effectExtent l="0" t="0" r="0" b="8255"/>
            <wp:docPr id="242410430"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0430" name="Imagem 1" descr="Diagrama, Esquemático&#10;&#10;Descrição gerada automaticamente"/>
                    <pic:cNvPicPr/>
                  </pic:nvPicPr>
                  <pic:blipFill>
                    <a:blip r:embed="rId33"/>
                    <a:stretch>
                      <a:fillRect/>
                    </a:stretch>
                  </pic:blipFill>
                  <pic:spPr>
                    <a:xfrm>
                      <a:off x="0" y="0"/>
                      <a:ext cx="5760085" cy="5763895"/>
                    </a:xfrm>
                    <a:prstGeom prst="rect">
                      <a:avLst/>
                    </a:prstGeom>
                  </pic:spPr>
                </pic:pic>
              </a:graphicData>
            </a:graphic>
          </wp:inline>
        </w:drawing>
      </w:r>
    </w:p>
    <w:p w14:paraId="4304A1E8" w14:textId="77777777" w:rsidR="00CD0368" w:rsidRDefault="00CD0368" w:rsidP="00CD0368">
      <w:pPr>
        <w:pStyle w:val="Legenda"/>
        <w:jc w:val="center"/>
        <w:rPr>
          <w:color w:val="auto"/>
        </w:rPr>
      </w:pPr>
    </w:p>
    <w:p w14:paraId="5C8A2428" w14:textId="4E092DD9" w:rsidR="00CD0368" w:rsidRDefault="00CD0368" w:rsidP="00CD0368">
      <w:pPr>
        <w:pStyle w:val="Legenda"/>
        <w:jc w:val="center"/>
        <w:rPr>
          <w:noProof/>
          <w:color w:val="auto"/>
        </w:rPr>
      </w:pPr>
      <w:r w:rsidRPr="00CD0368">
        <w:rPr>
          <w:color w:val="auto"/>
        </w:rPr>
        <w:t xml:space="preserve">Figura </w:t>
      </w:r>
      <w:r w:rsidRPr="00CD0368">
        <w:rPr>
          <w:color w:val="auto"/>
        </w:rPr>
        <w:fldChar w:fldCharType="begin"/>
      </w:r>
      <w:r w:rsidRPr="00CD0368">
        <w:rPr>
          <w:color w:val="auto"/>
        </w:rPr>
        <w:instrText xml:space="preserve"> SEQ Figura \* ARABIC </w:instrText>
      </w:r>
      <w:r w:rsidRPr="00CD0368">
        <w:rPr>
          <w:color w:val="auto"/>
        </w:rPr>
        <w:fldChar w:fldCharType="separate"/>
      </w:r>
      <w:r w:rsidR="00685210">
        <w:rPr>
          <w:noProof/>
          <w:color w:val="auto"/>
        </w:rPr>
        <w:t>11</w:t>
      </w:r>
      <w:r w:rsidRPr="00CD0368">
        <w:rPr>
          <w:color w:val="auto"/>
        </w:rPr>
        <w:fldChar w:fldCharType="end"/>
      </w:r>
      <w:r w:rsidRPr="00CD0368">
        <w:rPr>
          <w:color w:val="auto"/>
        </w:rPr>
        <w:t xml:space="preserve"> - Gráficos de distribuição das variáveis preditoras no conjunto de dados de venda</w:t>
      </w:r>
      <w:r w:rsidRPr="00CD0368">
        <w:rPr>
          <w:noProof/>
          <w:color w:val="auto"/>
        </w:rPr>
        <w:t xml:space="preserve"> após a análise</w:t>
      </w:r>
    </w:p>
    <w:p w14:paraId="1D2E7A6A" w14:textId="77777777" w:rsidR="00706802" w:rsidRDefault="00706802" w:rsidP="00706802">
      <w:pPr>
        <w:keepNext/>
      </w:pPr>
      <w:r w:rsidRPr="00706802">
        <w:rPr>
          <w:noProof/>
        </w:rPr>
        <w:lastRenderedPageBreak/>
        <w:drawing>
          <wp:inline distT="0" distB="0" distL="0" distR="0" wp14:anchorId="708AC55B" wp14:editId="204D939B">
            <wp:extent cx="5760085" cy="5756275"/>
            <wp:effectExtent l="0" t="0" r="0" b="0"/>
            <wp:docPr id="15752104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0493" name="Imagem 1" descr="Diagrama&#10;&#10;Descrição gerada automaticamente"/>
                    <pic:cNvPicPr/>
                  </pic:nvPicPr>
                  <pic:blipFill>
                    <a:blip r:embed="rId34"/>
                    <a:stretch>
                      <a:fillRect/>
                    </a:stretch>
                  </pic:blipFill>
                  <pic:spPr>
                    <a:xfrm>
                      <a:off x="0" y="0"/>
                      <a:ext cx="5760085" cy="5756275"/>
                    </a:xfrm>
                    <a:prstGeom prst="rect">
                      <a:avLst/>
                    </a:prstGeom>
                  </pic:spPr>
                </pic:pic>
              </a:graphicData>
            </a:graphic>
          </wp:inline>
        </w:drawing>
      </w:r>
    </w:p>
    <w:p w14:paraId="37CFF7E7" w14:textId="77777777" w:rsidR="00706802" w:rsidRDefault="00706802" w:rsidP="00706802">
      <w:pPr>
        <w:pStyle w:val="Legenda"/>
      </w:pPr>
    </w:p>
    <w:p w14:paraId="337F9AE3" w14:textId="196E7D43" w:rsidR="00EC64B0" w:rsidRDefault="00706802" w:rsidP="00706802">
      <w:pPr>
        <w:pStyle w:val="Legenda"/>
        <w:jc w:val="center"/>
        <w:rPr>
          <w:color w:val="auto"/>
        </w:rPr>
      </w:pPr>
      <w:r w:rsidRPr="00706802">
        <w:rPr>
          <w:color w:val="auto"/>
        </w:rPr>
        <w:t xml:space="preserve">Figura </w:t>
      </w:r>
      <w:r w:rsidRPr="00706802">
        <w:rPr>
          <w:color w:val="auto"/>
        </w:rPr>
        <w:fldChar w:fldCharType="begin"/>
      </w:r>
      <w:r w:rsidRPr="00706802">
        <w:rPr>
          <w:color w:val="auto"/>
        </w:rPr>
        <w:instrText xml:space="preserve"> SEQ Figura \* ARABIC </w:instrText>
      </w:r>
      <w:r w:rsidRPr="00706802">
        <w:rPr>
          <w:color w:val="auto"/>
        </w:rPr>
        <w:fldChar w:fldCharType="separate"/>
      </w:r>
      <w:r w:rsidR="00685210">
        <w:rPr>
          <w:noProof/>
          <w:color w:val="auto"/>
        </w:rPr>
        <w:t>12</w:t>
      </w:r>
      <w:r w:rsidRPr="00706802">
        <w:rPr>
          <w:color w:val="auto"/>
        </w:rPr>
        <w:fldChar w:fldCharType="end"/>
      </w:r>
      <w:r w:rsidRPr="00706802">
        <w:rPr>
          <w:color w:val="auto"/>
        </w:rPr>
        <w:t xml:space="preserve"> - Gráficos de distribuição das variáveis preditoras no conjunto de dados de aluguel após a análise</w:t>
      </w:r>
    </w:p>
    <w:p w14:paraId="34723D05" w14:textId="77777777" w:rsidR="00EC64B0" w:rsidRDefault="00EC64B0">
      <w:pPr>
        <w:rPr>
          <w:i/>
          <w:iCs/>
          <w:sz w:val="18"/>
          <w:szCs w:val="18"/>
        </w:rPr>
      </w:pPr>
      <w:r>
        <w:br w:type="page"/>
      </w:r>
    </w:p>
    <w:p w14:paraId="393A252D" w14:textId="1BA5660F" w:rsidR="009D3CF3" w:rsidRDefault="00B45E0D" w:rsidP="009D3CF3">
      <w:pPr>
        <w:pStyle w:val="Ttulo2"/>
        <w:ind w:left="0" w:firstLine="0"/>
        <w:rPr>
          <w:color w:val="auto"/>
        </w:rPr>
      </w:pPr>
      <w:r>
        <w:rPr>
          <w:color w:val="auto"/>
        </w:rPr>
        <w:lastRenderedPageBreak/>
        <w:t>Métricas de Avaliação</w:t>
      </w:r>
    </w:p>
    <w:p w14:paraId="06B11375" w14:textId="20EBD953" w:rsidR="009D3CF3" w:rsidRDefault="009D3CF3" w:rsidP="009D3CF3">
      <w:pPr>
        <w:pStyle w:val="ABNT-Textonormal"/>
      </w:pPr>
      <w:r>
        <w:t xml:space="preserve">Nesta </w:t>
      </w:r>
      <w:r w:rsidR="00870783" w:rsidRPr="00870783">
        <w:t>seção, são apresentadas as abordagens, os resultados e as análises realizadas para cada modelo empregado no presente estudo. A metodologia adotada incluiu a aplicação de técnicas como Validação Cruzada, com o objetivo de aumentar a robustez e a confiabilidade dos resultados obtidos. Além disso, foram utilizados diferentes modelos preditivos, abrangendo abordagens lineares, representadas pela Ridge Regression, abordagens não lineares, como Random Forest e Gradient Boosting, e modelos baseados em redes neurais, adaptados ao problema em questão.</w:t>
      </w:r>
    </w:p>
    <w:p w14:paraId="21DBBC2D" w14:textId="61E57A6F" w:rsidR="00F06ED1" w:rsidRPr="00F06ED1" w:rsidRDefault="00F06ED1" w:rsidP="00F06ED1">
      <w:pPr>
        <w:pStyle w:val="ABNT-Textonormal"/>
      </w:pPr>
      <w:r w:rsidRPr="00F06ED1">
        <w:t>A avaliação do desempenho dos modelos foi realizada com base em métricas amplamente reconhecidas na análise preditiva. O coeficiente de determinação (R²) foi utilizado para mensurar a proporção da variância explicada pelo modelo, enquanto o erro médio absoluto (MAE) permitiu avaliar o erro médio em unidades da variável dependente. Adicionalmente, o erro absoluto percentual médio (MAPE) foi empregado para quantificar a precisão das previsões em termos percentuais, e a raiz do erro quadrático médio (RMSE) foi utilizada para identificar a magnitude dos erros, atribuindo maior peso a desvios mais significativos.</w:t>
      </w:r>
    </w:p>
    <w:p w14:paraId="5D36D551" w14:textId="77777777" w:rsidR="009D3CF3" w:rsidRDefault="009D3CF3" w:rsidP="009D3CF3">
      <w:pPr>
        <w:pStyle w:val="Ttulo3"/>
      </w:pPr>
      <w:r>
        <w:rPr>
          <w:bCs/>
          <w:szCs w:val="28"/>
        </w:rPr>
        <w:t>M</w:t>
      </w:r>
      <w:r>
        <w:rPr>
          <w:bCs/>
          <w:color w:val="000000"/>
          <w:szCs w:val="28"/>
        </w:rPr>
        <w:t>étricas de Avaliação</w:t>
      </w:r>
    </w:p>
    <w:p w14:paraId="1BA26071" w14:textId="77777777" w:rsidR="009D3CF3" w:rsidRDefault="009D3CF3" w:rsidP="009D3CF3">
      <w:pPr>
        <w:pStyle w:val="ABNT-Textonormal"/>
      </w:pPr>
      <w:r>
        <w:t>Cada modelo foi avaliado com base em métricas de desempenho, tais como MAE (Mean Absolute Error), RMSE (Root Mean Squared Error), R² (Coeficiente de Determinação) e MAPE (Mean Absolute Percentage Error).</w:t>
      </w:r>
    </w:p>
    <w:p w14:paraId="3F5A84A0" w14:textId="77777777" w:rsidR="009D3CF3" w:rsidRDefault="009D3CF3" w:rsidP="009D3CF3">
      <w:pPr>
        <w:rPr>
          <w:rFonts w:ascii="Times New Roman" w:hAnsi="Times New Roman"/>
          <w:bCs/>
          <w:szCs w:val="28"/>
        </w:rPr>
      </w:pPr>
    </w:p>
    <w:p w14:paraId="0E9EC319" w14:textId="77777777" w:rsidR="009D3CF3" w:rsidRDefault="009D3CF3" w:rsidP="009D3CF3">
      <w:pPr>
        <w:rPr>
          <w:rFonts w:ascii="Times New Roman" w:hAnsi="Times New Roman"/>
          <w:bCs/>
          <w:szCs w:val="28"/>
        </w:rPr>
      </w:pPr>
    </w:p>
    <w:p w14:paraId="7BAF48CE" w14:textId="4A449822" w:rsidR="009D3CF3" w:rsidRDefault="00933985" w:rsidP="00933985">
      <w:pPr>
        <w:pStyle w:val="ABNT-Textonormal"/>
        <w:numPr>
          <w:ilvl w:val="0"/>
          <w:numId w:val="20"/>
        </w:numPr>
      </w:pPr>
      <w:r w:rsidRPr="003A1C80">
        <w:rPr>
          <w:b/>
          <w:bCs w:val="0"/>
        </w:rPr>
        <w:t>Coeficiente de Determinação (R²)</w:t>
      </w:r>
      <w:r w:rsidR="006362C4" w:rsidRPr="003A1C80">
        <w:rPr>
          <w:b/>
          <w:bCs w:val="0"/>
        </w:rPr>
        <w:t>:</w:t>
      </w:r>
      <w:r w:rsidR="006362C4">
        <w:t xml:space="preserve"> </w:t>
      </w:r>
      <w:r w:rsidR="00A45400" w:rsidRPr="00A45400">
        <w:t>É uma métrica utilizada para avaliar o grau de explicação que um modelo de regressão fornece sobre a variabilidade de uma variável dependente em relação às variáveis independentes. Em termos simples, o R² indica a proporção da variabilidade total da variável dependente que pode ser explicada pelo modelo.</w:t>
      </w:r>
    </w:p>
    <w:p w14:paraId="433D01DF" w14:textId="77777777" w:rsidR="0039780C" w:rsidRPr="0039780C" w:rsidRDefault="0039780C" w:rsidP="0039780C"/>
    <w:p w14:paraId="0E8905EB" w14:textId="5B7EA091" w:rsidR="009D3CF3" w:rsidRPr="0039780C" w:rsidRDefault="00516748" w:rsidP="009D3CF3">
      <m:oMathPara>
        <m:oMath>
          <m:sSup>
            <m:sSupPr>
              <m:ctrlPr>
                <w:rPr>
                  <w:rFonts w:ascii="Cambria Math" w:hAnsi="Cambria Math"/>
                  <w:i/>
                </w:rPr>
              </m:ctrlPr>
            </m:sSupPr>
            <m:e>
              <m:r>
                <m:rPr>
                  <m:sty m:val="p"/>
                </m:rPr>
                <w:rPr>
                  <w:rFonts w:ascii="Cambria Math" w:hAnsi="Cambria Math"/>
                </w:rPr>
                <m:t>R</m:t>
              </m:r>
              <m:ctrlPr>
                <w:rPr>
                  <w:rFonts w:ascii="Cambria Math" w:hAnsi="Cambria Math"/>
                </w:rPr>
              </m:ctrlPr>
            </m:e>
            <m:sup>
              <m:r>
                <w:rPr>
                  <w:rFonts w:ascii="Cambria Math" w:hAnsi="Cambria Math"/>
                </w:rPr>
                <m:t>2</m:t>
              </m:r>
            </m:sup>
          </m:sSup>
          <m:r>
            <w:rPr>
              <w:rFonts w:ascii="Cambria Math" w:hAnsi="Cambria Math"/>
            </w:rPr>
            <m:t> = 1 - </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ctrlPr>
                    <w:rPr>
                      <w:rFonts w:ascii="Cambria Math" w:hAnsi="Cambria Math"/>
                      <w:i/>
                    </w:rPr>
                  </m:ctrlPr>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 - </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sub>
                          </m:sSub>
                        </m:e>
                      </m:acc>
                    </m:e>
                  </m:d>
                </m:e>
                <m:sup>
                  <m:r>
                    <w:rPr>
                      <w:rFonts w:ascii="Cambria Math" w:hAnsi="Cambria Math"/>
                    </w:rPr>
                    <m:t>2</m:t>
                  </m:r>
                </m:sup>
              </m:sSup>
              <m:ctrlPr>
                <w:rPr>
                  <w:rFonts w:ascii="Cambria Math" w:hAnsi="Cambria Math"/>
                  <w:i/>
                </w:rPr>
              </m:ctrlPr>
            </m:num>
            <m:den>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ctrlPr>
                    <w:rPr>
                      <w:rFonts w:ascii="Cambria Math" w:hAnsi="Cambria Math"/>
                      <w:i/>
                    </w:rPr>
                  </m:ctrlPr>
                </m:e>
              </m:nary>
              <m:r>
                <w:rPr>
                  <w:rFonts w:ascii="Cambria Math" w:hAnsi="Cambria Math"/>
                </w:rPr>
                <m:t>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 - </m:t>
                      </m:r>
                      <m:acc>
                        <m:accPr>
                          <m:chr m:val="̅"/>
                          <m:ctrlPr>
                            <w:rPr>
                              <w:rFonts w:ascii="Cambria Math" w:hAnsi="Cambria Math"/>
                            </w:rPr>
                          </m:ctrlPr>
                        </m:accPr>
                        <m:e>
                          <m:r>
                            <m:rPr>
                              <m:sty m:val="p"/>
                            </m:rPr>
                            <w:rPr>
                              <w:rFonts w:ascii="Cambria Math" w:hAnsi="Cambria Math"/>
                            </w:rPr>
                            <m:t>y</m:t>
                          </m:r>
                        </m:e>
                      </m:acc>
                    </m:e>
                  </m:d>
                </m:e>
                <m:sup>
                  <m:r>
                    <w:rPr>
                      <w:rFonts w:ascii="Cambria Math" w:hAnsi="Cambria Math"/>
                    </w:rPr>
                    <m:t>2</m:t>
                  </m:r>
                </m:sup>
              </m:sSup>
              <m:ctrlPr>
                <w:rPr>
                  <w:rFonts w:ascii="Cambria Math" w:hAnsi="Cambria Math"/>
                  <w:i/>
                </w:rPr>
              </m:ctrlPr>
            </m:den>
          </m:f>
        </m:oMath>
      </m:oMathPara>
    </w:p>
    <w:p w14:paraId="6DCDCD52" w14:textId="77777777" w:rsidR="0039780C" w:rsidRDefault="0039780C" w:rsidP="009D3CF3"/>
    <w:p w14:paraId="39B4BE3F" w14:textId="77777777" w:rsidR="009D3CF3" w:rsidRDefault="009D3CF3" w:rsidP="009D3CF3"/>
    <w:p w14:paraId="401F7BC1" w14:textId="0F9A1472" w:rsidR="009D3CF3" w:rsidRDefault="003A1C80" w:rsidP="003A1C80">
      <w:pPr>
        <w:pStyle w:val="ABNT-Textonormal"/>
        <w:numPr>
          <w:ilvl w:val="0"/>
          <w:numId w:val="20"/>
        </w:numPr>
      </w:pPr>
      <w:r w:rsidRPr="003A1C80">
        <w:rPr>
          <w:b/>
        </w:rPr>
        <w:t>Erro Médio Absoluto (Mean Absolute Error - MAE)</w:t>
      </w:r>
      <w:r>
        <w:rPr>
          <w:b/>
        </w:rPr>
        <w:t xml:space="preserve">: </w:t>
      </w:r>
      <w:r w:rsidRPr="003A1C80">
        <w:t xml:space="preserve"> </w:t>
      </w:r>
      <w:r>
        <w:t xml:space="preserve">É responsável por medir </w:t>
      </w:r>
      <w:r w:rsidRPr="003A1C80">
        <w:t>a média das diferenças absolutas entre os valores observados e os valores previstos. Ele é uma métrica intuitiva que avalia diretamente o erro médio em unidades da variável dependente.</w:t>
      </w:r>
    </w:p>
    <w:p w14:paraId="1C5FEA42" w14:textId="77777777" w:rsidR="0039780C" w:rsidRPr="0039780C" w:rsidRDefault="0039780C" w:rsidP="0039780C"/>
    <w:p w14:paraId="12DB7554" w14:textId="49070504" w:rsidR="009D3CF3" w:rsidRPr="0039780C" w:rsidRDefault="00516748" w:rsidP="009D3CF3">
      <m:oMathPara>
        <m:oMath>
          <m:r>
            <m:rPr>
              <m:nor/>
            </m:rPr>
            <w:rPr>
              <w:rFonts w:ascii="Cambria Math" w:hAnsi="Cambria Math"/>
              <w:lang w:val="es-ES"/>
            </w:rPr>
            <m:t>MAE</m:t>
          </m:r>
          <m:r>
            <w:rPr>
              <w:rFonts w:ascii="Cambria Math" w:hAnsi="Cambria Math"/>
              <w:lang w:val="es-ES"/>
            </w:rPr>
            <m:t>=</m:t>
          </m:r>
          <m:f>
            <m:fPr>
              <m:ctrlPr>
                <w:rPr>
                  <w:rFonts w:ascii="Cambria Math" w:hAnsi="Cambria Math"/>
                </w:rPr>
              </m:ctrlPr>
            </m:fPr>
            <m:num>
              <m:r>
                <w:rPr>
                  <w:rFonts w:ascii="Cambria Math" w:hAnsi="Cambria Math"/>
                  <w:lang w:val="es-ES"/>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lang w:val="es-ES"/>
                </w:rPr>
                <m:t>=1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s-ES"/>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e>
          </m:nary>
        </m:oMath>
      </m:oMathPara>
    </w:p>
    <w:p w14:paraId="7BF5AFFB" w14:textId="77777777" w:rsidR="0039780C" w:rsidRPr="00516748" w:rsidRDefault="0039780C" w:rsidP="009D3CF3">
      <w:pPr>
        <w:rPr>
          <w:lang w:val="es-ES"/>
        </w:rPr>
      </w:pPr>
    </w:p>
    <w:p w14:paraId="0830E5AB" w14:textId="77777777" w:rsidR="009D3CF3" w:rsidRPr="00516748" w:rsidRDefault="009D3CF3" w:rsidP="009D3CF3">
      <w:pPr>
        <w:rPr>
          <w:lang w:val="es-ES"/>
        </w:rPr>
      </w:pPr>
    </w:p>
    <w:p w14:paraId="0D6EB562" w14:textId="6954E8A4" w:rsidR="009D3CF3" w:rsidRDefault="0039780C" w:rsidP="0039780C">
      <w:pPr>
        <w:pStyle w:val="ABNT-Textonormal"/>
        <w:numPr>
          <w:ilvl w:val="0"/>
          <w:numId w:val="20"/>
        </w:numPr>
      </w:pPr>
      <w:r w:rsidRPr="0039780C">
        <w:rPr>
          <w:b/>
        </w:rPr>
        <w:t>Erro Absoluto Percentual Médio (Mean Absolute Percentage Error - MAPE)</w:t>
      </w:r>
      <w:r w:rsidR="007554E4">
        <w:rPr>
          <w:b/>
        </w:rPr>
        <w:t>:</w:t>
      </w:r>
      <w:r w:rsidR="007554E4" w:rsidRPr="007554E4">
        <w:rPr>
          <w:bCs w:val="0"/>
        </w:rPr>
        <w:t xml:space="preserve"> É responsável por</w:t>
      </w:r>
      <w:r w:rsidRPr="007554E4">
        <w:rPr>
          <w:bCs w:val="0"/>
        </w:rPr>
        <w:t xml:space="preserve"> expressa</w:t>
      </w:r>
      <w:r w:rsidR="007554E4" w:rsidRPr="007554E4">
        <w:rPr>
          <w:bCs w:val="0"/>
        </w:rPr>
        <w:t>r</w:t>
      </w:r>
      <w:r w:rsidRPr="0039780C">
        <w:t xml:space="preserve"> o erro absoluto médio em termos percentuais, indicando o quão distante, em média, as previsões estão dos valores reais.</w:t>
      </w:r>
    </w:p>
    <w:p w14:paraId="4BAC18AD" w14:textId="77777777" w:rsidR="0039780C" w:rsidRPr="0039780C" w:rsidRDefault="0039780C" w:rsidP="0039780C"/>
    <w:p w14:paraId="6B312ABE" w14:textId="695065EC" w:rsidR="009D3CF3" w:rsidRPr="0039780C" w:rsidRDefault="00516748" w:rsidP="009D3CF3">
      <w:pPr>
        <w:rPr>
          <w:lang w:val="en-US"/>
        </w:rPr>
      </w:pPr>
      <m:oMathPara>
        <m:oMath>
          <m:r>
            <m:rPr>
              <m:nor/>
            </m:rPr>
            <w:rPr>
              <w:rFonts w:ascii="Cambria Math" w:hAnsi="Cambria Math"/>
              <w:lang w:val="en-US"/>
            </w:rPr>
            <m:t>MAPE</m:t>
          </m:r>
          <m:r>
            <w:rPr>
              <w:rFonts w:ascii="Cambria Math" w:hAnsi="Cambria Math"/>
              <w:lang w:val="en-US"/>
            </w:rPr>
            <m:t>=</m:t>
          </m:r>
          <m:f>
            <m:fPr>
              <m:ctrlPr>
                <w:rPr>
                  <w:rFonts w:ascii="Cambria Math" w:hAnsi="Cambria Math"/>
                </w:rPr>
              </m:ctrlPr>
            </m:fPr>
            <m:num>
              <m:r>
                <w:rPr>
                  <w:rFonts w:ascii="Cambria Math" w:hAnsi="Cambria Math"/>
                  <w:lang w:val="en-US"/>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lang w:val="en-US"/>
                </w:rPr>
                <m:t>=1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num>
                <m:den>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den>
              </m:f>
              <m:ctrlPr>
                <w:rPr>
                  <w:rFonts w:ascii="Cambria Math" w:hAnsi="Cambria Math"/>
                  <w:i/>
                </w:rPr>
              </m:ctrlPr>
            </m:e>
          </m:nary>
          <m:r>
            <m:rPr>
              <m:sty m:val="p"/>
            </m:rPr>
            <w:rPr>
              <w:rFonts w:ascii="Cambria Math" w:hAnsi="Cambria Math"/>
              <w:lang w:val="en-US"/>
            </w:rPr>
            <m:t>⋅</m:t>
          </m:r>
          <m:r>
            <w:rPr>
              <w:rFonts w:ascii="Cambria Math" w:hAnsi="Cambria Math"/>
              <w:lang w:val="en-US"/>
            </w:rPr>
            <m:t>100%</m:t>
          </m:r>
        </m:oMath>
      </m:oMathPara>
    </w:p>
    <w:p w14:paraId="19FF1189" w14:textId="77777777" w:rsidR="0039780C" w:rsidRPr="00516748" w:rsidRDefault="0039780C" w:rsidP="009D3CF3">
      <w:pPr>
        <w:rPr>
          <w:lang w:val="en-US"/>
        </w:rPr>
      </w:pPr>
    </w:p>
    <w:p w14:paraId="5841B96D" w14:textId="77777777" w:rsidR="009D3CF3" w:rsidRPr="00516748" w:rsidRDefault="009D3CF3" w:rsidP="009D3CF3">
      <w:pPr>
        <w:rPr>
          <w:lang w:val="en-US"/>
        </w:rPr>
      </w:pPr>
    </w:p>
    <w:p w14:paraId="245951E9" w14:textId="69C672CB" w:rsidR="009D3CF3" w:rsidRDefault="007554E4" w:rsidP="007554E4">
      <w:pPr>
        <w:pStyle w:val="ABNT-Textonormal"/>
        <w:numPr>
          <w:ilvl w:val="0"/>
          <w:numId w:val="20"/>
        </w:numPr>
      </w:pPr>
      <w:r w:rsidRPr="007554E4">
        <w:rPr>
          <w:b/>
        </w:rPr>
        <w:t>Raiz do Erro Quadrático Médio (Root Mean Squared Error - RMSE)</w:t>
      </w:r>
      <w:r w:rsidR="003538B5">
        <w:rPr>
          <w:b/>
        </w:rPr>
        <w:t xml:space="preserve">: </w:t>
      </w:r>
      <w:r w:rsidR="003538B5" w:rsidRPr="003538B5">
        <w:rPr>
          <w:bCs w:val="0"/>
        </w:rPr>
        <w:t>É responsável por medir</w:t>
      </w:r>
      <w:r w:rsidRPr="007554E4">
        <w:t xml:space="preserve"> a raiz quadrada da média dos quadrados dos erros. Ele é uma métrica que penaliza grandes erros mais severamente do que o MAE, devido à elevação dos resíduos ao quadrado.</w:t>
      </w:r>
    </w:p>
    <w:p w14:paraId="2E979A90" w14:textId="77777777" w:rsidR="007554E4" w:rsidRDefault="007554E4" w:rsidP="009D3CF3"/>
    <w:p w14:paraId="7CD75319" w14:textId="574BABB5" w:rsidR="00371AD2" w:rsidRPr="00516748" w:rsidRDefault="00516748" w:rsidP="009D3CF3">
      <w:pPr>
        <w:pStyle w:val="ABNT-Textonormal"/>
        <w:rPr>
          <w:lang w:val="en-US"/>
        </w:rPr>
      </w:pPr>
      <m:oMathPara>
        <m:oMath>
          <m:r>
            <m:rPr>
              <m:nor/>
            </m:rPr>
            <w:rPr>
              <w:rFonts w:ascii="Cambria Math" w:hAnsi="Cambria Math"/>
              <w:lang w:val="en-US"/>
            </w:rPr>
            <m:t>RMSE</m:t>
          </m:r>
          <m:r>
            <w:rPr>
              <w:rFonts w:ascii="Cambria Math" w:hAnsi="Cambria Math"/>
              <w:lang w:val="en-US"/>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lang w:val="en-US"/>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lang w:val="en-US"/>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lang w:val="en-US"/>
                        </w:rPr>
                        <m:t>2</m:t>
                      </m:r>
                    </m:sup>
                  </m:sSup>
                  <m:ctrlPr>
                    <w:rPr>
                      <w:rFonts w:ascii="Cambria Math" w:hAnsi="Cambria Math"/>
                      <w:i/>
                    </w:rPr>
                  </m:ctrlPr>
                </m:e>
              </m:nary>
            </m:e>
          </m:rad>
        </m:oMath>
      </m:oMathPara>
    </w:p>
    <w:p w14:paraId="24492FD5" w14:textId="77777777" w:rsidR="00CD0368" w:rsidRPr="00516748" w:rsidRDefault="00CD0368" w:rsidP="00EC64B0">
      <w:pPr>
        <w:pStyle w:val="ABNT-Textonormal"/>
        <w:rPr>
          <w:lang w:val="en-US"/>
        </w:rPr>
      </w:pPr>
    </w:p>
    <w:p w14:paraId="51A090F0" w14:textId="77777777" w:rsidR="0052682D" w:rsidRDefault="00732305" w:rsidP="00FE1E7C">
      <w:pPr>
        <w:pStyle w:val="ABNT-Textonormal"/>
        <w:rPr>
          <w:lang w:val="en-US" w:eastAsia="pt-BR"/>
        </w:rPr>
      </w:pPr>
      <w:r w:rsidRPr="00516748">
        <w:rPr>
          <w:lang w:val="en-US" w:eastAsia="pt-BR"/>
        </w:rPr>
        <w:br w:type="page"/>
      </w:r>
    </w:p>
    <w:p w14:paraId="710E9851" w14:textId="227368AC" w:rsidR="0052682D" w:rsidRDefault="0052682D" w:rsidP="0052682D">
      <w:pPr>
        <w:pStyle w:val="Ttulo2"/>
        <w:ind w:left="0" w:firstLine="0"/>
        <w:rPr>
          <w:color w:val="auto"/>
        </w:rPr>
      </w:pPr>
      <w:r>
        <w:rPr>
          <w:color w:val="auto"/>
        </w:rPr>
        <w:lastRenderedPageBreak/>
        <w:t>Resultados</w:t>
      </w:r>
      <w:r w:rsidR="0080067F">
        <w:rPr>
          <w:color w:val="auto"/>
        </w:rPr>
        <w:t xml:space="preserve"> e Otimização dos modelos na etapa de treinamento</w:t>
      </w:r>
    </w:p>
    <w:p w14:paraId="763527E1" w14:textId="00D913C5" w:rsidR="007C1AD1" w:rsidRDefault="007C1AD1" w:rsidP="007C1AD1">
      <w:pPr>
        <w:pStyle w:val="ABNT-Textonormal"/>
      </w:pPr>
      <w:r>
        <w:t>Ao longo da etapa de treinamento e otimização</w:t>
      </w:r>
      <w:r w:rsidR="0052342B">
        <w:t xml:space="preserve"> todos os modelos</w:t>
      </w:r>
      <w:r w:rsidR="002B3AD9">
        <w:t>, tanto para vendas quanto para alguel,</w:t>
      </w:r>
      <w:r w:rsidR="0052342B">
        <w:t xml:space="preserve"> foram submetidos as etapas</w:t>
      </w:r>
      <w:r w:rsidR="00285FCD">
        <w:t xml:space="preserve"> anteriores já descritas neste estudo. Os resultados das métricas de avaliação dos modelos foram</w:t>
      </w:r>
      <w:r w:rsidR="00571A05">
        <w:t xml:space="preserve"> obtidas e disponibilizadas em um gráfico do tipo boxplot abaixo:</w:t>
      </w:r>
    </w:p>
    <w:p w14:paraId="5EE492F3" w14:textId="77777777" w:rsidR="00571A05" w:rsidRDefault="00571A05" w:rsidP="00571A05"/>
    <w:p w14:paraId="098A8A3B" w14:textId="6D38AC05" w:rsidR="00EF5B1A" w:rsidRDefault="00EF5B1A" w:rsidP="00EF5B1A">
      <w:pPr>
        <w:pStyle w:val="Ttulo2"/>
        <w:ind w:left="0" w:firstLine="0"/>
        <w:rPr>
          <w:color w:val="auto"/>
        </w:rPr>
      </w:pPr>
      <w:r>
        <w:rPr>
          <w:color w:val="auto"/>
        </w:rPr>
        <w:t>Seleção do melhor modelo</w:t>
      </w:r>
    </w:p>
    <w:p w14:paraId="563E4F98" w14:textId="77777777" w:rsidR="002B3AD9" w:rsidRPr="00571A05" w:rsidRDefault="002B3AD9" w:rsidP="00571A05"/>
    <w:p w14:paraId="50192E35" w14:textId="77777777" w:rsidR="0052682D" w:rsidRPr="007C1AD1" w:rsidRDefault="0052682D" w:rsidP="00FE1E7C">
      <w:pPr>
        <w:pStyle w:val="ABNT-Textonormal"/>
        <w:rPr>
          <w:lang w:eastAsia="pt-BR"/>
        </w:rPr>
      </w:pPr>
    </w:p>
    <w:p w14:paraId="41061FDC" w14:textId="17E53B1B" w:rsidR="001A31C6" w:rsidRDefault="001A31C6" w:rsidP="00FE1E7C">
      <w:pPr>
        <w:pStyle w:val="ABNT-Textonormal"/>
      </w:pPr>
      <w:r w:rsidRPr="00FE1E7C">
        <w:rPr>
          <w:rStyle w:val="Ttulo1Char"/>
        </w:rPr>
        <w:t>CONCLUSÃO</w:t>
      </w:r>
    </w:p>
    <w:p w14:paraId="73D517B2" w14:textId="77777777" w:rsidR="00F15A1A" w:rsidRDefault="00F15A1A" w:rsidP="00F15A1A">
      <w:pPr>
        <w:pStyle w:val="ABNT-Textonormal"/>
        <w:rPr>
          <w:lang w:eastAsia="pt-BR"/>
        </w:rPr>
      </w:pPr>
    </w:p>
    <w:p w14:paraId="72E230A3" w14:textId="77777777" w:rsidR="009A5FFC" w:rsidRPr="009A5FFC" w:rsidRDefault="009A5FFC" w:rsidP="009A5FFC">
      <w:pPr>
        <w:pStyle w:val="ABNT-Textonormal"/>
        <w:rPr>
          <w:lang w:eastAsia="pt-BR"/>
        </w:rPr>
      </w:pPr>
    </w:p>
    <w:p w14:paraId="5580748C" w14:textId="77777777" w:rsidR="001D64DC" w:rsidRPr="001D64DC" w:rsidRDefault="001D64DC" w:rsidP="001D64DC">
      <w:pPr>
        <w:rPr>
          <w:lang w:eastAsia="pt-BR"/>
        </w:rPr>
      </w:pPr>
    </w:p>
    <w:p w14:paraId="23011FDA" w14:textId="77777777" w:rsidR="001A31C6" w:rsidRPr="001A31C6" w:rsidRDefault="001A31C6" w:rsidP="001A31C6">
      <w:pPr>
        <w:spacing w:line="360" w:lineRule="auto"/>
        <w:jc w:val="both"/>
        <w:rPr>
          <w:rFonts w:ascii="Times New Roman" w:hAnsi="Times New Roman"/>
          <w:b/>
          <w:bCs/>
          <w:color w:val="FF0000"/>
        </w:rPr>
      </w:pPr>
      <w:r w:rsidRPr="001A31C6">
        <w:rPr>
          <w:rFonts w:ascii="Times New Roman" w:hAnsi="Times New Roman"/>
          <w:b/>
          <w:bCs/>
          <w:color w:val="FF0000"/>
        </w:rPr>
        <w:t>3.1 Um autor</w:t>
      </w:r>
    </w:p>
    <w:p w14:paraId="7D2FBB5E" w14:textId="77777777" w:rsidR="001A31C6" w:rsidRPr="001A31C6" w:rsidRDefault="001A31C6" w:rsidP="001A31C6">
      <w:pPr>
        <w:spacing w:line="360" w:lineRule="auto"/>
        <w:jc w:val="both"/>
        <w:rPr>
          <w:rFonts w:ascii="Times New Roman" w:hAnsi="Times New Roman"/>
          <w:color w:val="FF0000"/>
        </w:rPr>
      </w:pPr>
    </w:p>
    <w:p w14:paraId="2B3408CD" w14:textId="77777777" w:rsidR="001A31C6" w:rsidRPr="001A31C6" w:rsidRDefault="001A31C6" w:rsidP="001A31C6">
      <w:pPr>
        <w:spacing w:line="360" w:lineRule="auto"/>
        <w:ind w:firstLine="709"/>
        <w:jc w:val="both"/>
        <w:rPr>
          <w:rFonts w:ascii="Times New Roman" w:hAnsi="Times New Roman"/>
          <w:color w:val="FF0000"/>
        </w:rPr>
      </w:pPr>
      <w:r w:rsidRPr="001A31C6">
        <w:rPr>
          <w:rFonts w:ascii="Times New Roman" w:hAnsi="Times New Roman"/>
          <w:color w:val="FF0000"/>
        </w:rPr>
        <w:t>Quando faz parte do texto, segundo Lopes (2000, p.225), a chamada “pandectística havia sido a forma particular pela qual o direito romano fora integrado no século XIX na Alemanha particular”</w:t>
      </w:r>
    </w:p>
    <w:p w14:paraId="6BAF2221" w14:textId="3A701961" w:rsidR="007A01AC" w:rsidRDefault="00732305">
      <w:pPr>
        <w:spacing w:after="200" w:line="276" w:lineRule="auto"/>
        <w:rPr>
          <w:rFonts w:ascii="Times New Roman" w:hAnsi="Times New Roman"/>
        </w:rPr>
      </w:pPr>
      <w:r>
        <w:rPr>
          <w:rFonts w:ascii="Times New Roman" w:hAnsi="Times New Roman"/>
        </w:rPr>
        <w:br w:type="page"/>
      </w:r>
    </w:p>
    <w:p w14:paraId="4547AAF4" w14:textId="58CBBFA1" w:rsidR="008E6E8F" w:rsidRDefault="00554427" w:rsidP="001D64DC">
      <w:pPr>
        <w:pStyle w:val="Ttulo1"/>
        <w:rPr>
          <w:bCs/>
          <w:sz w:val="32"/>
        </w:rPr>
      </w:pPr>
      <w:r>
        <w:lastRenderedPageBreak/>
        <w:t>Recomendação para futuras pesquisas</w:t>
      </w:r>
    </w:p>
    <w:p w14:paraId="73AF7235" w14:textId="77777777" w:rsidR="008E6E8F" w:rsidRDefault="008E6E8F" w:rsidP="0008250F">
      <w:pPr>
        <w:spacing w:after="200" w:line="360" w:lineRule="auto"/>
        <w:jc w:val="center"/>
        <w:rPr>
          <w:rFonts w:ascii="Times New Roman" w:hAnsi="Times New Roman"/>
          <w:b/>
          <w:bCs/>
          <w:sz w:val="32"/>
        </w:rPr>
      </w:pPr>
    </w:p>
    <w:p w14:paraId="783C3FBB" w14:textId="77777777" w:rsidR="008E6E8F" w:rsidRPr="007B4559" w:rsidRDefault="008E6E8F" w:rsidP="0008250F">
      <w:pPr>
        <w:spacing w:after="200" w:line="360" w:lineRule="auto"/>
        <w:jc w:val="center"/>
        <w:rPr>
          <w:rFonts w:ascii="Times New Roman" w:hAnsi="Times New Roman"/>
          <w:b/>
          <w:bCs/>
          <w:sz w:val="32"/>
        </w:rPr>
      </w:pPr>
    </w:p>
    <w:sdt>
      <w:sdtPr>
        <w:rPr>
          <w:rFonts w:ascii="Calibri" w:eastAsia="Calibri" w:hAnsi="Calibri" w:cs="Times New Roman"/>
          <w:b w:val="0"/>
          <w:caps w:val="0"/>
          <w:color w:val="auto"/>
          <w:szCs w:val="24"/>
          <w:lang w:eastAsia="en-US"/>
        </w:rPr>
        <w:id w:val="-1616050708"/>
        <w:docPartObj>
          <w:docPartGallery w:val="Bibliographies"/>
          <w:docPartUnique/>
        </w:docPartObj>
      </w:sdtPr>
      <w:sdtContent>
        <w:p w14:paraId="6F194506" w14:textId="070E6F77" w:rsidR="00106863" w:rsidRDefault="00106863">
          <w:pPr>
            <w:pStyle w:val="Ttulo1"/>
          </w:pPr>
          <w:r>
            <w:t>Referências</w:t>
          </w:r>
        </w:p>
        <w:sdt>
          <w:sdtPr>
            <w:id w:val="-573587230"/>
            <w:bibliography/>
          </w:sdtPr>
          <w:sdtContent>
            <w:p w14:paraId="6F32AF66" w14:textId="77777777" w:rsidR="001A31C6" w:rsidRPr="001A31C6" w:rsidRDefault="00106863" w:rsidP="001A31C6">
              <w:pPr>
                <w:pStyle w:val="Bibliografia"/>
                <w:ind w:left="720" w:hanging="720"/>
                <w:rPr>
                  <w:noProof/>
                  <w:lang w:val="en-US"/>
                </w:rPr>
              </w:pPr>
              <w:r>
                <w:fldChar w:fldCharType="begin"/>
              </w:r>
              <w:r w:rsidRPr="00852672">
                <w:rPr>
                  <w:lang w:val="en-US"/>
                </w:rPr>
                <w:instrText>BIBLIOGRAPHY</w:instrText>
              </w:r>
              <w:r>
                <w:fldChar w:fldCharType="separate"/>
              </w:r>
              <w:r w:rsidR="001A31C6" w:rsidRPr="00852672">
                <w:rPr>
                  <w:noProof/>
                  <w:lang w:val="en-US"/>
                </w:rPr>
                <w:t xml:space="preserve">Boehmke, B., &amp; Greenwell, B. (2020). </w:t>
              </w:r>
              <w:r w:rsidR="001A31C6" w:rsidRPr="001A31C6">
                <w:rPr>
                  <w:i/>
                  <w:iCs/>
                  <w:noProof/>
                  <w:lang w:val="en-US"/>
                </w:rPr>
                <w:t>Hands-On Machine Learning with R.</w:t>
              </w:r>
              <w:r w:rsidR="001A31C6" w:rsidRPr="001A31C6">
                <w:rPr>
                  <w:noProof/>
                  <w:lang w:val="en-US"/>
                </w:rPr>
                <w:t xml:space="preserve"> CRC Press.</w:t>
              </w:r>
            </w:p>
            <w:p w14:paraId="067FC149" w14:textId="77777777" w:rsidR="001A31C6" w:rsidRDefault="001A31C6" w:rsidP="001A31C6">
              <w:pPr>
                <w:pStyle w:val="Bibliografia"/>
                <w:ind w:left="720" w:hanging="720"/>
                <w:rPr>
                  <w:noProof/>
                </w:rPr>
              </w:pPr>
              <w:r>
                <w:rPr>
                  <w:noProof/>
                </w:rPr>
                <w:t xml:space="preserve">Chugh, V. (setembro de 2024). </w:t>
              </w:r>
              <w:r>
                <w:rPr>
                  <w:i/>
                  <w:iCs/>
                  <w:noProof/>
                </w:rPr>
                <w:t>10 principais algoritmos de aprendizado de máquina e seus casos de uso</w:t>
              </w:r>
              <w:r>
                <w:rPr>
                  <w:noProof/>
                </w:rPr>
                <w:t>. Fonte: datacamp: https://www.datacamp.com/pt/blog/top-machine-learning-use-cases-and-algorithms</w:t>
              </w:r>
            </w:p>
            <w:p w14:paraId="6E26D047" w14:textId="77777777" w:rsidR="001A31C6" w:rsidRDefault="001A31C6" w:rsidP="001A31C6">
              <w:pPr>
                <w:pStyle w:val="Bibliografia"/>
                <w:ind w:left="720" w:hanging="720"/>
                <w:rPr>
                  <w:noProof/>
                </w:rPr>
              </w:pPr>
              <w:r>
                <w:rPr>
                  <w:noProof/>
                </w:rPr>
                <w:t>Crepaldi, R. (Setembro de 2024). “Logo na minha vez, ficou mais caro”: Geração Z enfrenta desafios para comprar primeiro imóvel. (Exame, Ed.) Fonte: https://exame.com/mercado-imobiliario/logo-na-minha-vez-ficou-mais-caro-geracao-z-enfrenta-desafios-para-comprar-primeiro-imovel/</w:t>
              </w:r>
            </w:p>
            <w:p w14:paraId="62112DED" w14:textId="77777777" w:rsidR="001A31C6" w:rsidRPr="001A31C6" w:rsidRDefault="001A31C6" w:rsidP="001A31C6">
              <w:pPr>
                <w:pStyle w:val="Bibliografia"/>
                <w:ind w:left="720" w:hanging="720"/>
                <w:rPr>
                  <w:noProof/>
                  <w:lang w:val="en-US"/>
                </w:rPr>
              </w:pPr>
              <w:r w:rsidRPr="001A31C6">
                <w:rPr>
                  <w:noProof/>
                  <w:lang w:val="en-US"/>
                </w:rPr>
                <w:t xml:space="preserve">Gutierrez, D. (2015). </w:t>
              </w:r>
              <w:r w:rsidRPr="001A31C6">
                <w:rPr>
                  <w:i/>
                  <w:iCs/>
                  <w:noProof/>
                  <w:lang w:val="en-US"/>
                </w:rPr>
                <w:t>Machine Learning and Data Science: An Introduction to Statistical Learning Methods with R.</w:t>
              </w:r>
              <w:r w:rsidRPr="001A31C6">
                <w:rPr>
                  <w:noProof/>
                  <w:lang w:val="en-US"/>
                </w:rPr>
                <w:t xml:space="preserve"> Basking Ridge: Technics Publications.</w:t>
              </w:r>
            </w:p>
            <w:p w14:paraId="481BB9EF" w14:textId="77777777" w:rsidR="001A31C6" w:rsidRPr="001A31C6" w:rsidRDefault="001A31C6" w:rsidP="001A31C6">
              <w:pPr>
                <w:pStyle w:val="Bibliografia"/>
                <w:ind w:left="720" w:hanging="720"/>
                <w:rPr>
                  <w:noProof/>
                  <w:lang w:val="en-US"/>
                </w:rPr>
              </w:pPr>
              <w:r w:rsidRPr="001A31C6">
                <w:rPr>
                  <w:noProof/>
                  <w:lang w:val="en-US"/>
                </w:rPr>
                <w:t>Hughes, B., Wallis, R., &amp; Bishop, C. (March de 2022). Yearning for machine learning: applications for the classification.</w:t>
              </w:r>
            </w:p>
            <w:p w14:paraId="6AB8E1AF" w14:textId="77777777" w:rsidR="001A31C6" w:rsidRDefault="001A31C6" w:rsidP="001A31C6">
              <w:pPr>
                <w:pStyle w:val="Bibliografia"/>
                <w:ind w:left="720" w:hanging="720"/>
                <w:rPr>
                  <w:noProof/>
                </w:rPr>
              </w:pPr>
              <w:r>
                <w:rPr>
                  <w:noProof/>
                </w:rPr>
                <w:t>IBGE. (2019). Percepção do Estado de Saúde, Estilo de Vida, Doenças Crônicas e Saúde Bucal. Fonte: https://www.pns.icict.fiocruz.br/wp-content/uploads/2021/02/liv101764.pdf</w:t>
              </w:r>
            </w:p>
            <w:p w14:paraId="51B6EAF0" w14:textId="77777777" w:rsidR="001A31C6" w:rsidRPr="001A31C6" w:rsidRDefault="001A31C6" w:rsidP="001A31C6">
              <w:pPr>
                <w:pStyle w:val="Bibliografia"/>
                <w:ind w:left="720" w:hanging="720"/>
                <w:rPr>
                  <w:noProof/>
                  <w:lang w:val="en-US"/>
                </w:rPr>
              </w:pPr>
              <w:r w:rsidRPr="001A31C6">
                <w:rPr>
                  <w:noProof/>
                  <w:lang w:val="en-US"/>
                </w:rPr>
                <w:t>Janiesch, C., Zschech, P., &amp; Heinrich, K. (Outubro de 2020). Machine learning and deep learning.</w:t>
              </w:r>
            </w:p>
            <w:p w14:paraId="715FD665" w14:textId="77777777" w:rsidR="001A31C6" w:rsidRDefault="001A31C6" w:rsidP="001A31C6">
              <w:pPr>
                <w:pStyle w:val="Bibliografia"/>
                <w:ind w:left="720" w:hanging="720"/>
                <w:rPr>
                  <w:noProof/>
                </w:rPr>
              </w:pPr>
              <w:r>
                <w:rPr>
                  <w:noProof/>
                </w:rPr>
                <w:t xml:space="preserve">Joel, G. (2016). </w:t>
              </w:r>
              <w:r>
                <w:rPr>
                  <w:i/>
                  <w:iCs/>
                  <w:noProof/>
                </w:rPr>
                <w:t>Data Science do Zero: Primeiras Regras com Python.</w:t>
              </w:r>
              <w:r>
                <w:rPr>
                  <w:noProof/>
                </w:rPr>
                <w:t xml:space="preserve"> Rio de Janeiro: Alta Books.</w:t>
              </w:r>
            </w:p>
            <w:p w14:paraId="04B0DF66" w14:textId="77777777" w:rsidR="001A31C6" w:rsidRDefault="001A31C6" w:rsidP="001A31C6">
              <w:pPr>
                <w:pStyle w:val="Bibliografia"/>
                <w:ind w:left="720" w:hanging="720"/>
                <w:rPr>
                  <w:noProof/>
                </w:rPr>
              </w:pPr>
              <w:r>
                <w:rPr>
                  <w:noProof/>
                </w:rPr>
                <w:t xml:space="preserve">Maraccini, G. (Setembro de 2024). </w:t>
              </w:r>
              <w:r>
                <w:rPr>
                  <w:i/>
                  <w:iCs/>
                  <w:noProof/>
                </w:rPr>
                <w:t>Diagnóstico precoce e redução de riscos: como IA pode ser usada na medicina</w:t>
              </w:r>
              <w:r>
                <w:rPr>
                  <w:noProof/>
                </w:rPr>
                <w:t>. Fonte: CNN Brasil: https://www.cnnbrasil.com.br/saude/diagnostico-precoce-e-reducao-de-riscos-como-ia-pode-ser-usada-na-medicina/</w:t>
              </w:r>
            </w:p>
            <w:p w14:paraId="10770587" w14:textId="77777777" w:rsidR="001A31C6" w:rsidRPr="001A31C6" w:rsidRDefault="001A31C6" w:rsidP="001A31C6">
              <w:pPr>
                <w:pStyle w:val="Bibliografia"/>
                <w:ind w:left="720" w:hanging="720"/>
                <w:rPr>
                  <w:noProof/>
                  <w:lang w:val="en-US"/>
                </w:rPr>
              </w:pPr>
              <w:r w:rsidRPr="001A31C6">
                <w:rPr>
                  <w:noProof/>
                  <w:lang w:val="en-US"/>
                </w:rPr>
                <w:t xml:space="preserve">Miller, A. (2022). </w:t>
              </w:r>
              <w:r w:rsidRPr="001A31C6">
                <w:rPr>
                  <w:i/>
                  <w:iCs/>
                  <w:noProof/>
                  <w:lang w:val="en-US"/>
                </w:rPr>
                <w:t>Neurocomputing.</w:t>
              </w:r>
              <w:r w:rsidRPr="001A31C6">
                <w:rPr>
                  <w:noProof/>
                  <w:lang w:val="en-US"/>
                </w:rPr>
                <w:t xml:space="preserve"> </w:t>
              </w:r>
            </w:p>
            <w:p w14:paraId="411BCBBB" w14:textId="77777777" w:rsidR="001A31C6" w:rsidRPr="001A31C6" w:rsidRDefault="001A31C6" w:rsidP="001A31C6">
              <w:pPr>
                <w:pStyle w:val="Bibliografia"/>
                <w:ind w:left="720" w:hanging="720"/>
                <w:rPr>
                  <w:noProof/>
                  <w:lang w:val="en-US"/>
                </w:rPr>
              </w:pPr>
              <w:r w:rsidRPr="001A31C6">
                <w:rPr>
                  <w:noProof/>
                  <w:lang w:val="en-US"/>
                </w:rPr>
                <w:t xml:space="preserve">Muller, A., &amp; Guido, S. (2016). </w:t>
              </w:r>
              <w:r w:rsidRPr="001A31C6">
                <w:rPr>
                  <w:i/>
                  <w:iCs/>
                  <w:noProof/>
                  <w:lang w:val="en-US"/>
                </w:rPr>
                <w:t>Introduction to Machine Learning with Python.</w:t>
              </w:r>
              <w:r w:rsidRPr="001A31C6">
                <w:rPr>
                  <w:noProof/>
                  <w:lang w:val="en-US"/>
                </w:rPr>
                <w:t xml:space="preserve"> </w:t>
              </w:r>
            </w:p>
            <w:p w14:paraId="6263ADE8" w14:textId="77777777" w:rsidR="001A31C6" w:rsidRDefault="001A31C6" w:rsidP="001A31C6">
              <w:pPr>
                <w:pStyle w:val="Bibliografia"/>
                <w:ind w:left="720" w:hanging="720"/>
                <w:rPr>
                  <w:noProof/>
                </w:rPr>
              </w:pPr>
              <w:r>
                <w:rPr>
                  <w:noProof/>
                </w:rPr>
                <w:t xml:space="preserve">OLX, G. (s.d.). </w:t>
              </w:r>
              <w:r>
                <w:rPr>
                  <w:i/>
                  <w:iCs/>
                  <w:noProof/>
                </w:rPr>
                <w:t>grupo OLX - Nossas Marcas</w:t>
              </w:r>
              <w:r>
                <w:rPr>
                  <w:noProof/>
                </w:rPr>
                <w:t>. Fonte: Nossas Marcas: https://olxbrasil.com.br/nossas-marcas/zap/</w:t>
              </w:r>
            </w:p>
            <w:p w14:paraId="2513897B" w14:textId="77777777" w:rsidR="001A31C6" w:rsidRPr="001A31C6" w:rsidRDefault="001A31C6" w:rsidP="001A31C6">
              <w:pPr>
                <w:pStyle w:val="Bibliografia"/>
                <w:ind w:left="720" w:hanging="720"/>
                <w:rPr>
                  <w:noProof/>
                  <w:lang w:val="en-US"/>
                </w:rPr>
              </w:pPr>
              <w:r w:rsidRPr="001A31C6">
                <w:rPr>
                  <w:noProof/>
                  <w:lang w:val="en-US"/>
                </w:rPr>
                <w:t xml:space="preserve">Raschka, S. (2015). </w:t>
              </w:r>
              <w:r w:rsidRPr="001A31C6">
                <w:rPr>
                  <w:i/>
                  <w:iCs/>
                  <w:noProof/>
                  <w:lang w:val="en-US"/>
                </w:rPr>
                <w:t>Python Machine Learning: Unlock deeper insights into machine learning with this.</w:t>
              </w:r>
              <w:r w:rsidRPr="001A31C6">
                <w:rPr>
                  <w:noProof/>
                  <w:lang w:val="en-US"/>
                </w:rPr>
                <w:t xml:space="preserve"> Birmingham: Packt Publishing.</w:t>
              </w:r>
            </w:p>
            <w:p w14:paraId="798DF23F" w14:textId="77777777" w:rsidR="001A31C6" w:rsidRDefault="001A31C6" w:rsidP="001A31C6">
              <w:pPr>
                <w:pStyle w:val="Bibliografia"/>
                <w:ind w:left="720" w:hanging="720"/>
                <w:rPr>
                  <w:noProof/>
                </w:rPr>
              </w:pPr>
              <w:r w:rsidRPr="001A31C6">
                <w:rPr>
                  <w:noProof/>
                  <w:lang w:val="en-US"/>
                </w:rPr>
                <w:t xml:space="preserve">Raschka, S., &amp; Mirjalili, V. (2019). </w:t>
              </w:r>
              <w:r w:rsidRPr="001A31C6">
                <w:rPr>
                  <w:i/>
                  <w:iCs/>
                  <w:noProof/>
                  <w:lang w:val="en-US"/>
                </w:rPr>
                <w:t>Python Machine Learning.</w:t>
              </w:r>
              <w:r w:rsidRPr="001A31C6">
                <w:rPr>
                  <w:noProof/>
                  <w:lang w:val="en-US"/>
                </w:rPr>
                <w:t xml:space="preserve"> </w:t>
              </w:r>
              <w:r>
                <w:rPr>
                  <w:noProof/>
                </w:rPr>
                <w:t>Dezembro: Packt Publishing LTd.</w:t>
              </w:r>
            </w:p>
            <w:p w14:paraId="55934E6D" w14:textId="77777777" w:rsidR="001A31C6" w:rsidRDefault="001A31C6" w:rsidP="001A31C6">
              <w:pPr>
                <w:pStyle w:val="Bibliografia"/>
                <w:ind w:left="720" w:hanging="720"/>
                <w:rPr>
                  <w:noProof/>
                </w:rPr>
              </w:pPr>
              <w:r>
                <w:rPr>
                  <w:noProof/>
                </w:rPr>
                <w:t>Reynaldo, C. (1997). Regressão "Ridge": Um Método Alternativo para o Mal Condicionamento da Matriz das Regressoras .</w:t>
              </w:r>
            </w:p>
            <w:p w14:paraId="0F348909" w14:textId="77777777" w:rsidR="001A31C6" w:rsidRDefault="001A31C6" w:rsidP="001A31C6">
              <w:pPr>
                <w:pStyle w:val="Bibliografia"/>
                <w:ind w:left="720" w:hanging="720"/>
                <w:rPr>
                  <w:noProof/>
                </w:rPr>
              </w:pPr>
              <w:r>
                <w:rPr>
                  <w:noProof/>
                </w:rPr>
                <w:t xml:space="preserve">Rosa, B. (Outubro de 2024). </w:t>
              </w:r>
              <w:r>
                <w:rPr>
                  <w:i/>
                  <w:iCs/>
                  <w:noProof/>
                </w:rPr>
                <w:t>Indústria automotiva acelera com IA e conectividade de olho no futuro dos carros autônomos e personalizados</w:t>
              </w:r>
              <w:r>
                <w:rPr>
                  <w:noProof/>
                </w:rPr>
                <w:t>. Fonte: O Globo: https://oglobo.globo.com/economia/tecnologia/noticia/2024/10/23/industria-automotiva-acelera-com-ia-e-conectividade-de-olho-no-futuro-dos-carros-autonomos-e-personalizados.ghtml</w:t>
              </w:r>
            </w:p>
            <w:p w14:paraId="6D79E526" w14:textId="77777777" w:rsidR="001A31C6" w:rsidRPr="001A31C6" w:rsidRDefault="001A31C6" w:rsidP="001A31C6">
              <w:pPr>
                <w:pStyle w:val="Bibliografia"/>
                <w:ind w:left="720" w:hanging="720"/>
                <w:rPr>
                  <w:noProof/>
                  <w:lang w:val="en-US"/>
                </w:rPr>
              </w:pPr>
              <w:r w:rsidRPr="001A31C6">
                <w:rPr>
                  <w:noProof/>
                  <w:lang w:val="en-US"/>
                </w:rPr>
                <w:t xml:space="preserve">Shalev-Shwartz, S., &amp; Ben-David, S. (2014). Understanding Machine Learning: From Theory to Algorithms. </w:t>
              </w:r>
              <w:r w:rsidRPr="001A31C6">
                <w:rPr>
                  <w:i/>
                  <w:iCs/>
                  <w:noProof/>
                  <w:lang w:val="en-US"/>
                </w:rPr>
                <w:t>Cambridge University Press.</w:t>
              </w:r>
              <w:r w:rsidRPr="001A31C6">
                <w:rPr>
                  <w:noProof/>
                  <w:lang w:val="en-US"/>
                </w:rPr>
                <w:t xml:space="preserve"> </w:t>
              </w:r>
            </w:p>
            <w:p w14:paraId="7858DC8F" w14:textId="77777777" w:rsidR="001A31C6" w:rsidRPr="001A31C6" w:rsidRDefault="001A31C6" w:rsidP="001A31C6">
              <w:pPr>
                <w:pStyle w:val="Bibliografia"/>
                <w:ind w:left="720" w:hanging="720"/>
                <w:rPr>
                  <w:noProof/>
                  <w:lang w:val="en-US"/>
                </w:rPr>
              </w:pPr>
              <w:r w:rsidRPr="001A31C6">
                <w:rPr>
                  <w:noProof/>
                  <w:lang w:val="en-US"/>
                </w:rPr>
                <w:t xml:space="preserve">Sugiyama, M. (2016). </w:t>
              </w:r>
              <w:r w:rsidRPr="001A31C6">
                <w:rPr>
                  <w:i/>
                  <w:iCs/>
                  <w:noProof/>
                  <w:lang w:val="en-US"/>
                </w:rPr>
                <w:t>Introduction to Statistical Learning.</w:t>
              </w:r>
              <w:r w:rsidRPr="001A31C6">
                <w:rPr>
                  <w:noProof/>
                  <w:lang w:val="en-US"/>
                </w:rPr>
                <w:t xml:space="preserve"> </w:t>
              </w:r>
            </w:p>
            <w:p w14:paraId="04126099" w14:textId="77777777" w:rsidR="001A31C6" w:rsidRDefault="001A31C6" w:rsidP="001A31C6">
              <w:pPr>
                <w:pStyle w:val="Bibliografia"/>
                <w:ind w:left="720" w:hanging="720"/>
                <w:rPr>
                  <w:noProof/>
                </w:rPr>
              </w:pPr>
              <w:r w:rsidRPr="001A31C6">
                <w:rPr>
                  <w:noProof/>
                  <w:lang w:val="en-US"/>
                </w:rPr>
                <w:t xml:space="preserve">UFF. (Dezembro de 2023). </w:t>
              </w:r>
              <w:r>
                <w:rPr>
                  <w:noProof/>
                </w:rPr>
                <w:t xml:space="preserve">Introdução ao Machine Learning - I. </w:t>
              </w:r>
              <w:r>
                <w:rPr>
                  <w:i/>
                  <w:iCs/>
                  <w:noProof/>
                </w:rPr>
                <w:t>Laboratório de Estatística</w:t>
              </w:r>
              <w:r>
                <w:rPr>
                  <w:noProof/>
                </w:rPr>
                <w:t>.</w:t>
              </w:r>
            </w:p>
            <w:p w14:paraId="3779EEC4" w14:textId="3B0D44A0" w:rsidR="00106863" w:rsidRDefault="00106863" w:rsidP="001A31C6">
              <w:r>
                <w:rPr>
                  <w:b/>
                  <w:bCs/>
                </w:rPr>
                <w:fldChar w:fldCharType="end"/>
              </w:r>
            </w:p>
          </w:sdtContent>
        </w:sdt>
      </w:sdtContent>
    </w:sdt>
    <w:p w14:paraId="7704A723" w14:textId="77777777" w:rsidR="00106863" w:rsidRDefault="00106863" w:rsidP="00463D4B">
      <w:pPr>
        <w:ind w:firstLine="709"/>
        <w:rPr>
          <w:rFonts w:ascii="Times New Roman" w:hAnsi="Times New Roman"/>
        </w:rPr>
      </w:pPr>
    </w:p>
    <w:p w14:paraId="6E480BA2" w14:textId="77777777" w:rsidR="00B24AC8" w:rsidRPr="00106863" w:rsidRDefault="00B24AC8" w:rsidP="007A01AC">
      <w:pPr>
        <w:rPr>
          <w:rFonts w:ascii="Times New Roman" w:hAnsi="Times New Roman"/>
          <w:color w:val="FF0000"/>
        </w:rPr>
      </w:pPr>
    </w:p>
    <w:sectPr w:rsidR="00B24AC8" w:rsidRPr="00106863" w:rsidSect="00512011">
      <w:headerReference w:type="even" r:id="rId35"/>
      <w:headerReference w:type="default" r:id="rId36"/>
      <w:footerReference w:type="even" r:id="rId37"/>
      <w:footerReference w:type="default" r:id="rId38"/>
      <w:footerReference w:type="first" r:id="rId39"/>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D6F82" w14:textId="77777777" w:rsidR="002E1D72" w:rsidRDefault="002E1D72">
      <w:r>
        <w:separator/>
      </w:r>
    </w:p>
  </w:endnote>
  <w:endnote w:type="continuationSeparator" w:id="0">
    <w:p w14:paraId="7DE5958D" w14:textId="77777777" w:rsidR="002E1D72" w:rsidRDefault="002E1D72">
      <w:r>
        <w:continuationSeparator/>
      </w:r>
    </w:p>
  </w:endnote>
  <w:endnote w:type="continuationNotice" w:id="1">
    <w:p w14:paraId="0787458F" w14:textId="77777777" w:rsidR="002E1D72" w:rsidRDefault="002E1D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9228C" w14:textId="0EB0C4BA" w:rsidR="001A121B" w:rsidRDefault="001A121B">
    <w:pPr>
      <w:pStyle w:val="Rodap"/>
    </w:pPr>
    <w:r>
      <w:rPr>
        <w:noProof/>
      </w:rPr>
      <mc:AlternateContent>
        <mc:Choice Requires="wps">
          <w:drawing>
            <wp:anchor distT="0" distB="0" distL="0" distR="0" simplePos="0" relativeHeight="251658244" behindDoc="0" locked="0" layoutInCell="1" allowOverlap="1" wp14:anchorId="2E77C7DF" wp14:editId="100925D4">
              <wp:simplePos x="1082040" y="10058400"/>
              <wp:positionH relativeFrom="page">
                <wp:align>left</wp:align>
              </wp:positionH>
              <wp:positionV relativeFrom="page">
                <wp:align>bottom</wp:align>
              </wp:positionV>
              <wp:extent cx="693420" cy="323215"/>
              <wp:effectExtent l="0" t="0" r="11430" b="0"/>
              <wp:wrapNone/>
              <wp:docPr id="1237712449" name="Caixa de Texto 2"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77C7DF" id="_x0000_t202" coordsize="21600,21600" o:spt="202" path="m,l,21600r21600,l21600,xe">
              <v:stroke joinstyle="miter"/>
              <v:path gradientshapeok="t" o:connecttype="rect"/>
            </v:shapetype>
            <v:shape id="_x0000_s1030" type="#_x0000_t202" alt="INTERNA" style="position:absolute;margin-left:0;margin-top:0;width:54.6pt;height:25.45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" filled="f" stroked="f">
              <v:textbox style="mso-fit-shape-to-text:t" inset="20pt,0,0,15pt">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548E" w14:textId="0925BAF6" w:rsidR="001A121B" w:rsidRDefault="001A121B">
    <w:pPr>
      <w:pStyle w:val="Rodap"/>
    </w:pPr>
    <w:r>
      <w:rPr>
        <w:noProof/>
      </w:rPr>
      <mc:AlternateContent>
        <mc:Choice Requires="wps">
          <w:drawing>
            <wp:anchor distT="0" distB="0" distL="0" distR="0" simplePos="0" relativeHeight="251658245" behindDoc="0" locked="0" layoutInCell="1" allowOverlap="1" wp14:anchorId="078235E1" wp14:editId="6B726D72">
              <wp:simplePos x="1082040" y="10058400"/>
              <wp:positionH relativeFrom="page">
                <wp:align>left</wp:align>
              </wp:positionH>
              <wp:positionV relativeFrom="page">
                <wp:align>bottom</wp:align>
              </wp:positionV>
              <wp:extent cx="693420" cy="323215"/>
              <wp:effectExtent l="0" t="0" r="11430" b="0"/>
              <wp:wrapNone/>
              <wp:docPr id="322738232" name="Caixa de Texto 3"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8235E1" id="_x0000_t202" coordsize="21600,21600" o:spt="202" path="m,l,21600r21600,l21600,xe">
              <v:stroke joinstyle="miter"/>
              <v:path gradientshapeok="t" o:connecttype="rect"/>
            </v:shapetype>
            <v:shape id="_x0000_s1031" type="#_x0000_t202" alt="INTERNA" style="position:absolute;margin-left:0;margin-top:0;width:54.6pt;height:25.45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o88UMRAgAA&#10;IQQAAA4AAAAAAAAAAAAAAAAALgIAAGRycy9lMm9Eb2MueG1sUEsBAi0AFAAGAAgAAAAhAAkLV6HZ&#10;AAAABAEAAA8AAAAAAAAAAAAAAAAAawQAAGRycy9kb3ducmV2LnhtbFBLBQYAAAAABAAEAPMAAABx&#10;BQAAAAA=&#10;" filled="f" stroked="f">
              <v:textbox style="mso-fit-shape-to-text:t" inset="20pt,0,0,15pt">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451B" w14:textId="184D925D" w:rsidR="001A121B" w:rsidRDefault="001A121B">
    <w:pPr>
      <w:pStyle w:val="Rodap"/>
    </w:pPr>
    <w:r>
      <w:rPr>
        <w:noProof/>
      </w:rPr>
      <mc:AlternateContent>
        <mc:Choice Requires="wps">
          <w:drawing>
            <wp:anchor distT="0" distB="0" distL="0" distR="0" simplePos="0" relativeHeight="251658243" behindDoc="0" locked="0" layoutInCell="1" allowOverlap="1" wp14:anchorId="72F4B3DA" wp14:editId="0F2A2C3D">
              <wp:simplePos x="635" y="635"/>
              <wp:positionH relativeFrom="page">
                <wp:align>left</wp:align>
              </wp:positionH>
              <wp:positionV relativeFrom="page">
                <wp:align>bottom</wp:align>
              </wp:positionV>
              <wp:extent cx="693420" cy="323215"/>
              <wp:effectExtent l="0" t="0" r="11430" b="0"/>
              <wp:wrapNone/>
              <wp:docPr id="2040462530" name="Caixa de Texto 1"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2F4B3DA" id="_x0000_t202" coordsize="21600,21600" o:spt="202" path="m,l,21600r21600,l21600,xe">
              <v:stroke joinstyle="miter"/>
              <v:path gradientshapeok="t" o:connecttype="rect"/>
            </v:shapetype>
            <v:shape id="Caixa de Texto 1" o:spid="_x0000_s1032" type="#_x0000_t202" alt="INTERNA" style="position:absolute;margin-left:0;margin-top:0;width:54.6pt;height:25.4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IB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auaDFOv4P6hEs5GPj2lq9bbL1hPrwwhwTjtCja&#10;8IyHVNBVFM4WJQ24H3/zx3zEHaOUdCiYihpUNCXqm0E+ivlNnkeBpRsabjR2yZje5fMYNwf9AKjF&#10;KT4Ly5MZk4MaTelAv6GmV7Ebhpjh2LOiu9F8CIN88U1wsVqlJNSSZWFjtpbH0hGzCOhr/8acPaMe&#10;kK4nGCXFynfgD7nxT29Xh4AUJGYivgOaZ9hRh4nb85uJQv/1nrKuL3v5Ew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LqgIBEgIA&#10;ACEEAAAOAAAAAAAAAAAAAAAAAC4CAABkcnMvZTJvRG9jLnhtbFBLAQItABQABgAIAAAAIQAJC1eh&#10;2QAAAAQBAAAPAAAAAAAAAAAAAAAAAGwEAABkcnMvZG93bnJldi54bWxQSwUGAAAAAAQABADzAAAA&#10;cgUAAAAA&#10;" filled="f" stroked="f">
              <v:textbox style="mso-fit-shape-to-text:t" inset="20pt,0,0,15pt">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FA7D6" w14:textId="094B9967" w:rsidR="001A121B" w:rsidRDefault="001A121B">
    <w:pPr>
      <w:pStyle w:val="Rodap"/>
    </w:pPr>
    <w:r>
      <w:rPr>
        <w:noProof/>
      </w:rPr>
      <mc:AlternateContent>
        <mc:Choice Requires="wps">
          <w:drawing>
            <wp:anchor distT="0" distB="0" distL="0" distR="0" simplePos="0" relativeHeight="251658247" behindDoc="0" locked="0" layoutInCell="1" allowOverlap="1" wp14:anchorId="3448B51F" wp14:editId="1E5DBF5A">
              <wp:simplePos x="1082040" y="10058400"/>
              <wp:positionH relativeFrom="page">
                <wp:align>left</wp:align>
              </wp:positionH>
              <wp:positionV relativeFrom="page">
                <wp:align>bottom</wp:align>
              </wp:positionV>
              <wp:extent cx="693420" cy="323215"/>
              <wp:effectExtent l="0" t="0" r="11430" b="0"/>
              <wp:wrapNone/>
              <wp:docPr id="83808098" name="Caixa de Texto 5"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48B51F" id="_x0000_t202" coordsize="21600,21600" o:spt="202" path="m,l,21600r21600,l21600,xe">
              <v:stroke joinstyle="miter"/>
              <v:path gradientshapeok="t" o:connecttype="rect"/>
            </v:shapetype>
            <v:shape id="Caixa de Texto 5" o:spid="_x0000_s1033" type="#_x0000_t202" alt="INTERNA" style="position:absolute;margin-left:0;margin-top:0;width:54.6pt;height:25.45pt;z-index:251658247;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OJ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5uP0O6hPuJSDgW9v+brF1hvmwwtzSDBOi6IN&#10;z3hIBV1F4WxR0oD78Td/zEfcMUpJh4KpqEFFU6K+GeSjmN/keRRYuqHhRmOXjOldPo9xc9APgFqc&#10;4rOwPJkxOajRlA70G2p6FbthiBmOPSu6G82HMMgX3wQXq1VKQi1ZFjZma3ksHTGLgL72b8zZM+oB&#10;6XqCUVKsfAf+kBv/9HZ1CEhBYibiO6B5hh11mLg9v5ko9F/vKev6spc/AQ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A7JYOJEgIA&#10;ACEEAAAOAAAAAAAAAAAAAAAAAC4CAABkcnMvZTJvRG9jLnhtbFBLAQItABQABgAIAAAAIQAJC1eh&#10;2QAAAAQBAAAPAAAAAAAAAAAAAAAAAGwEAABkcnMvZG93bnJldi54bWxQSwUGAAAAAAQABADzAAAA&#10;cgUAAAAA&#10;" filled="f" stroked="f">
              <v:textbox style="mso-fit-shape-to-text:t" inset="20pt,0,0,15pt">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20BBD" w14:textId="774C6329" w:rsidR="001A121B" w:rsidRDefault="001A121B">
    <w:pPr>
      <w:pStyle w:val="Rodap"/>
    </w:pPr>
    <w:r>
      <w:rPr>
        <w:noProof/>
      </w:rPr>
      <mc:AlternateContent>
        <mc:Choice Requires="wps">
          <w:drawing>
            <wp:anchor distT="0" distB="0" distL="0" distR="0" simplePos="0" relativeHeight="251658248" behindDoc="0" locked="0" layoutInCell="1" allowOverlap="1" wp14:anchorId="488521A4" wp14:editId="0C3F98D6">
              <wp:simplePos x="1080770" y="10056495"/>
              <wp:positionH relativeFrom="page">
                <wp:align>left</wp:align>
              </wp:positionH>
              <wp:positionV relativeFrom="page">
                <wp:align>bottom</wp:align>
              </wp:positionV>
              <wp:extent cx="693420" cy="323215"/>
              <wp:effectExtent l="0" t="0" r="11430" b="0"/>
              <wp:wrapNone/>
              <wp:docPr id="1600883760" name="Caixa de Texto 6"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88521A4" id="_x0000_t202" coordsize="21600,21600" o:spt="202" path="m,l,21600r21600,l21600,xe">
              <v:stroke joinstyle="miter"/>
              <v:path gradientshapeok="t" o:connecttype="rect"/>
            </v:shapetype>
            <v:shape id="Caixa de Texto 6" o:spid="_x0000_s1034" type="#_x0000_t202" alt="INTERNA" style="position:absolute;margin-left:0;margin-top:0;width:54.6pt;height:25.45pt;z-index:25165824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aYblhBMC&#10;AAAhBAAADgAAAAAAAAAAAAAAAAAuAgAAZHJzL2Uyb0RvYy54bWxQSwECLQAUAAYACAAAACEACQtX&#10;odkAAAAEAQAADwAAAAAAAAAAAAAAAABtBAAAZHJzL2Rvd25yZXYueG1sUEsFBgAAAAAEAAQA8wAA&#10;AHMFAAAAAA==&#10;" filled="f" stroked="f">
              <v:textbox style="mso-fit-shape-to-text:t" inset="20pt,0,0,15pt">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B840" w14:textId="1945F9B7" w:rsidR="001A121B" w:rsidRDefault="001A121B">
    <w:pPr>
      <w:pStyle w:val="Rodap"/>
    </w:pPr>
    <w:r>
      <w:rPr>
        <w:noProof/>
      </w:rPr>
      <mc:AlternateContent>
        <mc:Choice Requires="wps">
          <w:drawing>
            <wp:anchor distT="0" distB="0" distL="0" distR="0" simplePos="0" relativeHeight="251658246" behindDoc="0" locked="0" layoutInCell="1" allowOverlap="1" wp14:anchorId="2C898F0A" wp14:editId="235BE4BB">
              <wp:simplePos x="635" y="635"/>
              <wp:positionH relativeFrom="page">
                <wp:align>left</wp:align>
              </wp:positionH>
              <wp:positionV relativeFrom="page">
                <wp:align>bottom</wp:align>
              </wp:positionV>
              <wp:extent cx="693420" cy="323215"/>
              <wp:effectExtent l="0" t="0" r="11430" b="0"/>
              <wp:wrapNone/>
              <wp:docPr id="961361381" name="Caixa de Texto 4"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898F0A" id="_x0000_t202" coordsize="21600,21600" o:spt="202" path="m,l,21600r21600,l21600,xe">
              <v:stroke joinstyle="miter"/>
              <v:path gradientshapeok="t" o:connecttype="rect"/>
            </v:shapetype>
            <v:shape id="_x0000_s1035" type="#_x0000_t202" alt="INTERNA" style="position:absolute;margin-left:0;margin-top:0;width:54.6pt;height:25.45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kJZAwRAgAA&#10;IQQAAA4AAAAAAAAAAAAAAAAALgIAAGRycy9lMm9Eb2MueG1sUEsBAi0AFAAGAAgAAAAhAAkLV6HZ&#10;AAAABAEAAA8AAAAAAAAAAAAAAAAAawQAAGRycy9kb3ducmV2LnhtbFBLBQYAAAAABAAEAPMAAABx&#10;BQAAAAA=&#10;" filled="f" stroked="f">
              <v:textbox style="mso-fit-shape-to-text:t" inset="20pt,0,0,15pt">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85255" w14:textId="77173F48" w:rsidR="001A121B" w:rsidRDefault="001A121B">
    <w:pPr>
      <w:pStyle w:val="Rodap"/>
    </w:pPr>
    <w:r>
      <w:rPr>
        <w:noProof/>
      </w:rPr>
      <mc:AlternateContent>
        <mc:Choice Requires="wps">
          <w:drawing>
            <wp:anchor distT="0" distB="0" distL="0" distR="0" simplePos="0" relativeHeight="251658250" behindDoc="0" locked="0" layoutInCell="1" allowOverlap="1" wp14:anchorId="51E3B60D" wp14:editId="2A53DAC3">
              <wp:simplePos x="635" y="635"/>
              <wp:positionH relativeFrom="page">
                <wp:align>left</wp:align>
              </wp:positionH>
              <wp:positionV relativeFrom="page">
                <wp:align>bottom</wp:align>
              </wp:positionV>
              <wp:extent cx="693420" cy="323215"/>
              <wp:effectExtent l="0" t="0" r="11430" b="0"/>
              <wp:wrapNone/>
              <wp:docPr id="1860512103" name="Caixa de Texto 8"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1E3B60D" id="_x0000_t202" coordsize="21600,21600" o:spt="202" path="m,l,21600r21600,l21600,xe">
              <v:stroke joinstyle="miter"/>
              <v:path gradientshapeok="t" o:connecttype="rect"/>
            </v:shapetype>
            <v:shape id="Caixa de Texto 8" o:spid="_x0000_s1036" type="#_x0000_t202" alt="INTERNA" style="position:absolute;margin-left:0;margin-top:0;width:54.6pt;height:25.45pt;z-index:25165825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dO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Qcbpd1CfcCkHA9/e8nWLrTfMhxfmkGCcFkUb&#10;nvGQCrqKwtmipAH342/+mI+4Y5SSDgVTUYOKpkR9M8hHMb/J8yiwdEPDjcYuGdO7fB7j5qAfALU4&#10;xWdheTJjclCjKR3oN9T0KnbDEDMce1Z0N5oPYZAvvgkuVquUhFqyLGzM1vJYOmIWAX3t35izZ9QD&#10;0vUEo6RY+Q78ITf+6e3qEJCCxEzEd0DzDDvqMHF7fjNR6L/eU9b1ZS9/Ag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In5dOEgIA&#10;ACEEAAAOAAAAAAAAAAAAAAAAAC4CAABkcnMvZTJvRG9jLnhtbFBLAQItABQABgAIAAAAIQAJC1eh&#10;2QAAAAQBAAAPAAAAAAAAAAAAAAAAAGwEAABkcnMvZG93bnJldi54bWxQSwUGAAAAAAQABADzAAAA&#10;cgUAAAAA&#10;" filled="f" stroked="f">
              <v:textbox style="mso-fit-shape-to-text:t" inset="20pt,0,0,15pt">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28B51" w14:textId="4EEA53FE" w:rsidR="001A121B" w:rsidRDefault="001A121B">
    <w:pPr>
      <w:pStyle w:val="Rodap"/>
    </w:pPr>
    <w:r>
      <w:rPr>
        <w:noProof/>
      </w:rPr>
      <mc:AlternateContent>
        <mc:Choice Requires="wps">
          <w:drawing>
            <wp:anchor distT="0" distB="0" distL="0" distR="0" simplePos="0" relativeHeight="251658251" behindDoc="0" locked="0" layoutInCell="1" allowOverlap="1" wp14:anchorId="0EA528B8" wp14:editId="2DFC5BAB">
              <wp:simplePos x="635" y="635"/>
              <wp:positionH relativeFrom="page">
                <wp:align>left</wp:align>
              </wp:positionH>
              <wp:positionV relativeFrom="page">
                <wp:align>bottom</wp:align>
              </wp:positionV>
              <wp:extent cx="693420" cy="323215"/>
              <wp:effectExtent l="0" t="0" r="11430" b="0"/>
              <wp:wrapNone/>
              <wp:docPr id="981690302" name="Caixa de Texto 9"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A528B8" id="_x0000_t202" coordsize="21600,21600" o:spt="202" path="m,l,21600r21600,l21600,xe">
              <v:stroke joinstyle="miter"/>
              <v:path gradientshapeok="t" o:connecttype="rect"/>
            </v:shapetype>
            <v:shape id="Caixa de Texto 9" o:spid="_x0000_s1037" type="#_x0000_t202" alt="INTERNA" style="position:absolute;margin-left:0;margin-top:0;width:54.6pt;height:25.45pt;z-index:25165825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OBAWxhMC&#10;AAAhBAAADgAAAAAAAAAAAAAAAAAuAgAAZHJzL2Uyb0RvYy54bWxQSwECLQAUAAYACAAAACEACQtX&#10;odkAAAAEAQAADwAAAAAAAAAAAAAAAABtBAAAZHJzL2Rvd25yZXYueG1sUEsFBgAAAAAEAAQA8wAA&#10;AHMFAAAAAA==&#10;" filled="f" stroked="f">
              <v:textbox style="mso-fit-shape-to-text:t" inset="20pt,0,0,15pt">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27730" w14:textId="13322BE4" w:rsidR="001A121B" w:rsidRDefault="001A121B">
    <w:pPr>
      <w:pStyle w:val="Rodap"/>
    </w:pPr>
    <w:r>
      <w:rPr>
        <w:noProof/>
      </w:rPr>
      <mc:AlternateContent>
        <mc:Choice Requires="wps">
          <w:drawing>
            <wp:anchor distT="0" distB="0" distL="0" distR="0" simplePos="0" relativeHeight="251658249" behindDoc="0" locked="0" layoutInCell="1" allowOverlap="1" wp14:anchorId="06CA82DA" wp14:editId="57C97448">
              <wp:simplePos x="635" y="635"/>
              <wp:positionH relativeFrom="page">
                <wp:align>left</wp:align>
              </wp:positionH>
              <wp:positionV relativeFrom="page">
                <wp:align>bottom</wp:align>
              </wp:positionV>
              <wp:extent cx="693420" cy="323215"/>
              <wp:effectExtent l="0" t="0" r="11430" b="0"/>
              <wp:wrapNone/>
              <wp:docPr id="900721167" name="Caixa de Texto 7"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CA82DA" id="_x0000_t202" coordsize="21600,21600" o:spt="202" path="m,l,21600r21600,l21600,xe">
              <v:stroke joinstyle="miter"/>
              <v:path gradientshapeok="t" o:connecttype="rect"/>
            </v:shapetype>
            <v:shape id="Caixa de Texto 7" o:spid="_x0000_s1038" type="#_x0000_t202" alt="INTERNA" style="position:absolute;margin-left:0;margin-top:0;width:54.6pt;height:25.45pt;z-index:251658249;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bNlaVBMC&#10;AAAhBAAADgAAAAAAAAAAAAAAAAAuAgAAZHJzL2Uyb0RvYy54bWxQSwECLQAUAAYACAAAACEACQtX&#10;odkAAAAEAQAADwAAAAAAAAAAAAAAAABtBAAAZHJzL2Rvd25yZXYueG1sUEsFBgAAAAAEAAQA8wAA&#10;AHMFAAAAAA==&#10;" filled="f" stroked="f">
              <v:textbox style="mso-fit-shape-to-text:t" inset="20pt,0,0,15pt">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35DA8" w14:textId="77777777" w:rsidR="002E1D72" w:rsidRDefault="002E1D72">
      <w:r>
        <w:separator/>
      </w:r>
    </w:p>
  </w:footnote>
  <w:footnote w:type="continuationSeparator" w:id="0">
    <w:p w14:paraId="296B4A70" w14:textId="77777777" w:rsidR="002E1D72" w:rsidRDefault="002E1D72">
      <w:r>
        <w:continuationSeparator/>
      </w:r>
    </w:p>
  </w:footnote>
  <w:footnote w:type="continuationNotice" w:id="1">
    <w:p w14:paraId="4C1ABD5A" w14:textId="77777777" w:rsidR="002E1D72" w:rsidRDefault="002E1D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1004B" w14:textId="77777777" w:rsidR="007B4559" w:rsidRDefault="00000000">
    <w:pPr>
      <w:pStyle w:val="Cabealho"/>
    </w:pPr>
    <w:r>
      <w:rPr>
        <w:noProof/>
        <w:lang w:eastAsia="pt-BR"/>
      </w:rPr>
      <w:pict w14:anchorId="63820A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594.25pt;height:841.9pt;z-index:-251658239;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ACEA7" w14:textId="77777777" w:rsidR="007B4559" w:rsidRDefault="00000000">
    <w:pPr>
      <w:pStyle w:val="Cabealho"/>
    </w:pPr>
    <w:r>
      <w:rPr>
        <w:noProof/>
        <w:lang w:eastAsia="pt-BR"/>
      </w:rPr>
      <w:pict w14:anchorId="0ECBE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49C90" w14:textId="77777777" w:rsidR="007B4559" w:rsidRDefault="00000000">
    <w:pPr>
      <w:pStyle w:val="Cabealho"/>
    </w:pPr>
    <w:r>
      <w:rPr>
        <w:noProof/>
        <w:lang w:eastAsia="pt-BR"/>
      </w:rPr>
      <w:pict w14:anchorId="4099F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594.25pt;height:841.9pt;z-index:-251658238;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20E48" w14:textId="77777777" w:rsidR="007B4559" w:rsidRDefault="007B4559">
    <w:pPr>
      <w:pStyle w:val="Cabealho"/>
    </w:pPr>
  </w:p>
  <w:p w14:paraId="4DFA8F23" w14:textId="77777777" w:rsidR="007B4559" w:rsidRDefault="007B455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E3FA2" w14:textId="77777777" w:rsidR="007B4559" w:rsidRDefault="007B4559">
    <w:pPr>
      <w:pStyle w:val="Cabealho"/>
      <w:jc w:val="right"/>
    </w:pPr>
  </w:p>
  <w:p w14:paraId="200BE19A" w14:textId="77777777" w:rsidR="007B4559" w:rsidRDefault="007B455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936595"/>
      <w:docPartObj>
        <w:docPartGallery w:val="Page Numbers (Top of Page)"/>
        <w:docPartUnique/>
      </w:docPartObj>
    </w:sdtPr>
    <w:sdtContent>
      <w:p w14:paraId="674A2444" w14:textId="14867577" w:rsidR="00645D2E" w:rsidRDefault="00645D2E">
        <w:pPr>
          <w:pStyle w:val="Cabealho"/>
        </w:pPr>
        <w:r>
          <w:fldChar w:fldCharType="begin"/>
        </w:r>
        <w:r>
          <w:instrText>PAGE   \* MERGEFORMAT</w:instrText>
        </w:r>
        <w:r>
          <w:fldChar w:fldCharType="separate"/>
        </w:r>
        <w:r>
          <w:t>2</w:t>
        </w:r>
        <w:r>
          <w:fldChar w:fldCharType="end"/>
        </w:r>
      </w:p>
    </w:sdtContent>
  </w:sdt>
  <w:p w14:paraId="538C09CD" w14:textId="77777777" w:rsidR="007B4559" w:rsidRDefault="007B4559">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4474892"/>
      <w:docPartObj>
        <w:docPartGallery w:val="Page Numbers (Top of Page)"/>
        <w:docPartUnique/>
      </w:docPartObj>
    </w:sdtPr>
    <w:sdtContent>
      <w:p w14:paraId="2430E9BD" w14:textId="77777777" w:rsidR="007B4559" w:rsidRDefault="007B4559">
        <w:pPr>
          <w:pStyle w:val="Cabealho"/>
          <w:jc w:val="right"/>
        </w:pPr>
        <w:r>
          <w:fldChar w:fldCharType="begin"/>
        </w:r>
        <w:r>
          <w:instrText>PAGE   \* MERGEFORMAT</w:instrText>
        </w:r>
        <w:r>
          <w:fldChar w:fldCharType="separate"/>
        </w:r>
        <w:r>
          <w:rPr>
            <w:noProof/>
          </w:rPr>
          <w:t>47</w:t>
        </w:r>
        <w:r>
          <w:fldChar w:fldCharType="end"/>
        </w:r>
      </w:p>
    </w:sdtContent>
  </w:sdt>
  <w:p w14:paraId="0383AAB1" w14:textId="77777777" w:rsidR="007B4559" w:rsidRDefault="007B45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042A6DA8"/>
    <w:multiLevelType w:val="hybridMultilevel"/>
    <w:tmpl w:val="201AD9D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B32A20"/>
    <w:multiLevelType w:val="hybridMultilevel"/>
    <w:tmpl w:val="8118F63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2C0209C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B23F5"/>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A31A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214D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3D80155D"/>
    <w:multiLevelType w:val="hybridMultilevel"/>
    <w:tmpl w:val="9294AE7E"/>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3F2366D8"/>
    <w:multiLevelType w:val="hybridMultilevel"/>
    <w:tmpl w:val="543AB3D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30563BC"/>
    <w:multiLevelType w:val="multilevel"/>
    <w:tmpl w:val="F876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E7730"/>
    <w:multiLevelType w:val="hybridMultilevel"/>
    <w:tmpl w:val="0AC478DA"/>
    <w:lvl w:ilvl="0" w:tplc="7CA66EC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3331537"/>
    <w:multiLevelType w:val="multilevel"/>
    <w:tmpl w:val="4920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7F662B"/>
    <w:multiLevelType w:val="hybridMultilevel"/>
    <w:tmpl w:val="A28C78F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5BD30741"/>
    <w:multiLevelType w:val="hybridMultilevel"/>
    <w:tmpl w:val="0DD2AD8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61B40FCC"/>
    <w:multiLevelType w:val="hybridMultilevel"/>
    <w:tmpl w:val="20302F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46A0044"/>
    <w:multiLevelType w:val="hybridMultilevel"/>
    <w:tmpl w:val="A70043E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64B951A5"/>
    <w:multiLevelType w:val="multilevel"/>
    <w:tmpl w:val="DD1A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18" w15:restartNumberingAfterBreak="0">
    <w:nsid w:val="79394507"/>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CD6B0A"/>
    <w:multiLevelType w:val="hybridMultilevel"/>
    <w:tmpl w:val="6256FD56"/>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16cid:durableId="323123626">
    <w:abstractNumId w:val="0"/>
  </w:num>
  <w:num w:numId="2" w16cid:durableId="159740446">
    <w:abstractNumId w:val="17"/>
  </w:num>
  <w:num w:numId="3" w16cid:durableId="1013848858">
    <w:abstractNumId w:val="19"/>
  </w:num>
  <w:num w:numId="4" w16cid:durableId="2026592979">
    <w:abstractNumId w:val="3"/>
  </w:num>
  <w:num w:numId="5" w16cid:durableId="138959720">
    <w:abstractNumId w:val="9"/>
  </w:num>
  <w:num w:numId="6" w16cid:durableId="470905935">
    <w:abstractNumId w:val="13"/>
  </w:num>
  <w:num w:numId="7" w16cid:durableId="561983358">
    <w:abstractNumId w:val="8"/>
  </w:num>
  <w:num w:numId="8" w16cid:durableId="1084186239">
    <w:abstractNumId w:val="16"/>
  </w:num>
  <w:num w:numId="9" w16cid:durableId="231744899">
    <w:abstractNumId w:val="10"/>
  </w:num>
  <w:num w:numId="10" w16cid:durableId="687416506">
    <w:abstractNumId w:val="6"/>
  </w:num>
  <w:num w:numId="11" w16cid:durableId="473254883">
    <w:abstractNumId w:val="1"/>
  </w:num>
  <w:num w:numId="12" w16cid:durableId="862593628">
    <w:abstractNumId w:val="11"/>
  </w:num>
  <w:num w:numId="13" w16cid:durableId="641157376">
    <w:abstractNumId w:val="7"/>
  </w:num>
  <w:num w:numId="14" w16cid:durableId="2002191823">
    <w:abstractNumId w:val="2"/>
  </w:num>
  <w:num w:numId="15" w16cid:durableId="54552144">
    <w:abstractNumId w:val="15"/>
  </w:num>
  <w:num w:numId="16" w16cid:durableId="576674069">
    <w:abstractNumId w:val="12"/>
  </w:num>
  <w:num w:numId="17" w16cid:durableId="202793116">
    <w:abstractNumId w:val="18"/>
  </w:num>
  <w:num w:numId="18" w16cid:durableId="419373375">
    <w:abstractNumId w:val="4"/>
  </w:num>
  <w:num w:numId="19" w16cid:durableId="791286746">
    <w:abstractNumId w:val="5"/>
  </w:num>
  <w:num w:numId="20" w16cid:durableId="7619950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evenAndOddHeaders/>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2FE4"/>
    <w:rsid w:val="000040A1"/>
    <w:rsid w:val="0001148A"/>
    <w:rsid w:val="000137A4"/>
    <w:rsid w:val="0001438E"/>
    <w:rsid w:val="00017DDC"/>
    <w:rsid w:val="0003299D"/>
    <w:rsid w:val="00034306"/>
    <w:rsid w:val="00034E2A"/>
    <w:rsid w:val="000369DB"/>
    <w:rsid w:val="00036CD1"/>
    <w:rsid w:val="000420D9"/>
    <w:rsid w:val="00043B79"/>
    <w:rsid w:val="00051954"/>
    <w:rsid w:val="00051FB9"/>
    <w:rsid w:val="00056106"/>
    <w:rsid w:val="00056B75"/>
    <w:rsid w:val="00057AAC"/>
    <w:rsid w:val="00061D64"/>
    <w:rsid w:val="000641C8"/>
    <w:rsid w:val="00064CF4"/>
    <w:rsid w:val="00077745"/>
    <w:rsid w:val="0008250F"/>
    <w:rsid w:val="000930C0"/>
    <w:rsid w:val="00094167"/>
    <w:rsid w:val="00097620"/>
    <w:rsid w:val="000A0C75"/>
    <w:rsid w:val="000A15E0"/>
    <w:rsid w:val="000A319E"/>
    <w:rsid w:val="000A3269"/>
    <w:rsid w:val="000A4388"/>
    <w:rsid w:val="000A506C"/>
    <w:rsid w:val="000B0606"/>
    <w:rsid w:val="000B1616"/>
    <w:rsid w:val="000B1E34"/>
    <w:rsid w:val="000B3B21"/>
    <w:rsid w:val="000B78E6"/>
    <w:rsid w:val="000C0C93"/>
    <w:rsid w:val="000C3ADF"/>
    <w:rsid w:val="000C4EC9"/>
    <w:rsid w:val="000C5936"/>
    <w:rsid w:val="000D1C15"/>
    <w:rsid w:val="000D430C"/>
    <w:rsid w:val="000D6299"/>
    <w:rsid w:val="000E0529"/>
    <w:rsid w:val="000E1BDB"/>
    <w:rsid w:val="000E2718"/>
    <w:rsid w:val="000E295C"/>
    <w:rsid w:val="000E2CAF"/>
    <w:rsid w:val="000E34FD"/>
    <w:rsid w:val="000E48FE"/>
    <w:rsid w:val="000E5093"/>
    <w:rsid w:val="000E546A"/>
    <w:rsid w:val="000E62AA"/>
    <w:rsid w:val="000E6FE3"/>
    <w:rsid w:val="000F2FCF"/>
    <w:rsid w:val="000F7706"/>
    <w:rsid w:val="00100122"/>
    <w:rsid w:val="00106863"/>
    <w:rsid w:val="0011536E"/>
    <w:rsid w:val="0011538B"/>
    <w:rsid w:val="00116EEE"/>
    <w:rsid w:val="00120C7C"/>
    <w:rsid w:val="001212E2"/>
    <w:rsid w:val="001227B0"/>
    <w:rsid w:val="00125B77"/>
    <w:rsid w:val="00126AB2"/>
    <w:rsid w:val="001309ED"/>
    <w:rsid w:val="001324B1"/>
    <w:rsid w:val="001377B5"/>
    <w:rsid w:val="00137EDC"/>
    <w:rsid w:val="001462A8"/>
    <w:rsid w:val="00146570"/>
    <w:rsid w:val="001501D1"/>
    <w:rsid w:val="00152508"/>
    <w:rsid w:val="0015517C"/>
    <w:rsid w:val="001563C8"/>
    <w:rsid w:val="00157158"/>
    <w:rsid w:val="001579D7"/>
    <w:rsid w:val="00157FDC"/>
    <w:rsid w:val="0016107F"/>
    <w:rsid w:val="00165DD1"/>
    <w:rsid w:val="00171616"/>
    <w:rsid w:val="0018697A"/>
    <w:rsid w:val="00186F76"/>
    <w:rsid w:val="00191299"/>
    <w:rsid w:val="0019226B"/>
    <w:rsid w:val="00193AD9"/>
    <w:rsid w:val="001966D4"/>
    <w:rsid w:val="00196D9C"/>
    <w:rsid w:val="001A0B5A"/>
    <w:rsid w:val="001A121B"/>
    <w:rsid w:val="001A1E4A"/>
    <w:rsid w:val="001A31C6"/>
    <w:rsid w:val="001A3D86"/>
    <w:rsid w:val="001A5F38"/>
    <w:rsid w:val="001A7B28"/>
    <w:rsid w:val="001B174F"/>
    <w:rsid w:val="001B7C0C"/>
    <w:rsid w:val="001C05FA"/>
    <w:rsid w:val="001C3C23"/>
    <w:rsid w:val="001D071F"/>
    <w:rsid w:val="001D3E94"/>
    <w:rsid w:val="001D55B1"/>
    <w:rsid w:val="001D64DC"/>
    <w:rsid w:val="001D70A9"/>
    <w:rsid w:val="001E0B2C"/>
    <w:rsid w:val="001E140F"/>
    <w:rsid w:val="001E2878"/>
    <w:rsid w:val="001E68FA"/>
    <w:rsid w:val="001F1FC1"/>
    <w:rsid w:val="00204221"/>
    <w:rsid w:val="002050F5"/>
    <w:rsid w:val="002051F4"/>
    <w:rsid w:val="00207E76"/>
    <w:rsid w:val="002107C5"/>
    <w:rsid w:val="002119E5"/>
    <w:rsid w:val="002129E6"/>
    <w:rsid w:val="00213686"/>
    <w:rsid w:val="00215FD6"/>
    <w:rsid w:val="00216370"/>
    <w:rsid w:val="00216AE8"/>
    <w:rsid w:val="002212C4"/>
    <w:rsid w:val="00221A5A"/>
    <w:rsid w:val="0022235A"/>
    <w:rsid w:val="002264D1"/>
    <w:rsid w:val="0023049E"/>
    <w:rsid w:val="00236978"/>
    <w:rsid w:val="00240488"/>
    <w:rsid w:val="0024330B"/>
    <w:rsid w:val="002444D9"/>
    <w:rsid w:val="00244B5E"/>
    <w:rsid w:val="00245ABF"/>
    <w:rsid w:val="00246A15"/>
    <w:rsid w:val="00246DB2"/>
    <w:rsid w:val="0025426D"/>
    <w:rsid w:val="00255276"/>
    <w:rsid w:val="00255956"/>
    <w:rsid w:val="00263375"/>
    <w:rsid w:val="0027184E"/>
    <w:rsid w:val="00277F7D"/>
    <w:rsid w:val="00284391"/>
    <w:rsid w:val="0028527B"/>
    <w:rsid w:val="00285FCD"/>
    <w:rsid w:val="002906EB"/>
    <w:rsid w:val="00292CF4"/>
    <w:rsid w:val="00292FD6"/>
    <w:rsid w:val="00294809"/>
    <w:rsid w:val="002A0473"/>
    <w:rsid w:val="002A35CB"/>
    <w:rsid w:val="002B3AD9"/>
    <w:rsid w:val="002B3C7E"/>
    <w:rsid w:val="002C34A5"/>
    <w:rsid w:val="002D042C"/>
    <w:rsid w:val="002D2C6B"/>
    <w:rsid w:val="002D7422"/>
    <w:rsid w:val="002E1D72"/>
    <w:rsid w:val="002E227D"/>
    <w:rsid w:val="002E3F7F"/>
    <w:rsid w:val="002E4A4C"/>
    <w:rsid w:val="002F051E"/>
    <w:rsid w:val="002F36B1"/>
    <w:rsid w:val="002F3A82"/>
    <w:rsid w:val="002F4692"/>
    <w:rsid w:val="002F5CFF"/>
    <w:rsid w:val="002F682E"/>
    <w:rsid w:val="002F6A42"/>
    <w:rsid w:val="00301AA2"/>
    <w:rsid w:val="00303EA4"/>
    <w:rsid w:val="003048F9"/>
    <w:rsid w:val="00306ED5"/>
    <w:rsid w:val="003077D9"/>
    <w:rsid w:val="00313024"/>
    <w:rsid w:val="003148A1"/>
    <w:rsid w:val="00316866"/>
    <w:rsid w:val="0032226D"/>
    <w:rsid w:val="00331944"/>
    <w:rsid w:val="003334DC"/>
    <w:rsid w:val="00337ED4"/>
    <w:rsid w:val="00340098"/>
    <w:rsid w:val="00340471"/>
    <w:rsid w:val="003410E2"/>
    <w:rsid w:val="00341733"/>
    <w:rsid w:val="00342832"/>
    <w:rsid w:val="003430B0"/>
    <w:rsid w:val="00344745"/>
    <w:rsid w:val="0034652A"/>
    <w:rsid w:val="00351865"/>
    <w:rsid w:val="003538B5"/>
    <w:rsid w:val="00356563"/>
    <w:rsid w:val="003572A8"/>
    <w:rsid w:val="00362D26"/>
    <w:rsid w:val="00371AD2"/>
    <w:rsid w:val="00376481"/>
    <w:rsid w:val="003842C8"/>
    <w:rsid w:val="003937AA"/>
    <w:rsid w:val="003961C6"/>
    <w:rsid w:val="00396476"/>
    <w:rsid w:val="00396FDD"/>
    <w:rsid w:val="0039780C"/>
    <w:rsid w:val="003A1C80"/>
    <w:rsid w:val="003B037C"/>
    <w:rsid w:val="003B2CA2"/>
    <w:rsid w:val="003C0316"/>
    <w:rsid w:val="003C04F8"/>
    <w:rsid w:val="003C6C1F"/>
    <w:rsid w:val="003C781A"/>
    <w:rsid w:val="003D1D2F"/>
    <w:rsid w:val="003D2474"/>
    <w:rsid w:val="003D380D"/>
    <w:rsid w:val="003D65C4"/>
    <w:rsid w:val="003D6B40"/>
    <w:rsid w:val="003E319C"/>
    <w:rsid w:val="00402C0C"/>
    <w:rsid w:val="00404332"/>
    <w:rsid w:val="0040554E"/>
    <w:rsid w:val="00405F11"/>
    <w:rsid w:val="00407BDB"/>
    <w:rsid w:val="00410058"/>
    <w:rsid w:val="00415572"/>
    <w:rsid w:val="00420DBD"/>
    <w:rsid w:val="00422214"/>
    <w:rsid w:val="00423E2A"/>
    <w:rsid w:val="004245D2"/>
    <w:rsid w:val="00424EEF"/>
    <w:rsid w:val="0043083F"/>
    <w:rsid w:val="00431448"/>
    <w:rsid w:val="004318C4"/>
    <w:rsid w:val="00433584"/>
    <w:rsid w:val="004367F8"/>
    <w:rsid w:val="00437268"/>
    <w:rsid w:val="00441D92"/>
    <w:rsid w:val="0045056B"/>
    <w:rsid w:val="00450E45"/>
    <w:rsid w:val="00451339"/>
    <w:rsid w:val="0045181C"/>
    <w:rsid w:val="00451AAE"/>
    <w:rsid w:val="0045333A"/>
    <w:rsid w:val="00454260"/>
    <w:rsid w:val="00455BB8"/>
    <w:rsid w:val="004561FF"/>
    <w:rsid w:val="004603A6"/>
    <w:rsid w:val="00463D4B"/>
    <w:rsid w:val="004726A9"/>
    <w:rsid w:val="00475742"/>
    <w:rsid w:val="00476760"/>
    <w:rsid w:val="004827C2"/>
    <w:rsid w:val="00482835"/>
    <w:rsid w:val="004942F4"/>
    <w:rsid w:val="00496A44"/>
    <w:rsid w:val="00497FB7"/>
    <w:rsid w:val="004A29A1"/>
    <w:rsid w:val="004A2B6B"/>
    <w:rsid w:val="004A4E3A"/>
    <w:rsid w:val="004A6D70"/>
    <w:rsid w:val="004A7737"/>
    <w:rsid w:val="004A7979"/>
    <w:rsid w:val="004B1445"/>
    <w:rsid w:val="004B1C09"/>
    <w:rsid w:val="004B2EE7"/>
    <w:rsid w:val="004B72EF"/>
    <w:rsid w:val="004B7C8A"/>
    <w:rsid w:val="004C16AC"/>
    <w:rsid w:val="004C2043"/>
    <w:rsid w:val="004C46FA"/>
    <w:rsid w:val="004C61C9"/>
    <w:rsid w:val="004D183C"/>
    <w:rsid w:val="004D4F40"/>
    <w:rsid w:val="004E1F7C"/>
    <w:rsid w:val="004E631C"/>
    <w:rsid w:val="004F15B5"/>
    <w:rsid w:val="004F2F71"/>
    <w:rsid w:val="004F7E80"/>
    <w:rsid w:val="0050623F"/>
    <w:rsid w:val="00512011"/>
    <w:rsid w:val="00515A04"/>
    <w:rsid w:val="00516748"/>
    <w:rsid w:val="00521A5A"/>
    <w:rsid w:val="0052277D"/>
    <w:rsid w:val="00523061"/>
    <w:rsid w:val="0052342B"/>
    <w:rsid w:val="0052513F"/>
    <w:rsid w:val="0052682D"/>
    <w:rsid w:val="00527819"/>
    <w:rsid w:val="00531EC7"/>
    <w:rsid w:val="00531EF1"/>
    <w:rsid w:val="00534339"/>
    <w:rsid w:val="00536C3A"/>
    <w:rsid w:val="00540113"/>
    <w:rsid w:val="005408D3"/>
    <w:rsid w:val="00542F9F"/>
    <w:rsid w:val="00544392"/>
    <w:rsid w:val="00544D3C"/>
    <w:rsid w:val="00547AAA"/>
    <w:rsid w:val="00547DE8"/>
    <w:rsid w:val="00550C8B"/>
    <w:rsid w:val="00554427"/>
    <w:rsid w:val="00556BEC"/>
    <w:rsid w:val="00560E90"/>
    <w:rsid w:val="005615F0"/>
    <w:rsid w:val="00563696"/>
    <w:rsid w:val="00563C0B"/>
    <w:rsid w:val="00563C34"/>
    <w:rsid w:val="005645BA"/>
    <w:rsid w:val="00564DB5"/>
    <w:rsid w:val="00566BE6"/>
    <w:rsid w:val="00571A05"/>
    <w:rsid w:val="0057419C"/>
    <w:rsid w:val="0057621F"/>
    <w:rsid w:val="00576780"/>
    <w:rsid w:val="00581DB0"/>
    <w:rsid w:val="00582E72"/>
    <w:rsid w:val="00583B9D"/>
    <w:rsid w:val="0058434A"/>
    <w:rsid w:val="0058536F"/>
    <w:rsid w:val="00590E79"/>
    <w:rsid w:val="005941FB"/>
    <w:rsid w:val="00596D46"/>
    <w:rsid w:val="005A01FD"/>
    <w:rsid w:val="005B27E7"/>
    <w:rsid w:val="005B32F1"/>
    <w:rsid w:val="005B50BA"/>
    <w:rsid w:val="005C02EE"/>
    <w:rsid w:val="005C176A"/>
    <w:rsid w:val="005C73FF"/>
    <w:rsid w:val="005D0E01"/>
    <w:rsid w:val="005D3106"/>
    <w:rsid w:val="005D3AD3"/>
    <w:rsid w:val="005D3BBC"/>
    <w:rsid w:val="005D7EF4"/>
    <w:rsid w:val="005E04E9"/>
    <w:rsid w:val="005E189D"/>
    <w:rsid w:val="005E19B2"/>
    <w:rsid w:val="005E434D"/>
    <w:rsid w:val="005E5B17"/>
    <w:rsid w:val="005E5DFF"/>
    <w:rsid w:val="005F284D"/>
    <w:rsid w:val="005F33E1"/>
    <w:rsid w:val="005F4FF6"/>
    <w:rsid w:val="0060429D"/>
    <w:rsid w:val="00610C18"/>
    <w:rsid w:val="00611B7C"/>
    <w:rsid w:val="0061550A"/>
    <w:rsid w:val="00620581"/>
    <w:rsid w:val="006205FD"/>
    <w:rsid w:val="00621217"/>
    <w:rsid w:val="00621C7B"/>
    <w:rsid w:val="00623C3E"/>
    <w:rsid w:val="00623FCC"/>
    <w:rsid w:val="006240DB"/>
    <w:rsid w:val="0062420D"/>
    <w:rsid w:val="0062436D"/>
    <w:rsid w:val="006243D0"/>
    <w:rsid w:val="00625869"/>
    <w:rsid w:val="00627A98"/>
    <w:rsid w:val="0063260D"/>
    <w:rsid w:val="00632A0A"/>
    <w:rsid w:val="00633FD1"/>
    <w:rsid w:val="006362C4"/>
    <w:rsid w:val="00637098"/>
    <w:rsid w:val="006427E7"/>
    <w:rsid w:val="00645D2E"/>
    <w:rsid w:val="00646E3C"/>
    <w:rsid w:val="00647ACA"/>
    <w:rsid w:val="00650F95"/>
    <w:rsid w:val="0065537D"/>
    <w:rsid w:val="00661A3B"/>
    <w:rsid w:val="006622D3"/>
    <w:rsid w:val="006669DF"/>
    <w:rsid w:val="006718FB"/>
    <w:rsid w:val="00674CFF"/>
    <w:rsid w:val="006777DA"/>
    <w:rsid w:val="00680F2C"/>
    <w:rsid w:val="00684523"/>
    <w:rsid w:val="00685210"/>
    <w:rsid w:val="0068537E"/>
    <w:rsid w:val="00686016"/>
    <w:rsid w:val="00687A51"/>
    <w:rsid w:val="006903F7"/>
    <w:rsid w:val="00693199"/>
    <w:rsid w:val="006939B4"/>
    <w:rsid w:val="00695D93"/>
    <w:rsid w:val="0069613F"/>
    <w:rsid w:val="00697BDE"/>
    <w:rsid w:val="006A4510"/>
    <w:rsid w:val="006A6176"/>
    <w:rsid w:val="006A7BBB"/>
    <w:rsid w:val="006B050F"/>
    <w:rsid w:val="006B1C1C"/>
    <w:rsid w:val="006B30E0"/>
    <w:rsid w:val="006B3BFD"/>
    <w:rsid w:val="006B5456"/>
    <w:rsid w:val="006C1D1D"/>
    <w:rsid w:val="006D03A4"/>
    <w:rsid w:val="006D0ECB"/>
    <w:rsid w:val="006D686D"/>
    <w:rsid w:val="006E41A8"/>
    <w:rsid w:val="006E5CB5"/>
    <w:rsid w:val="006E5E7A"/>
    <w:rsid w:val="006E6116"/>
    <w:rsid w:val="006E6ADC"/>
    <w:rsid w:val="006F00E5"/>
    <w:rsid w:val="006F2398"/>
    <w:rsid w:val="006F26C0"/>
    <w:rsid w:val="00701182"/>
    <w:rsid w:val="00705179"/>
    <w:rsid w:val="00706802"/>
    <w:rsid w:val="0071294F"/>
    <w:rsid w:val="0071376E"/>
    <w:rsid w:val="0071456F"/>
    <w:rsid w:val="007208B7"/>
    <w:rsid w:val="00723918"/>
    <w:rsid w:val="00731261"/>
    <w:rsid w:val="00732305"/>
    <w:rsid w:val="00733462"/>
    <w:rsid w:val="007359C7"/>
    <w:rsid w:val="0073612C"/>
    <w:rsid w:val="00740F49"/>
    <w:rsid w:val="007422A6"/>
    <w:rsid w:val="00742CCB"/>
    <w:rsid w:val="00745D53"/>
    <w:rsid w:val="00747D85"/>
    <w:rsid w:val="007504E7"/>
    <w:rsid w:val="007505E0"/>
    <w:rsid w:val="007533E3"/>
    <w:rsid w:val="007554E4"/>
    <w:rsid w:val="007555F4"/>
    <w:rsid w:val="00756DDD"/>
    <w:rsid w:val="007638F8"/>
    <w:rsid w:val="0076496A"/>
    <w:rsid w:val="007716E5"/>
    <w:rsid w:val="00772349"/>
    <w:rsid w:val="00777B47"/>
    <w:rsid w:val="00783F05"/>
    <w:rsid w:val="00784AE2"/>
    <w:rsid w:val="0078607D"/>
    <w:rsid w:val="007874A6"/>
    <w:rsid w:val="007956C1"/>
    <w:rsid w:val="00797B79"/>
    <w:rsid w:val="007A01AC"/>
    <w:rsid w:val="007B20B9"/>
    <w:rsid w:val="007B3480"/>
    <w:rsid w:val="007B4559"/>
    <w:rsid w:val="007C1AD1"/>
    <w:rsid w:val="007D1558"/>
    <w:rsid w:val="007D702A"/>
    <w:rsid w:val="007E168A"/>
    <w:rsid w:val="007E1B40"/>
    <w:rsid w:val="007E21EA"/>
    <w:rsid w:val="007E3DA4"/>
    <w:rsid w:val="007E6B36"/>
    <w:rsid w:val="007F2112"/>
    <w:rsid w:val="007F30DF"/>
    <w:rsid w:val="007F3372"/>
    <w:rsid w:val="007F51D1"/>
    <w:rsid w:val="0080067F"/>
    <w:rsid w:val="00801494"/>
    <w:rsid w:val="0080292D"/>
    <w:rsid w:val="0080338D"/>
    <w:rsid w:val="0080382A"/>
    <w:rsid w:val="00805224"/>
    <w:rsid w:val="0080530E"/>
    <w:rsid w:val="0080558D"/>
    <w:rsid w:val="00806447"/>
    <w:rsid w:val="00807EFE"/>
    <w:rsid w:val="0081192A"/>
    <w:rsid w:val="00812C17"/>
    <w:rsid w:val="00816B1D"/>
    <w:rsid w:val="00816FFE"/>
    <w:rsid w:val="00823AC9"/>
    <w:rsid w:val="00824D50"/>
    <w:rsid w:val="00825AD6"/>
    <w:rsid w:val="00841A32"/>
    <w:rsid w:val="00842C26"/>
    <w:rsid w:val="008439F3"/>
    <w:rsid w:val="008447B4"/>
    <w:rsid w:val="00852672"/>
    <w:rsid w:val="0085429D"/>
    <w:rsid w:val="00855991"/>
    <w:rsid w:val="0085762D"/>
    <w:rsid w:val="0086048E"/>
    <w:rsid w:val="00861CDA"/>
    <w:rsid w:val="0086440E"/>
    <w:rsid w:val="00866CD5"/>
    <w:rsid w:val="0087074F"/>
    <w:rsid w:val="00870783"/>
    <w:rsid w:val="008747CE"/>
    <w:rsid w:val="00876905"/>
    <w:rsid w:val="00884A8D"/>
    <w:rsid w:val="008850B3"/>
    <w:rsid w:val="00885D11"/>
    <w:rsid w:val="008867E1"/>
    <w:rsid w:val="00887EF7"/>
    <w:rsid w:val="00891CDD"/>
    <w:rsid w:val="00892404"/>
    <w:rsid w:val="0089446B"/>
    <w:rsid w:val="00897D60"/>
    <w:rsid w:val="008A4D31"/>
    <w:rsid w:val="008B14CC"/>
    <w:rsid w:val="008B1AA4"/>
    <w:rsid w:val="008B2A1F"/>
    <w:rsid w:val="008B40B0"/>
    <w:rsid w:val="008B5D0D"/>
    <w:rsid w:val="008B6E4E"/>
    <w:rsid w:val="008C1412"/>
    <w:rsid w:val="008C263B"/>
    <w:rsid w:val="008C38CF"/>
    <w:rsid w:val="008C3C66"/>
    <w:rsid w:val="008C3C7D"/>
    <w:rsid w:val="008C6047"/>
    <w:rsid w:val="008C7501"/>
    <w:rsid w:val="008D1BDF"/>
    <w:rsid w:val="008D26E4"/>
    <w:rsid w:val="008D7959"/>
    <w:rsid w:val="008E0531"/>
    <w:rsid w:val="008E299D"/>
    <w:rsid w:val="008E2F4D"/>
    <w:rsid w:val="008E3DB1"/>
    <w:rsid w:val="008E44E2"/>
    <w:rsid w:val="008E51C4"/>
    <w:rsid w:val="008E69B7"/>
    <w:rsid w:val="008E6E8F"/>
    <w:rsid w:val="008F2CF1"/>
    <w:rsid w:val="008F5401"/>
    <w:rsid w:val="0090169C"/>
    <w:rsid w:val="0090237B"/>
    <w:rsid w:val="00904005"/>
    <w:rsid w:val="009054AA"/>
    <w:rsid w:val="00911BD5"/>
    <w:rsid w:val="00914854"/>
    <w:rsid w:val="009227AB"/>
    <w:rsid w:val="009231FA"/>
    <w:rsid w:val="00926BC1"/>
    <w:rsid w:val="00931E5D"/>
    <w:rsid w:val="009325D6"/>
    <w:rsid w:val="00933985"/>
    <w:rsid w:val="00940B3A"/>
    <w:rsid w:val="00943D27"/>
    <w:rsid w:val="00951875"/>
    <w:rsid w:val="00951CEA"/>
    <w:rsid w:val="00961AEB"/>
    <w:rsid w:val="00962F6C"/>
    <w:rsid w:val="00963CE4"/>
    <w:rsid w:val="009645AD"/>
    <w:rsid w:val="00965DEA"/>
    <w:rsid w:val="009669B1"/>
    <w:rsid w:val="009671CB"/>
    <w:rsid w:val="00970EB6"/>
    <w:rsid w:val="00970F5C"/>
    <w:rsid w:val="00977950"/>
    <w:rsid w:val="00980D44"/>
    <w:rsid w:val="00982480"/>
    <w:rsid w:val="00982FF4"/>
    <w:rsid w:val="00986AB7"/>
    <w:rsid w:val="00990F2C"/>
    <w:rsid w:val="00991EEE"/>
    <w:rsid w:val="0099410D"/>
    <w:rsid w:val="00994FDD"/>
    <w:rsid w:val="00995958"/>
    <w:rsid w:val="0099618C"/>
    <w:rsid w:val="009969DA"/>
    <w:rsid w:val="009A0482"/>
    <w:rsid w:val="009A0757"/>
    <w:rsid w:val="009A3EC3"/>
    <w:rsid w:val="009A5FFC"/>
    <w:rsid w:val="009B00CF"/>
    <w:rsid w:val="009B2371"/>
    <w:rsid w:val="009B354A"/>
    <w:rsid w:val="009B4985"/>
    <w:rsid w:val="009B6F19"/>
    <w:rsid w:val="009B7165"/>
    <w:rsid w:val="009C1305"/>
    <w:rsid w:val="009C1F2A"/>
    <w:rsid w:val="009C4351"/>
    <w:rsid w:val="009C5AAB"/>
    <w:rsid w:val="009D0189"/>
    <w:rsid w:val="009D0E8D"/>
    <w:rsid w:val="009D36B0"/>
    <w:rsid w:val="009D3CF3"/>
    <w:rsid w:val="009D56D4"/>
    <w:rsid w:val="009D7E81"/>
    <w:rsid w:val="009D7EBA"/>
    <w:rsid w:val="009E0955"/>
    <w:rsid w:val="009E2ED9"/>
    <w:rsid w:val="009E40A9"/>
    <w:rsid w:val="009E6FDD"/>
    <w:rsid w:val="009E75DD"/>
    <w:rsid w:val="009F055F"/>
    <w:rsid w:val="009F1028"/>
    <w:rsid w:val="00A008CF"/>
    <w:rsid w:val="00A04BEF"/>
    <w:rsid w:val="00A05BA8"/>
    <w:rsid w:val="00A0795C"/>
    <w:rsid w:val="00A12182"/>
    <w:rsid w:val="00A13198"/>
    <w:rsid w:val="00A2340D"/>
    <w:rsid w:val="00A30075"/>
    <w:rsid w:val="00A33F33"/>
    <w:rsid w:val="00A438F9"/>
    <w:rsid w:val="00A45400"/>
    <w:rsid w:val="00A46F04"/>
    <w:rsid w:val="00A50418"/>
    <w:rsid w:val="00A5079C"/>
    <w:rsid w:val="00A524FD"/>
    <w:rsid w:val="00A5374C"/>
    <w:rsid w:val="00A53B6A"/>
    <w:rsid w:val="00A5568A"/>
    <w:rsid w:val="00A5669B"/>
    <w:rsid w:val="00A57B36"/>
    <w:rsid w:val="00A57FC2"/>
    <w:rsid w:val="00A6169F"/>
    <w:rsid w:val="00A624B1"/>
    <w:rsid w:val="00A63400"/>
    <w:rsid w:val="00A63CB0"/>
    <w:rsid w:val="00A64863"/>
    <w:rsid w:val="00A67171"/>
    <w:rsid w:val="00A70CB5"/>
    <w:rsid w:val="00A71787"/>
    <w:rsid w:val="00A71B86"/>
    <w:rsid w:val="00A73F1A"/>
    <w:rsid w:val="00A81DF5"/>
    <w:rsid w:val="00A83001"/>
    <w:rsid w:val="00A8416F"/>
    <w:rsid w:val="00A8640E"/>
    <w:rsid w:val="00A940A0"/>
    <w:rsid w:val="00A96BBC"/>
    <w:rsid w:val="00AA0C4E"/>
    <w:rsid w:val="00AA532B"/>
    <w:rsid w:val="00AA55D9"/>
    <w:rsid w:val="00AA7A87"/>
    <w:rsid w:val="00AB0820"/>
    <w:rsid w:val="00AB1DD3"/>
    <w:rsid w:val="00AB5046"/>
    <w:rsid w:val="00AB578C"/>
    <w:rsid w:val="00AD0232"/>
    <w:rsid w:val="00AD108C"/>
    <w:rsid w:val="00AD1BB9"/>
    <w:rsid w:val="00AD4C46"/>
    <w:rsid w:val="00AD4EA0"/>
    <w:rsid w:val="00AE1CC3"/>
    <w:rsid w:val="00AE1F3D"/>
    <w:rsid w:val="00AE369A"/>
    <w:rsid w:val="00AE59A9"/>
    <w:rsid w:val="00AE712D"/>
    <w:rsid w:val="00AE73E4"/>
    <w:rsid w:val="00AF1EEF"/>
    <w:rsid w:val="00AF3824"/>
    <w:rsid w:val="00AF6F58"/>
    <w:rsid w:val="00B003BB"/>
    <w:rsid w:val="00B01FA8"/>
    <w:rsid w:val="00B028F5"/>
    <w:rsid w:val="00B04AE0"/>
    <w:rsid w:val="00B0694F"/>
    <w:rsid w:val="00B10A86"/>
    <w:rsid w:val="00B156F6"/>
    <w:rsid w:val="00B17B50"/>
    <w:rsid w:val="00B216D0"/>
    <w:rsid w:val="00B2290E"/>
    <w:rsid w:val="00B23CFC"/>
    <w:rsid w:val="00B24AC8"/>
    <w:rsid w:val="00B26C37"/>
    <w:rsid w:val="00B32BDA"/>
    <w:rsid w:val="00B351D2"/>
    <w:rsid w:val="00B43418"/>
    <w:rsid w:val="00B45E0D"/>
    <w:rsid w:val="00B52516"/>
    <w:rsid w:val="00B538C1"/>
    <w:rsid w:val="00B56952"/>
    <w:rsid w:val="00B57500"/>
    <w:rsid w:val="00B600A3"/>
    <w:rsid w:val="00B646DF"/>
    <w:rsid w:val="00B66631"/>
    <w:rsid w:val="00B66EB1"/>
    <w:rsid w:val="00B66FD0"/>
    <w:rsid w:val="00B72254"/>
    <w:rsid w:val="00B724EF"/>
    <w:rsid w:val="00B85DF9"/>
    <w:rsid w:val="00B87064"/>
    <w:rsid w:val="00B913C8"/>
    <w:rsid w:val="00B92093"/>
    <w:rsid w:val="00B962E0"/>
    <w:rsid w:val="00B967EC"/>
    <w:rsid w:val="00B96C0F"/>
    <w:rsid w:val="00BA174B"/>
    <w:rsid w:val="00BA229D"/>
    <w:rsid w:val="00BA3809"/>
    <w:rsid w:val="00BA5573"/>
    <w:rsid w:val="00BB341D"/>
    <w:rsid w:val="00BB4BD9"/>
    <w:rsid w:val="00BB5845"/>
    <w:rsid w:val="00BC35B3"/>
    <w:rsid w:val="00BC4A79"/>
    <w:rsid w:val="00BC7C03"/>
    <w:rsid w:val="00BC7F41"/>
    <w:rsid w:val="00BD40AF"/>
    <w:rsid w:val="00BE30DD"/>
    <w:rsid w:val="00BE6174"/>
    <w:rsid w:val="00C02188"/>
    <w:rsid w:val="00C0479C"/>
    <w:rsid w:val="00C04C11"/>
    <w:rsid w:val="00C102D3"/>
    <w:rsid w:val="00C13B3C"/>
    <w:rsid w:val="00C16F5A"/>
    <w:rsid w:val="00C242AB"/>
    <w:rsid w:val="00C31DBA"/>
    <w:rsid w:val="00C31EE2"/>
    <w:rsid w:val="00C33FF6"/>
    <w:rsid w:val="00C34F1C"/>
    <w:rsid w:val="00C37033"/>
    <w:rsid w:val="00C37248"/>
    <w:rsid w:val="00C37B0F"/>
    <w:rsid w:val="00C43962"/>
    <w:rsid w:val="00C51093"/>
    <w:rsid w:val="00C53D20"/>
    <w:rsid w:val="00C56E17"/>
    <w:rsid w:val="00C615E1"/>
    <w:rsid w:val="00C65ACB"/>
    <w:rsid w:val="00C65ECA"/>
    <w:rsid w:val="00C67E8C"/>
    <w:rsid w:val="00C731A6"/>
    <w:rsid w:val="00C73754"/>
    <w:rsid w:val="00C759E5"/>
    <w:rsid w:val="00C75EB1"/>
    <w:rsid w:val="00C819E2"/>
    <w:rsid w:val="00C85CC8"/>
    <w:rsid w:val="00C93469"/>
    <w:rsid w:val="00C953A1"/>
    <w:rsid w:val="00C95EAD"/>
    <w:rsid w:val="00C97339"/>
    <w:rsid w:val="00CA3880"/>
    <w:rsid w:val="00CA396F"/>
    <w:rsid w:val="00CA4AA4"/>
    <w:rsid w:val="00CA608E"/>
    <w:rsid w:val="00CA704B"/>
    <w:rsid w:val="00CA74F5"/>
    <w:rsid w:val="00CB0E84"/>
    <w:rsid w:val="00CB3F87"/>
    <w:rsid w:val="00CB5468"/>
    <w:rsid w:val="00CB692D"/>
    <w:rsid w:val="00CB6A01"/>
    <w:rsid w:val="00CC0A62"/>
    <w:rsid w:val="00CC11DB"/>
    <w:rsid w:val="00CC4980"/>
    <w:rsid w:val="00CC49A6"/>
    <w:rsid w:val="00CC5F46"/>
    <w:rsid w:val="00CD0368"/>
    <w:rsid w:val="00CD1382"/>
    <w:rsid w:val="00CD5FE1"/>
    <w:rsid w:val="00CD7624"/>
    <w:rsid w:val="00CD7812"/>
    <w:rsid w:val="00CE0EA4"/>
    <w:rsid w:val="00CE39E5"/>
    <w:rsid w:val="00CF3DC7"/>
    <w:rsid w:val="00CF4DF0"/>
    <w:rsid w:val="00D01933"/>
    <w:rsid w:val="00D044F9"/>
    <w:rsid w:val="00D04546"/>
    <w:rsid w:val="00D04799"/>
    <w:rsid w:val="00D05855"/>
    <w:rsid w:val="00D108F3"/>
    <w:rsid w:val="00D14ACD"/>
    <w:rsid w:val="00D15FA6"/>
    <w:rsid w:val="00D20B18"/>
    <w:rsid w:val="00D26A32"/>
    <w:rsid w:val="00D31C30"/>
    <w:rsid w:val="00D32285"/>
    <w:rsid w:val="00D32790"/>
    <w:rsid w:val="00D34D57"/>
    <w:rsid w:val="00D379B6"/>
    <w:rsid w:val="00D40434"/>
    <w:rsid w:val="00D4554C"/>
    <w:rsid w:val="00D45B75"/>
    <w:rsid w:val="00D46FDA"/>
    <w:rsid w:val="00D50775"/>
    <w:rsid w:val="00D50889"/>
    <w:rsid w:val="00D5349D"/>
    <w:rsid w:val="00D62A34"/>
    <w:rsid w:val="00D64ABD"/>
    <w:rsid w:val="00D675FF"/>
    <w:rsid w:val="00D707A7"/>
    <w:rsid w:val="00D7235A"/>
    <w:rsid w:val="00D8036D"/>
    <w:rsid w:val="00D82CEB"/>
    <w:rsid w:val="00D90711"/>
    <w:rsid w:val="00D9545B"/>
    <w:rsid w:val="00DA1978"/>
    <w:rsid w:val="00DA3227"/>
    <w:rsid w:val="00DA4F31"/>
    <w:rsid w:val="00DA6009"/>
    <w:rsid w:val="00DA6212"/>
    <w:rsid w:val="00DA7843"/>
    <w:rsid w:val="00DA7B9E"/>
    <w:rsid w:val="00DB38B2"/>
    <w:rsid w:val="00DB6E2C"/>
    <w:rsid w:val="00DB6FAB"/>
    <w:rsid w:val="00DC1B04"/>
    <w:rsid w:val="00DC2369"/>
    <w:rsid w:val="00DC3802"/>
    <w:rsid w:val="00DC3D41"/>
    <w:rsid w:val="00DC55FD"/>
    <w:rsid w:val="00DC6ECB"/>
    <w:rsid w:val="00DD3E80"/>
    <w:rsid w:val="00DE0CF9"/>
    <w:rsid w:val="00DE1E1A"/>
    <w:rsid w:val="00DE403C"/>
    <w:rsid w:val="00DE64E1"/>
    <w:rsid w:val="00DF1747"/>
    <w:rsid w:val="00DF7B47"/>
    <w:rsid w:val="00E00765"/>
    <w:rsid w:val="00E00E99"/>
    <w:rsid w:val="00E02361"/>
    <w:rsid w:val="00E02703"/>
    <w:rsid w:val="00E045E2"/>
    <w:rsid w:val="00E047FC"/>
    <w:rsid w:val="00E06C9F"/>
    <w:rsid w:val="00E0783C"/>
    <w:rsid w:val="00E07FC4"/>
    <w:rsid w:val="00E12F0F"/>
    <w:rsid w:val="00E13403"/>
    <w:rsid w:val="00E1442E"/>
    <w:rsid w:val="00E1509D"/>
    <w:rsid w:val="00E2074F"/>
    <w:rsid w:val="00E21FA0"/>
    <w:rsid w:val="00E24594"/>
    <w:rsid w:val="00E252F0"/>
    <w:rsid w:val="00E31FD0"/>
    <w:rsid w:val="00E32643"/>
    <w:rsid w:val="00E340C6"/>
    <w:rsid w:val="00E35AF4"/>
    <w:rsid w:val="00E360DA"/>
    <w:rsid w:val="00E36655"/>
    <w:rsid w:val="00E45239"/>
    <w:rsid w:val="00E45426"/>
    <w:rsid w:val="00E45F92"/>
    <w:rsid w:val="00E50EB8"/>
    <w:rsid w:val="00E5483D"/>
    <w:rsid w:val="00E552A5"/>
    <w:rsid w:val="00E55BD8"/>
    <w:rsid w:val="00E60703"/>
    <w:rsid w:val="00E64A1A"/>
    <w:rsid w:val="00E66CAD"/>
    <w:rsid w:val="00E6781B"/>
    <w:rsid w:val="00E73670"/>
    <w:rsid w:val="00E744FB"/>
    <w:rsid w:val="00E745B6"/>
    <w:rsid w:val="00E74AA2"/>
    <w:rsid w:val="00E75A11"/>
    <w:rsid w:val="00E81863"/>
    <w:rsid w:val="00E820FB"/>
    <w:rsid w:val="00E83B47"/>
    <w:rsid w:val="00E83F95"/>
    <w:rsid w:val="00E86151"/>
    <w:rsid w:val="00E90592"/>
    <w:rsid w:val="00E90D21"/>
    <w:rsid w:val="00E91C64"/>
    <w:rsid w:val="00E9373E"/>
    <w:rsid w:val="00E94C30"/>
    <w:rsid w:val="00E96682"/>
    <w:rsid w:val="00EA01C6"/>
    <w:rsid w:val="00EA18CA"/>
    <w:rsid w:val="00EA3EE8"/>
    <w:rsid w:val="00EB07BF"/>
    <w:rsid w:val="00EB3472"/>
    <w:rsid w:val="00EB5F6A"/>
    <w:rsid w:val="00EC1992"/>
    <w:rsid w:val="00EC2BCA"/>
    <w:rsid w:val="00EC2E9D"/>
    <w:rsid w:val="00EC4755"/>
    <w:rsid w:val="00EC64B0"/>
    <w:rsid w:val="00ED30C4"/>
    <w:rsid w:val="00ED5D1E"/>
    <w:rsid w:val="00ED60D8"/>
    <w:rsid w:val="00ED61AB"/>
    <w:rsid w:val="00ED656A"/>
    <w:rsid w:val="00ED6F2C"/>
    <w:rsid w:val="00EE3A3A"/>
    <w:rsid w:val="00EE6DFE"/>
    <w:rsid w:val="00EF162C"/>
    <w:rsid w:val="00EF442D"/>
    <w:rsid w:val="00EF5266"/>
    <w:rsid w:val="00EF5B1A"/>
    <w:rsid w:val="00F0324F"/>
    <w:rsid w:val="00F05018"/>
    <w:rsid w:val="00F06ED1"/>
    <w:rsid w:val="00F11D86"/>
    <w:rsid w:val="00F12794"/>
    <w:rsid w:val="00F13AAD"/>
    <w:rsid w:val="00F15A1A"/>
    <w:rsid w:val="00F21D03"/>
    <w:rsid w:val="00F2245E"/>
    <w:rsid w:val="00F23049"/>
    <w:rsid w:val="00F23DA9"/>
    <w:rsid w:val="00F264C9"/>
    <w:rsid w:val="00F27074"/>
    <w:rsid w:val="00F27EC2"/>
    <w:rsid w:val="00F31511"/>
    <w:rsid w:val="00F33555"/>
    <w:rsid w:val="00F416FD"/>
    <w:rsid w:val="00F463EC"/>
    <w:rsid w:val="00F47901"/>
    <w:rsid w:val="00F52ABA"/>
    <w:rsid w:val="00F56105"/>
    <w:rsid w:val="00F57277"/>
    <w:rsid w:val="00F62A90"/>
    <w:rsid w:val="00F65B69"/>
    <w:rsid w:val="00F70B1F"/>
    <w:rsid w:val="00F7231C"/>
    <w:rsid w:val="00F83971"/>
    <w:rsid w:val="00F84054"/>
    <w:rsid w:val="00F86378"/>
    <w:rsid w:val="00F872AD"/>
    <w:rsid w:val="00F96548"/>
    <w:rsid w:val="00FA7884"/>
    <w:rsid w:val="00FB1D1D"/>
    <w:rsid w:val="00FB5CBB"/>
    <w:rsid w:val="00FB740C"/>
    <w:rsid w:val="00FC0BAC"/>
    <w:rsid w:val="00FC2B94"/>
    <w:rsid w:val="00FC3041"/>
    <w:rsid w:val="00FC35B4"/>
    <w:rsid w:val="00FD010D"/>
    <w:rsid w:val="00FD2D23"/>
    <w:rsid w:val="00FD4207"/>
    <w:rsid w:val="00FE1518"/>
    <w:rsid w:val="00FE1E7C"/>
    <w:rsid w:val="00FE6F87"/>
    <w:rsid w:val="00FE7ACA"/>
    <w:rsid w:val="00FF1BD6"/>
    <w:rsid w:val="00FF480E"/>
    <w:rsid w:val="00FF5941"/>
    <w:rsid w:val="00FF705A"/>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3AF9B"/>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paragraph" w:styleId="Ttulo1">
    <w:name w:val="heading 1"/>
    <w:aliases w:val="ABNT - Titulo 1"/>
    <w:basedOn w:val="Normal"/>
    <w:next w:val="Normal"/>
    <w:link w:val="Ttulo1Char"/>
    <w:uiPriority w:val="9"/>
    <w:qFormat/>
    <w:rsid w:val="004B72EF"/>
    <w:pPr>
      <w:keepNext/>
      <w:keepLines/>
      <w:pageBreakBefore/>
      <w:numPr>
        <w:numId w:val="10"/>
      </w:numPr>
      <w:spacing w:after="30" w:line="360" w:lineRule="auto"/>
      <w:ind w:left="0" w:firstLine="0"/>
      <w:jc w:val="both"/>
      <w:outlineLvl w:val="0"/>
    </w:pPr>
    <w:rPr>
      <w:rFonts w:ascii="Times New Roman" w:eastAsiaTheme="majorEastAsia" w:hAnsi="Times New Roman" w:cstheme="majorBidi"/>
      <w:b/>
      <w:caps/>
      <w:color w:val="000000" w:themeColor="text1"/>
      <w:szCs w:val="32"/>
      <w:lang w:eastAsia="pt-BR"/>
    </w:rPr>
  </w:style>
  <w:style w:type="paragraph" w:styleId="Ttulo2">
    <w:name w:val="heading 2"/>
    <w:aliases w:val="ABNT - Título 2"/>
    <w:basedOn w:val="Normal"/>
    <w:next w:val="Normal"/>
    <w:link w:val="Ttulo2Char"/>
    <w:uiPriority w:val="9"/>
    <w:unhideWhenUsed/>
    <w:qFormat/>
    <w:rsid w:val="00196D9C"/>
    <w:pPr>
      <w:keepNext/>
      <w:keepLines/>
      <w:numPr>
        <w:ilvl w:val="1"/>
        <w:numId w:val="10"/>
      </w:numPr>
      <w:spacing w:before="851" w:after="851" w:line="360" w:lineRule="auto"/>
      <w:jc w:val="both"/>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har"/>
    <w:uiPriority w:val="9"/>
    <w:unhideWhenUsed/>
    <w:qFormat/>
    <w:rsid w:val="009D7EBA"/>
    <w:pPr>
      <w:keepNext/>
      <w:keepLines/>
      <w:numPr>
        <w:ilvl w:val="2"/>
        <w:numId w:val="10"/>
      </w:numPr>
      <w:spacing w:before="851" w:after="851" w:line="360" w:lineRule="auto"/>
      <w:ind w:left="0" w:firstLine="0"/>
      <w:jc w:val="both"/>
      <w:outlineLvl w:val="2"/>
    </w:pPr>
    <w:rPr>
      <w:rFonts w:ascii="Times New Roman" w:eastAsiaTheme="majorEastAsia" w:hAnsi="Times New Roman" w:cstheme="majorBidi"/>
      <w:color w:val="000000" w:themeColor="text1"/>
      <w:u w:val="single"/>
    </w:rPr>
  </w:style>
  <w:style w:type="paragraph" w:styleId="Ttulo4">
    <w:name w:val="heading 4"/>
    <w:basedOn w:val="Normal"/>
    <w:next w:val="Normal"/>
    <w:link w:val="Ttulo4Char"/>
    <w:uiPriority w:val="9"/>
    <w:semiHidden/>
    <w:unhideWhenUsed/>
    <w:qFormat/>
    <w:rsid w:val="008E51C4"/>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8E51C4"/>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8E51C4"/>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8E51C4"/>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E51C4"/>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E51C4"/>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character" w:customStyle="1" w:styleId="Ttulo1Char">
    <w:name w:val="Título 1 Char"/>
    <w:aliases w:val="ABNT - Titulo 1 Char"/>
    <w:basedOn w:val="Fontepargpadro"/>
    <w:link w:val="Ttulo1"/>
    <w:uiPriority w:val="9"/>
    <w:rsid w:val="004B72EF"/>
    <w:rPr>
      <w:rFonts w:ascii="Times New Roman" w:eastAsiaTheme="majorEastAsia" w:hAnsi="Times New Roman" w:cstheme="majorBidi"/>
      <w:b/>
      <w:caps/>
      <w:color w:val="000000" w:themeColor="text1"/>
      <w:sz w:val="24"/>
      <w:szCs w:val="32"/>
    </w:rPr>
  </w:style>
  <w:style w:type="paragraph" w:styleId="Bibliografia">
    <w:name w:val="Bibliography"/>
    <w:basedOn w:val="Normal"/>
    <w:next w:val="Normal"/>
    <w:uiPriority w:val="37"/>
    <w:unhideWhenUsed/>
    <w:rsid w:val="00106863"/>
  </w:style>
  <w:style w:type="paragraph" w:styleId="NormalWeb">
    <w:name w:val="Normal (Web)"/>
    <w:basedOn w:val="Normal"/>
    <w:uiPriority w:val="99"/>
    <w:semiHidden/>
    <w:unhideWhenUsed/>
    <w:rsid w:val="006C1D1D"/>
    <w:rPr>
      <w:rFonts w:ascii="Times New Roman" w:hAnsi="Times New Roman"/>
    </w:rPr>
  </w:style>
  <w:style w:type="character" w:styleId="TextodoEspaoReservado">
    <w:name w:val="Placeholder Text"/>
    <w:basedOn w:val="Fontepargpadro"/>
    <w:uiPriority w:val="99"/>
    <w:semiHidden/>
    <w:rsid w:val="007956C1"/>
    <w:rPr>
      <w:color w:val="666666"/>
    </w:rPr>
  </w:style>
  <w:style w:type="paragraph" w:styleId="Legenda">
    <w:name w:val="caption"/>
    <w:basedOn w:val="Normal"/>
    <w:next w:val="Normal"/>
    <w:uiPriority w:val="35"/>
    <w:unhideWhenUsed/>
    <w:qFormat/>
    <w:rsid w:val="00961AEB"/>
    <w:pPr>
      <w:spacing w:after="200"/>
    </w:pPr>
    <w:rPr>
      <w:i/>
      <w:iCs/>
      <w:color w:val="1F497D" w:themeColor="text2"/>
      <w:sz w:val="18"/>
      <w:szCs w:val="18"/>
    </w:rPr>
  </w:style>
  <w:style w:type="character" w:customStyle="1" w:styleId="Ttulo3Char">
    <w:name w:val="Título 3 Char"/>
    <w:basedOn w:val="Fontepargpadro"/>
    <w:link w:val="Ttulo3"/>
    <w:uiPriority w:val="9"/>
    <w:rsid w:val="009D7EBA"/>
    <w:rPr>
      <w:rFonts w:ascii="Times New Roman" w:eastAsiaTheme="majorEastAsia" w:hAnsi="Times New Roman" w:cstheme="majorBidi"/>
      <w:color w:val="000000" w:themeColor="text1"/>
      <w:sz w:val="24"/>
      <w:szCs w:val="24"/>
      <w:u w:val="single"/>
      <w:lang w:eastAsia="en-US"/>
    </w:rPr>
  </w:style>
  <w:style w:type="paragraph" w:customStyle="1" w:styleId="ABNT-Textonormal">
    <w:name w:val="ABNT - Texto normal"/>
    <w:next w:val="Normal"/>
    <w:link w:val="ABNT-TextonormalChar"/>
    <w:qFormat/>
    <w:rsid w:val="00D05855"/>
    <w:pPr>
      <w:spacing w:after="200" w:line="360" w:lineRule="auto"/>
      <w:ind w:firstLine="709"/>
      <w:jc w:val="both"/>
    </w:pPr>
    <w:rPr>
      <w:rFonts w:ascii="Times New Roman" w:hAnsi="Times New Roman"/>
      <w:bCs/>
      <w:sz w:val="24"/>
      <w:szCs w:val="28"/>
      <w:lang w:eastAsia="en-US"/>
    </w:rPr>
  </w:style>
  <w:style w:type="character" w:customStyle="1" w:styleId="ABNT-TextonormalChar">
    <w:name w:val="ABNT - Texto normal Char"/>
    <w:basedOn w:val="Fontepargpadro"/>
    <w:link w:val="ABNT-Textonormal"/>
    <w:qFormat/>
    <w:rsid w:val="00D05855"/>
    <w:rPr>
      <w:rFonts w:ascii="Times New Roman" w:hAnsi="Times New Roman"/>
      <w:bCs/>
      <w:sz w:val="24"/>
      <w:szCs w:val="28"/>
      <w:lang w:eastAsia="en-US"/>
    </w:rPr>
  </w:style>
  <w:style w:type="paragraph" w:customStyle="1" w:styleId="z">
    <w:name w:val="z"/>
    <w:basedOn w:val="ABNT-Textonormal"/>
    <w:link w:val="zChar"/>
    <w:rsid w:val="00852672"/>
    <w:rPr>
      <w:b/>
    </w:rPr>
  </w:style>
  <w:style w:type="character" w:customStyle="1" w:styleId="zChar">
    <w:name w:val="z Char"/>
    <w:basedOn w:val="ABNT-TextonormalChar"/>
    <w:link w:val="z"/>
    <w:rsid w:val="00852672"/>
    <w:rPr>
      <w:rFonts w:ascii="Times New Roman" w:hAnsi="Times New Roman"/>
      <w:b/>
      <w:bCs/>
      <w:sz w:val="24"/>
      <w:szCs w:val="28"/>
      <w:lang w:eastAsia="en-US"/>
    </w:rPr>
  </w:style>
  <w:style w:type="character" w:customStyle="1" w:styleId="Ttulo2Char">
    <w:name w:val="Título 2 Char"/>
    <w:aliases w:val="ABNT - Título 2 Char"/>
    <w:basedOn w:val="Fontepargpadro"/>
    <w:link w:val="Ttulo2"/>
    <w:uiPriority w:val="9"/>
    <w:rsid w:val="00196D9C"/>
    <w:rPr>
      <w:rFonts w:ascii="Times New Roman" w:eastAsiaTheme="majorEastAsia" w:hAnsi="Times New Roman" w:cstheme="majorBidi"/>
      <w:b/>
      <w:color w:val="000000" w:themeColor="text1"/>
      <w:sz w:val="24"/>
      <w:szCs w:val="26"/>
      <w:lang w:eastAsia="en-US"/>
    </w:rPr>
  </w:style>
  <w:style w:type="character" w:customStyle="1" w:styleId="Ttulo4Char">
    <w:name w:val="Título 4 Char"/>
    <w:basedOn w:val="Fontepargpadro"/>
    <w:link w:val="Ttulo4"/>
    <w:uiPriority w:val="9"/>
    <w:semiHidden/>
    <w:rsid w:val="008E51C4"/>
    <w:rPr>
      <w:rFonts w:asciiTheme="majorHAnsi" w:eastAsiaTheme="majorEastAsia" w:hAnsiTheme="majorHAnsi" w:cstheme="majorBidi"/>
      <w:i/>
      <w:iCs/>
      <w:color w:val="365F91" w:themeColor="accent1" w:themeShade="BF"/>
      <w:sz w:val="24"/>
      <w:szCs w:val="24"/>
      <w:lang w:eastAsia="en-US"/>
    </w:rPr>
  </w:style>
  <w:style w:type="character" w:customStyle="1" w:styleId="Ttulo5Char">
    <w:name w:val="Título 5 Char"/>
    <w:basedOn w:val="Fontepargpadro"/>
    <w:link w:val="Ttulo5"/>
    <w:uiPriority w:val="9"/>
    <w:semiHidden/>
    <w:rsid w:val="008E51C4"/>
    <w:rPr>
      <w:rFonts w:asciiTheme="majorHAnsi" w:eastAsiaTheme="majorEastAsia" w:hAnsiTheme="majorHAnsi" w:cstheme="majorBidi"/>
      <w:color w:val="365F91" w:themeColor="accent1" w:themeShade="BF"/>
      <w:sz w:val="24"/>
      <w:szCs w:val="24"/>
      <w:lang w:eastAsia="en-US"/>
    </w:rPr>
  </w:style>
  <w:style w:type="character" w:customStyle="1" w:styleId="Ttulo6Char">
    <w:name w:val="Título 6 Char"/>
    <w:basedOn w:val="Fontepargpadro"/>
    <w:link w:val="Ttulo6"/>
    <w:uiPriority w:val="9"/>
    <w:semiHidden/>
    <w:rsid w:val="008E51C4"/>
    <w:rPr>
      <w:rFonts w:asciiTheme="majorHAnsi" w:eastAsiaTheme="majorEastAsia" w:hAnsiTheme="majorHAnsi" w:cstheme="majorBidi"/>
      <w:color w:val="243F60" w:themeColor="accent1" w:themeShade="7F"/>
      <w:sz w:val="24"/>
      <w:szCs w:val="24"/>
      <w:lang w:eastAsia="en-US"/>
    </w:rPr>
  </w:style>
  <w:style w:type="character" w:customStyle="1" w:styleId="Ttulo7Char">
    <w:name w:val="Título 7 Char"/>
    <w:basedOn w:val="Fontepargpadro"/>
    <w:link w:val="Ttulo7"/>
    <w:uiPriority w:val="9"/>
    <w:semiHidden/>
    <w:rsid w:val="008E51C4"/>
    <w:rPr>
      <w:rFonts w:asciiTheme="majorHAnsi" w:eastAsiaTheme="majorEastAsia" w:hAnsiTheme="majorHAnsi" w:cstheme="majorBidi"/>
      <w:i/>
      <w:iCs/>
      <w:color w:val="243F60" w:themeColor="accent1" w:themeShade="7F"/>
      <w:sz w:val="24"/>
      <w:szCs w:val="24"/>
      <w:lang w:eastAsia="en-US"/>
    </w:rPr>
  </w:style>
  <w:style w:type="character" w:customStyle="1" w:styleId="Ttulo8Char">
    <w:name w:val="Título 8 Char"/>
    <w:basedOn w:val="Fontepargpadro"/>
    <w:link w:val="Ttulo8"/>
    <w:uiPriority w:val="9"/>
    <w:semiHidden/>
    <w:rsid w:val="008E51C4"/>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8E51C4"/>
    <w:rPr>
      <w:rFonts w:asciiTheme="majorHAnsi" w:eastAsiaTheme="majorEastAsia" w:hAnsiTheme="majorHAnsi" w:cstheme="majorBidi"/>
      <w:i/>
      <w:iCs/>
      <w:color w:val="272727" w:themeColor="text1" w:themeTint="D8"/>
      <w:sz w:val="21"/>
      <w:szCs w:val="21"/>
      <w:lang w:eastAsia="en-US"/>
    </w:rPr>
  </w:style>
  <w:style w:type="character" w:styleId="Forte">
    <w:name w:val="Strong"/>
    <w:basedOn w:val="Fontepargpadro"/>
    <w:uiPriority w:val="22"/>
    <w:qFormat/>
    <w:rsid w:val="007F3372"/>
    <w:rPr>
      <w:b/>
      <w:bCs/>
    </w:rPr>
  </w:style>
  <w:style w:type="character" w:customStyle="1" w:styleId="katex-mathml">
    <w:name w:val="katex-mathml"/>
    <w:basedOn w:val="Fontepargpadro"/>
    <w:rsid w:val="007F3372"/>
  </w:style>
  <w:style w:type="character" w:customStyle="1" w:styleId="mord">
    <w:name w:val="mord"/>
    <w:basedOn w:val="Fontepargpadro"/>
    <w:qFormat/>
    <w:rsid w:val="007F3372"/>
  </w:style>
  <w:style w:type="character" w:customStyle="1" w:styleId="mrel">
    <w:name w:val="mrel"/>
    <w:basedOn w:val="Fontepargpadro"/>
    <w:rsid w:val="007F3372"/>
  </w:style>
  <w:style w:type="character" w:customStyle="1" w:styleId="vlist-s">
    <w:name w:val="vlist-s"/>
    <w:basedOn w:val="Fontepargpadro"/>
    <w:rsid w:val="007F3372"/>
  </w:style>
  <w:style w:type="character" w:customStyle="1" w:styleId="mbin">
    <w:name w:val="mbin"/>
    <w:basedOn w:val="Fontepargpadro"/>
    <w:rsid w:val="007F3372"/>
  </w:style>
  <w:style w:type="character" w:styleId="nfase">
    <w:name w:val="Emphasis"/>
    <w:basedOn w:val="Fontepargpadro"/>
    <w:uiPriority w:val="20"/>
    <w:qFormat/>
    <w:rsid w:val="007F33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6134">
      <w:bodyDiv w:val="1"/>
      <w:marLeft w:val="0"/>
      <w:marRight w:val="0"/>
      <w:marTop w:val="0"/>
      <w:marBottom w:val="0"/>
      <w:divBdr>
        <w:top w:val="none" w:sz="0" w:space="0" w:color="auto"/>
        <w:left w:val="none" w:sz="0" w:space="0" w:color="auto"/>
        <w:bottom w:val="none" w:sz="0" w:space="0" w:color="auto"/>
        <w:right w:val="none" w:sz="0" w:space="0" w:color="auto"/>
      </w:divBdr>
    </w:div>
    <w:div w:id="18050001">
      <w:bodyDiv w:val="1"/>
      <w:marLeft w:val="0"/>
      <w:marRight w:val="0"/>
      <w:marTop w:val="0"/>
      <w:marBottom w:val="0"/>
      <w:divBdr>
        <w:top w:val="none" w:sz="0" w:space="0" w:color="auto"/>
        <w:left w:val="none" w:sz="0" w:space="0" w:color="auto"/>
        <w:bottom w:val="none" w:sz="0" w:space="0" w:color="auto"/>
        <w:right w:val="none" w:sz="0" w:space="0" w:color="auto"/>
      </w:divBdr>
    </w:div>
    <w:div w:id="24213257">
      <w:bodyDiv w:val="1"/>
      <w:marLeft w:val="0"/>
      <w:marRight w:val="0"/>
      <w:marTop w:val="0"/>
      <w:marBottom w:val="0"/>
      <w:divBdr>
        <w:top w:val="none" w:sz="0" w:space="0" w:color="auto"/>
        <w:left w:val="none" w:sz="0" w:space="0" w:color="auto"/>
        <w:bottom w:val="none" w:sz="0" w:space="0" w:color="auto"/>
        <w:right w:val="none" w:sz="0" w:space="0" w:color="auto"/>
      </w:divBdr>
    </w:div>
    <w:div w:id="26413471">
      <w:bodyDiv w:val="1"/>
      <w:marLeft w:val="0"/>
      <w:marRight w:val="0"/>
      <w:marTop w:val="0"/>
      <w:marBottom w:val="0"/>
      <w:divBdr>
        <w:top w:val="none" w:sz="0" w:space="0" w:color="auto"/>
        <w:left w:val="none" w:sz="0" w:space="0" w:color="auto"/>
        <w:bottom w:val="none" w:sz="0" w:space="0" w:color="auto"/>
        <w:right w:val="none" w:sz="0" w:space="0" w:color="auto"/>
      </w:divBdr>
    </w:div>
    <w:div w:id="27338932">
      <w:bodyDiv w:val="1"/>
      <w:marLeft w:val="0"/>
      <w:marRight w:val="0"/>
      <w:marTop w:val="0"/>
      <w:marBottom w:val="0"/>
      <w:divBdr>
        <w:top w:val="none" w:sz="0" w:space="0" w:color="auto"/>
        <w:left w:val="none" w:sz="0" w:space="0" w:color="auto"/>
        <w:bottom w:val="none" w:sz="0" w:space="0" w:color="auto"/>
        <w:right w:val="none" w:sz="0" w:space="0" w:color="auto"/>
      </w:divBdr>
    </w:div>
    <w:div w:id="29645096">
      <w:bodyDiv w:val="1"/>
      <w:marLeft w:val="0"/>
      <w:marRight w:val="0"/>
      <w:marTop w:val="0"/>
      <w:marBottom w:val="0"/>
      <w:divBdr>
        <w:top w:val="none" w:sz="0" w:space="0" w:color="auto"/>
        <w:left w:val="none" w:sz="0" w:space="0" w:color="auto"/>
        <w:bottom w:val="none" w:sz="0" w:space="0" w:color="auto"/>
        <w:right w:val="none" w:sz="0" w:space="0" w:color="auto"/>
      </w:divBdr>
    </w:div>
    <w:div w:id="33503035">
      <w:bodyDiv w:val="1"/>
      <w:marLeft w:val="0"/>
      <w:marRight w:val="0"/>
      <w:marTop w:val="0"/>
      <w:marBottom w:val="0"/>
      <w:divBdr>
        <w:top w:val="none" w:sz="0" w:space="0" w:color="auto"/>
        <w:left w:val="none" w:sz="0" w:space="0" w:color="auto"/>
        <w:bottom w:val="none" w:sz="0" w:space="0" w:color="auto"/>
        <w:right w:val="none" w:sz="0" w:space="0" w:color="auto"/>
      </w:divBdr>
    </w:div>
    <w:div w:id="37123365">
      <w:bodyDiv w:val="1"/>
      <w:marLeft w:val="0"/>
      <w:marRight w:val="0"/>
      <w:marTop w:val="0"/>
      <w:marBottom w:val="0"/>
      <w:divBdr>
        <w:top w:val="none" w:sz="0" w:space="0" w:color="auto"/>
        <w:left w:val="none" w:sz="0" w:space="0" w:color="auto"/>
        <w:bottom w:val="none" w:sz="0" w:space="0" w:color="auto"/>
        <w:right w:val="none" w:sz="0" w:space="0" w:color="auto"/>
      </w:divBdr>
    </w:div>
    <w:div w:id="57896990">
      <w:bodyDiv w:val="1"/>
      <w:marLeft w:val="0"/>
      <w:marRight w:val="0"/>
      <w:marTop w:val="0"/>
      <w:marBottom w:val="0"/>
      <w:divBdr>
        <w:top w:val="none" w:sz="0" w:space="0" w:color="auto"/>
        <w:left w:val="none" w:sz="0" w:space="0" w:color="auto"/>
        <w:bottom w:val="none" w:sz="0" w:space="0" w:color="auto"/>
        <w:right w:val="none" w:sz="0" w:space="0" w:color="auto"/>
      </w:divBdr>
    </w:div>
    <w:div w:id="71121019">
      <w:bodyDiv w:val="1"/>
      <w:marLeft w:val="0"/>
      <w:marRight w:val="0"/>
      <w:marTop w:val="0"/>
      <w:marBottom w:val="0"/>
      <w:divBdr>
        <w:top w:val="none" w:sz="0" w:space="0" w:color="auto"/>
        <w:left w:val="none" w:sz="0" w:space="0" w:color="auto"/>
        <w:bottom w:val="none" w:sz="0" w:space="0" w:color="auto"/>
        <w:right w:val="none" w:sz="0" w:space="0" w:color="auto"/>
      </w:divBdr>
    </w:div>
    <w:div w:id="80101561">
      <w:bodyDiv w:val="1"/>
      <w:marLeft w:val="0"/>
      <w:marRight w:val="0"/>
      <w:marTop w:val="0"/>
      <w:marBottom w:val="0"/>
      <w:divBdr>
        <w:top w:val="none" w:sz="0" w:space="0" w:color="auto"/>
        <w:left w:val="none" w:sz="0" w:space="0" w:color="auto"/>
        <w:bottom w:val="none" w:sz="0" w:space="0" w:color="auto"/>
        <w:right w:val="none" w:sz="0" w:space="0" w:color="auto"/>
      </w:divBdr>
    </w:div>
    <w:div w:id="94447935">
      <w:bodyDiv w:val="1"/>
      <w:marLeft w:val="0"/>
      <w:marRight w:val="0"/>
      <w:marTop w:val="0"/>
      <w:marBottom w:val="0"/>
      <w:divBdr>
        <w:top w:val="none" w:sz="0" w:space="0" w:color="auto"/>
        <w:left w:val="none" w:sz="0" w:space="0" w:color="auto"/>
        <w:bottom w:val="none" w:sz="0" w:space="0" w:color="auto"/>
        <w:right w:val="none" w:sz="0" w:space="0" w:color="auto"/>
      </w:divBdr>
    </w:div>
    <w:div w:id="95828096">
      <w:bodyDiv w:val="1"/>
      <w:marLeft w:val="0"/>
      <w:marRight w:val="0"/>
      <w:marTop w:val="0"/>
      <w:marBottom w:val="0"/>
      <w:divBdr>
        <w:top w:val="none" w:sz="0" w:space="0" w:color="auto"/>
        <w:left w:val="none" w:sz="0" w:space="0" w:color="auto"/>
        <w:bottom w:val="none" w:sz="0" w:space="0" w:color="auto"/>
        <w:right w:val="none" w:sz="0" w:space="0" w:color="auto"/>
      </w:divBdr>
    </w:div>
    <w:div w:id="107235689">
      <w:bodyDiv w:val="1"/>
      <w:marLeft w:val="0"/>
      <w:marRight w:val="0"/>
      <w:marTop w:val="0"/>
      <w:marBottom w:val="0"/>
      <w:divBdr>
        <w:top w:val="none" w:sz="0" w:space="0" w:color="auto"/>
        <w:left w:val="none" w:sz="0" w:space="0" w:color="auto"/>
        <w:bottom w:val="none" w:sz="0" w:space="0" w:color="auto"/>
        <w:right w:val="none" w:sz="0" w:space="0" w:color="auto"/>
      </w:divBdr>
    </w:div>
    <w:div w:id="108356844">
      <w:bodyDiv w:val="1"/>
      <w:marLeft w:val="0"/>
      <w:marRight w:val="0"/>
      <w:marTop w:val="0"/>
      <w:marBottom w:val="0"/>
      <w:divBdr>
        <w:top w:val="none" w:sz="0" w:space="0" w:color="auto"/>
        <w:left w:val="none" w:sz="0" w:space="0" w:color="auto"/>
        <w:bottom w:val="none" w:sz="0" w:space="0" w:color="auto"/>
        <w:right w:val="none" w:sz="0" w:space="0" w:color="auto"/>
      </w:divBdr>
    </w:div>
    <w:div w:id="109014215">
      <w:bodyDiv w:val="1"/>
      <w:marLeft w:val="0"/>
      <w:marRight w:val="0"/>
      <w:marTop w:val="0"/>
      <w:marBottom w:val="0"/>
      <w:divBdr>
        <w:top w:val="none" w:sz="0" w:space="0" w:color="auto"/>
        <w:left w:val="none" w:sz="0" w:space="0" w:color="auto"/>
        <w:bottom w:val="none" w:sz="0" w:space="0" w:color="auto"/>
        <w:right w:val="none" w:sz="0" w:space="0" w:color="auto"/>
      </w:divBdr>
    </w:div>
    <w:div w:id="115487885">
      <w:bodyDiv w:val="1"/>
      <w:marLeft w:val="0"/>
      <w:marRight w:val="0"/>
      <w:marTop w:val="0"/>
      <w:marBottom w:val="0"/>
      <w:divBdr>
        <w:top w:val="none" w:sz="0" w:space="0" w:color="auto"/>
        <w:left w:val="none" w:sz="0" w:space="0" w:color="auto"/>
        <w:bottom w:val="none" w:sz="0" w:space="0" w:color="auto"/>
        <w:right w:val="none" w:sz="0" w:space="0" w:color="auto"/>
      </w:divBdr>
    </w:div>
    <w:div w:id="115567162">
      <w:bodyDiv w:val="1"/>
      <w:marLeft w:val="0"/>
      <w:marRight w:val="0"/>
      <w:marTop w:val="0"/>
      <w:marBottom w:val="0"/>
      <w:divBdr>
        <w:top w:val="none" w:sz="0" w:space="0" w:color="auto"/>
        <w:left w:val="none" w:sz="0" w:space="0" w:color="auto"/>
        <w:bottom w:val="none" w:sz="0" w:space="0" w:color="auto"/>
        <w:right w:val="none" w:sz="0" w:space="0" w:color="auto"/>
      </w:divBdr>
    </w:div>
    <w:div w:id="117341025">
      <w:bodyDiv w:val="1"/>
      <w:marLeft w:val="0"/>
      <w:marRight w:val="0"/>
      <w:marTop w:val="0"/>
      <w:marBottom w:val="0"/>
      <w:divBdr>
        <w:top w:val="none" w:sz="0" w:space="0" w:color="auto"/>
        <w:left w:val="none" w:sz="0" w:space="0" w:color="auto"/>
        <w:bottom w:val="none" w:sz="0" w:space="0" w:color="auto"/>
        <w:right w:val="none" w:sz="0" w:space="0" w:color="auto"/>
      </w:divBdr>
    </w:div>
    <w:div w:id="130446782">
      <w:bodyDiv w:val="1"/>
      <w:marLeft w:val="0"/>
      <w:marRight w:val="0"/>
      <w:marTop w:val="0"/>
      <w:marBottom w:val="0"/>
      <w:divBdr>
        <w:top w:val="none" w:sz="0" w:space="0" w:color="auto"/>
        <w:left w:val="none" w:sz="0" w:space="0" w:color="auto"/>
        <w:bottom w:val="none" w:sz="0" w:space="0" w:color="auto"/>
        <w:right w:val="none" w:sz="0" w:space="0" w:color="auto"/>
      </w:divBdr>
    </w:div>
    <w:div w:id="132523325">
      <w:bodyDiv w:val="1"/>
      <w:marLeft w:val="0"/>
      <w:marRight w:val="0"/>
      <w:marTop w:val="0"/>
      <w:marBottom w:val="0"/>
      <w:divBdr>
        <w:top w:val="none" w:sz="0" w:space="0" w:color="auto"/>
        <w:left w:val="none" w:sz="0" w:space="0" w:color="auto"/>
        <w:bottom w:val="none" w:sz="0" w:space="0" w:color="auto"/>
        <w:right w:val="none" w:sz="0" w:space="0" w:color="auto"/>
      </w:divBdr>
    </w:div>
    <w:div w:id="137311093">
      <w:bodyDiv w:val="1"/>
      <w:marLeft w:val="0"/>
      <w:marRight w:val="0"/>
      <w:marTop w:val="0"/>
      <w:marBottom w:val="0"/>
      <w:divBdr>
        <w:top w:val="none" w:sz="0" w:space="0" w:color="auto"/>
        <w:left w:val="none" w:sz="0" w:space="0" w:color="auto"/>
        <w:bottom w:val="none" w:sz="0" w:space="0" w:color="auto"/>
        <w:right w:val="none" w:sz="0" w:space="0" w:color="auto"/>
      </w:divBdr>
    </w:div>
    <w:div w:id="148597249">
      <w:bodyDiv w:val="1"/>
      <w:marLeft w:val="0"/>
      <w:marRight w:val="0"/>
      <w:marTop w:val="0"/>
      <w:marBottom w:val="0"/>
      <w:divBdr>
        <w:top w:val="none" w:sz="0" w:space="0" w:color="auto"/>
        <w:left w:val="none" w:sz="0" w:space="0" w:color="auto"/>
        <w:bottom w:val="none" w:sz="0" w:space="0" w:color="auto"/>
        <w:right w:val="none" w:sz="0" w:space="0" w:color="auto"/>
      </w:divBdr>
    </w:div>
    <w:div w:id="151222068">
      <w:bodyDiv w:val="1"/>
      <w:marLeft w:val="0"/>
      <w:marRight w:val="0"/>
      <w:marTop w:val="0"/>
      <w:marBottom w:val="0"/>
      <w:divBdr>
        <w:top w:val="none" w:sz="0" w:space="0" w:color="auto"/>
        <w:left w:val="none" w:sz="0" w:space="0" w:color="auto"/>
        <w:bottom w:val="none" w:sz="0" w:space="0" w:color="auto"/>
        <w:right w:val="none" w:sz="0" w:space="0" w:color="auto"/>
      </w:divBdr>
    </w:div>
    <w:div w:id="158084162">
      <w:bodyDiv w:val="1"/>
      <w:marLeft w:val="0"/>
      <w:marRight w:val="0"/>
      <w:marTop w:val="0"/>
      <w:marBottom w:val="0"/>
      <w:divBdr>
        <w:top w:val="none" w:sz="0" w:space="0" w:color="auto"/>
        <w:left w:val="none" w:sz="0" w:space="0" w:color="auto"/>
        <w:bottom w:val="none" w:sz="0" w:space="0" w:color="auto"/>
        <w:right w:val="none" w:sz="0" w:space="0" w:color="auto"/>
      </w:divBdr>
    </w:div>
    <w:div w:id="164516938">
      <w:bodyDiv w:val="1"/>
      <w:marLeft w:val="0"/>
      <w:marRight w:val="0"/>
      <w:marTop w:val="0"/>
      <w:marBottom w:val="0"/>
      <w:divBdr>
        <w:top w:val="none" w:sz="0" w:space="0" w:color="auto"/>
        <w:left w:val="none" w:sz="0" w:space="0" w:color="auto"/>
        <w:bottom w:val="none" w:sz="0" w:space="0" w:color="auto"/>
        <w:right w:val="none" w:sz="0" w:space="0" w:color="auto"/>
      </w:divBdr>
    </w:div>
    <w:div w:id="169831899">
      <w:bodyDiv w:val="1"/>
      <w:marLeft w:val="0"/>
      <w:marRight w:val="0"/>
      <w:marTop w:val="0"/>
      <w:marBottom w:val="0"/>
      <w:divBdr>
        <w:top w:val="none" w:sz="0" w:space="0" w:color="auto"/>
        <w:left w:val="none" w:sz="0" w:space="0" w:color="auto"/>
        <w:bottom w:val="none" w:sz="0" w:space="0" w:color="auto"/>
        <w:right w:val="none" w:sz="0" w:space="0" w:color="auto"/>
      </w:divBdr>
    </w:div>
    <w:div w:id="183522721">
      <w:bodyDiv w:val="1"/>
      <w:marLeft w:val="0"/>
      <w:marRight w:val="0"/>
      <w:marTop w:val="0"/>
      <w:marBottom w:val="0"/>
      <w:divBdr>
        <w:top w:val="none" w:sz="0" w:space="0" w:color="auto"/>
        <w:left w:val="none" w:sz="0" w:space="0" w:color="auto"/>
        <w:bottom w:val="none" w:sz="0" w:space="0" w:color="auto"/>
        <w:right w:val="none" w:sz="0" w:space="0" w:color="auto"/>
      </w:divBdr>
    </w:div>
    <w:div w:id="184835097">
      <w:bodyDiv w:val="1"/>
      <w:marLeft w:val="0"/>
      <w:marRight w:val="0"/>
      <w:marTop w:val="0"/>
      <w:marBottom w:val="0"/>
      <w:divBdr>
        <w:top w:val="none" w:sz="0" w:space="0" w:color="auto"/>
        <w:left w:val="none" w:sz="0" w:space="0" w:color="auto"/>
        <w:bottom w:val="none" w:sz="0" w:space="0" w:color="auto"/>
        <w:right w:val="none" w:sz="0" w:space="0" w:color="auto"/>
      </w:divBdr>
    </w:div>
    <w:div w:id="185757181">
      <w:bodyDiv w:val="1"/>
      <w:marLeft w:val="0"/>
      <w:marRight w:val="0"/>
      <w:marTop w:val="0"/>
      <w:marBottom w:val="0"/>
      <w:divBdr>
        <w:top w:val="none" w:sz="0" w:space="0" w:color="auto"/>
        <w:left w:val="none" w:sz="0" w:space="0" w:color="auto"/>
        <w:bottom w:val="none" w:sz="0" w:space="0" w:color="auto"/>
        <w:right w:val="none" w:sz="0" w:space="0" w:color="auto"/>
      </w:divBdr>
    </w:div>
    <w:div w:id="199707486">
      <w:bodyDiv w:val="1"/>
      <w:marLeft w:val="0"/>
      <w:marRight w:val="0"/>
      <w:marTop w:val="0"/>
      <w:marBottom w:val="0"/>
      <w:divBdr>
        <w:top w:val="none" w:sz="0" w:space="0" w:color="auto"/>
        <w:left w:val="none" w:sz="0" w:space="0" w:color="auto"/>
        <w:bottom w:val="none" w:sz="0" w:space="0" w:color="auto"/>
        <w:right w:val="none" w:sz="0" w:space="0" w:color="auto"/>
      </w:divBdr>
    </w:div>
    <w:div w:id="214659442">
      <w:bodyDiv w:val="1"/>
      <w:marLeft w:val="0"/>
      <w:marRight w:val="0"/>
      <w:marTop w:val="0"/>
      <w:marBottom w:val="0"/>
      <w:divBdr>
        <w:top w:val="none" w:sz="0" w:space="0" w:color="auto"/>
        <w:left w:val="none" w:sz="0" w:space="0" w:color="auto"/>
        <w:bottom w:val="none" w:sz="0" w:space="0" w:color="auto"/>
        <w:right w:val="none" w:sz="0" w:space="0" w:color="auto"/>
      </w:divBdr>
    </w:div>
    <w:div w:id="226452703">
      <w:bodyDiv w:val="1"/>
      <w:marLeft w:val="0"/>
      <w:marRight w:val="0"/>
      <w:marTop w:val="0"/>
      <w:marBottom w:val="0"/>
      <w:divBdr>
        <w:top w:val="none" w:sz="0" w:space="0" w:color="auto"/>
        <w:left w:val="none" w:sz="0" w:space="0" w:color="auto"/>
        <w:bottom w:val="none" w:sz="0" w:space="0" w:color="auto"/>
        <w:right w:val="none" w:sz="0" w:space="0" w:color="auto"/>
      </w:divBdr>
    </w:div>
    <w:div w:id="276258092">
      <w:bodyDiv w:val="1"/>
      <w:marLeft w:val="0"/>
      <w:marRight w:val="0"/>
      <w:marTop w:val="0"/>
      <w:marBottom w:val="0"/>
      <w:divBdr>
        <w:top w:val="none" w:sz="0" w:space="0" w:color="auto"/>
        <w:left w:val="none" w:sz="0" w:space="0" w:color="auto"/>
        <w:bottom w:val="none" w:sz="0" w:space="0" w:color="auto"/>
        <w:right w:val="none" w:sz="0" w:space="0" w:color="auto"/>
      </w:divBdr>
    </w:div>
    <w:div w:id="287246551">
      <w:bodyDiv w:val="1"/>
      <w:marLeft w:val="0"/>
      <w:marRight w:val="0"/>
      <w:marTop w:val="0"/>
      <w:marBottom w:val="0"/>
      <w:divBdr>
        <w:top w:val="none" w:sz="0" w:space="0" w:color="auto"/>
        <w:left w:val="none" w:sz="0" w:space="0" w:color="auto"/>
        <w:bottom w:val="none" w:sz="0" w:space="0" w:color="auto"/>
        <w:right w:val="none" w:sz="0" w:space="0" w:color="auto"/>
      </w:divBdr>
    </w:div>
    <w:div w:id="289438568">
      <w:bodyDiv w:val="1"/>
      <w:marLeft w:val="0"/>
      <w:marRight w:val="0"/>
      <w:marTop w:val="0"/>
      <w:marBottom w:val="0"/>
      <w:divBdr>
        <w:top w:val="none" w:sz="0" w:space="0" w:color="auto"/>
        <w:left w:val="none" w:sz="0" w:space="0" w:color="auto"/>
        <w:bottom w:val="none" w:sz="0" w:space="0" w:color="auto"/>
        <w:right w:val="none" w:sz="0" w:space="0" w:color="auto"/>
      </w:divBdr>
    </w:div>
    <w:div w:id="308366808">
      <w:bodyDiv w:val="1"/>
      <w:marLeft w:val="0"/>
      <w:marRight w:val="0"/>
      <w:marTop w:val="0"/>
      <w:marBottom w:val="0"/>
      <w:divBdr>
        <w:top w:val="none" w:sz="0" w:space="0" w:color="auto"/>
        <w:left w:val="none" w:sz="0" w:space="0" w:color="auto"/>
        <w:bottom w:val="none" w:sz="0" w:space="0" w:color="auto"/>
        <w:right w:val="none" w:sz="0" w:space="0" w:color="auto"/>
      </w:divBdr>
    </w:div>
    <w:div w:id="330304796">
      <w:bodyDiv w:val="1"/>
      <w:marLeft w:val="0"/>
      <w:marRight w:val="0"/>
      <w:marTop w:val="0"/>
      <w:marBottom w:val="0"/>
      <w:divBdr>
        <w:top w:val="none" w:sz="0" w:space="0" w:color="auto"/>
        <w:left w:val="none" w:sz="0" w:space="0" w:color="auto"/>
        <w:bottom w:val="none" w:sz="0" w:space="0" w:color="auto"/>
        <w:right w:val="none" w:sz="0" w:space="0" w:color="auto"/>
      </w:divBdr>
    </w:div>
    <w:div w:id="336620690">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6637532">
      <w:bodyDiv w:val="1"/>
      <w:marLeft w:val="0"/>
      <w:marRight w:val="0"/>
      <w:marTop w:val="0"/>
      <w:marBottom w:val="0"/>
      <w:divBdr>
        <w:top w:val="none" w:sz="0" w:space="0" w:color="auto"/>
        <w:left w:val="none" w:sz="0" w:space="0" w:color="auto"/>
        <w:bottom w:val="none" w:sz="0" w:space="0" w:color="auto"/>
        <w:right w:val="none" w:sz="0" w:space="0" w:color="auto"/>
      </w:divBdr>
    </w:div>
    <w:div w:id="379205393">
      <w:bodyDiv w:val="1"/>
      <w:marLeft w:val="0"/>
      <w:marRight w:val="0"/>
      <w:marTop w:val="0"/>
      <w:marBottom w:val="0"/>
      <w:divBdr>
        <w:top w:val="none" w:sz="0" w:space="0" w:color="auto"/>
        <w:left w:val="none" w:sz="0" w:space="0" w:color="auto"/>
        <w:bottom w:val="none" w:sz="0" w:space="0" w:color="auto"/>
        <w:right w:val="none" w:sz="0" w:space="0" w:color="auto"/>
      </w:divBdr>
    </w:div>
    <w:div w:id="394354854">
      <w:bodyDiv w:val="1"/>
      <w:marLeft w:val="0"/>
      <w:marRight w:val="0"/>
      <w:marTop w:val="0"/>
      <w:marBottom w:val="0"/>
      <w:divBdr>
        <w:top w:val="none" w:sz="0" w:space="0" w:color="auto"/>
        <w:left w:val="none" w:sz="0" w:space="0" w:color="auto"/>
        <w:bottom w:val="none" w:sz="0" w:space="0" w:color="auto"/>
        <w:right w:val="none" w:sz="0" w:space="0" w:color="auto"/>
      </w:divBdr>
    </w:div>
    <w:div w:id="401373145">
      <w:bodyDiv w:val="1"/>
      <w:marLeft w:val="0"/>
      <w:marRight w:val="0"/>
      <w:marTop w:val="0"/>
      <w:marBottom w:val="0"/>
      <w:divBdr>
        <w:top w:val="none" w:sz="0" w:space="0" w:color="auto"/>
        <w:left w:val="none" w:sz="0" w:space="0" w:color="auto"/>
        <w:bottom w:val="none" w:sz="0" w:space="0" w:color="auto"/>
        <w:right w:val="none" w:sz="0" w:space="0" w:color="auto"/>
      </w:divBdr>
    </w:div>
    <w:div w:id="408235286">
      <w:bodyDiv w:val="1"/>
      <w:marLeft w:val="0"/>
      <w:marRight w:val="0"/>
      <w:marTop w:val="0"/>
      <w:marBottom w:val="0"/>
      <w:divBdr>
        <w:top w:val="none" w:sz="0" w:space="0" w:color="auto"/>
        <w:left w:val="none" w:sz="0" w:space="0" w:color="auto"/>
        <w:bottom w:val="none" w:sz="0" w:space="0" w:color="auto"/>
        <w:right w:val="none" w:sz="0" w:space="0" w:color="auto"/>
      </w:divBdr>
    </w:div>
    <w:div w:id="417363482">
      <w:bodyDiv w:val="1"/>
      <w:marLeft w:val="0"/>
      <w:marRight w:val="0"/>
      <w:marTop w:val="0"/>
      <w:marBottom w:val="0"/>
      <w:divBdr>
        <w:top w:val="none" w:sz="0" w:space="0" w:color="auto"/>
        <w:left w:val="none" w:sz="0" w:space="0" w:color="auto"/>
        <w:bottom w:val="none" w:sz="0" w:space="0" w:color="auto"/>
        <w:right w:val="none" w:sz="0" w:space="0" w:color="auto"/>
      </w:divBdr>
    </w:div>
    <w:div w:id="429588554">
      <w:bodyDiv w:val="1"/>
      <w:marLeft w:val="0"/>
      <w:marRight w:val="0"/>
      <w:marTop w:val="0"/>
      <w:marBottom w:val="0"/>
      <w:divBdr>
        <w:top w:val="none" w:sz="0" w:space="0" w:color="auto"/>
        <w:left w:val="none" w:sz="0" w:space="0" w:color="auto"/>
        <w:bottom w:val="none" w:sz="0" w:space="0" w:color="auto"/>
        <w:right w:val="none" w:sz="0" w:space="0" w:color="auto"/>
      </w:divBdr>
    </w:div>
    <w:div w:id="442388233">
      <w:bodyDiv w:val="1"/>
      <w:marLeft w:val="0"/>
      <w:marRight w:val="0"/>
      <w:marTop w:val="0"/>
      <w:marBottom w:val="0"/>
      <w:divBdr>
        <w:top w:val="none" w:sz="0" w:space="0" w:color="auto"/>
        <w:left w:val="none" w:sz="0" w:space="0" w:color="auto"/>
        <w:bottom w:val="none" w:sz="0" w:space="0" w:color="auto"/>
        <w:right w:val="none" w:sz="0" w:space="0" w:color="auto"/>
      </w:divBdr>
    </w:div>
    <w:div w:id="456921287">
      <w:bodyDiv w:val="1"/>
      <w:marLeft w:val="0"/>
      <w:marRight w:val="0"/>
      <w:marTop w:val="0"/>
      <w:marBottom w:val="0"/>
      <w:divBdr>
        <w:top w:val="none" w:sz="0" w:space="0" w:color="auto"/>
        <w:left w:val="none" w:sz="0" w:space="0" w:color="auto"/>
        <w:bottom w:val="none" w:sz="0" w:space="0" w:color="auto"/>
        <w:right w:val="none" w:sz="0" w:space="0" w:color="auto"/>
      </w:divBdr>
    </w:div>
    <w:div w:id="457915622">
      <w:bodyDiv w:val="1"/>
      <w:marLeft w:val="0"/>
      <w:marRight w:val="0"/>
      <w:marTop w:val="0"/>
      <w:marBottom w:val="0"/>
      <w:divBdr>
        <w:top w:val="none" w:sz="0" w:space="0" w:color="auto"/>
        <w:left w:val="none" w:sz="0" w:space="0" w:color="auto"/>
        <w:bottom w:val="none" w:sz="0" w:space="0" w:color="auto"/>
        <w:right w:val="none" w:sz="0" w:space="0" w:color="auto"/>
      </w:divBdr>
    </w:div>
    <w:div w:id="462505132">
      <w:bodyDiv w:val="1"/>
      <w:marLeft w:val="0"/>
      <w:marRight w:val="0"/>
      <w:marTop w:val="0"/>
      <w:marBottom w:val="0"/>
      <w:divBdr>
        <w:top w:val="none" w:sz="0" w:space="0" w:color="auto"/>
        <w:left w:val="none" w:sz="0" w:space="0" w:color="auto"/>
        <w:bottom w:val="none" w:sz="0" w:space="0" w:color="auto"/>
        <w:right w:val="none" w:sz="0" w:space="0" w:color="auto"/>
      </w:divBdr>
    </w:div>
    <w:div w:id="481654552">
      <w:bodyDiv w:val="1"/>
      <w:marLeft w:val="0"/>
      <w:marRight w:val="0"/>
      <w:marTop w:val="0"/>
      <w:marBottom w:val="0"/>
      <w:divBdr>
        <w:top w:val="none" w:sz="0" w:space="0" w:color="auto"/>
        <w:left w:val="none" w:sz="0" w:space="0" w:color="auto"/>
        <w:bottom w:val="none" w:sz="0" w:space="0" w:color="auto"/>
        <w:right w:val="none" w:sz="0" w:space="0" w:color="auto"/>
      </w:divBdr>
    </w:div>
    <w:div w:id="492183753">
      <w:bodyDiv w:val="1"/>
      <w:marLeft w:val="0"/>
      <w:marRight w:val="0"/>
      <w:marTop w:val="0"/>
      <w:marBottom w:val="0"/>
      <w:divBdr>
        <w:top w:val="none" w:sz="0" w:space="0" w:color="auto"/>
        <w:left w:val="none" w:sz="0" w:space="0" w:color="auto"/>
        <w:bottom w:val="none" w:sz="0" w:space="0" w:color="auto"/>
        <w:right w:val="none" w:sz="0" w:space="0" w:color="auto"/>
      </w:divBdr>
    </w:div>
    <w:div w:id="507451084">
      <w:bodyDiv w:val="1"/>
      <w:marLeft w:val="0"/>
      <w:marRight w:val="0"/>
      <w:marTop w:val="0"/>
      <w:marBottom w:val="0"/>
      <w:divBdr>
        <w:top w:val="none" w:sz="0" w:space="0" w:color="auto"/>
        <w:left w:val="none" w:sz="0" w:space="0" w:color="auto"/>
        <w:bottom w:val="none" w:sz="0" w:space="0" w:color="auto"/>
        <w:right w:val="none" w:sz="0" w:space="0" w:color="auto"/>
      </w:divBdr>
    </w:div>
    <w:div w:id="540747982">
      <w:bodyDiv w:val="1"/>
      <w:marLeft w:val="0"/>
      <w:marRight w:val="0"/>
      <w:marTop w:val="0"/>
      <w:marBottom w:val="0"/>
      <w:divBdr>
        <w:top w:val="none" w:sz="0" w:space="0" w:color="auto"/>
        <w:left w:val="none" w:sz="0" w:space="0" w:color="auto"/>
        <w:bottom w:val="none" w:sz="0" w:space="0" w:color="auto"/>
        <w:right w:val="none" w:sz="0" w:space="0" w:color="auto"/>
      </w:divBdr>
    </w:div>
    <w:div w:id="549655096">
      <w:bodyDiv w:val="1"/>
      <w:marLeft w:val="0"/>
      <w:marRight w:val="0"/>
      <w:marTop w:val="0"/>
      <w:marBottom w:val="0"/>
      <w:divBdr>
        <w:top w:val="none" w:sz="0" w:space="0" w:color="auto"/>
        <w:left w:val="none" w:sz="0" w:space="0" w:color="auto"/>
        <w:bottom w:val="none" w:sz="0" w:space="0" w:color="auto"/>
        <w:right w:val="none" w:sz="0" w:space="0" w:color="auto"/>
      </w:divBdr>
    </w:div>
    <w:div w:id="578633112">
      <w:bodyDiv w:val="1"/>
      <w:marLeft w:val="0"/>
      <w:marRight w:val="0"/>
      <w:marTop w:val="0"/>
      <w:marBottom w:val="0"/>
      <w:divBdr>
        <w:top w:val="none" w:sz="0" w:space="0" w:color="auto"/>
        <w:left w:val="none" w:sz="0" w:space="0" w:color="auto"/>
        <w:bottom w:val="none" w:sz="0" w:space="0" w:color="auto"/>
        <w:right w:val="none" w:sz="0" w:space="0" w:color="auto"/>
      </w:divBdr>
    </w:div>
    <w:div w:id="580602090">
      <w:bodyDiv w:val="1"/>
      <w:marLeft w:val="0"/>
      <w:marRight w:val="0"/>
      <w:marTop w:val="0"/>
      <w:marBottom w:val="0"/>
      <w:divBdr>
        <w:top w:val="none" w:sz="0" w:space="0" w:color="auto"/>
        <w:left w:val="none" w:sz="0" w:space="0" w:color="auto"/>
        <w:bottom w:val="none" w:sz="0" w:space="0" w:color="auto"/>
        <w:right w:val="none" w:sz="0" w:space="0" w:color="auto"/>
      </w:divBdr>
    </w:div>
    <w:div w:id="589776095">
      <w:bodyDiv w:val="1"/>
      <w:marLeft w:val="0"/>
      <w:marRight w:val="0"/>
      <w:marTop w:val="0"/>
      <w:marBottom w:val="0"/>
      <w:divBdr>
        <w:top w:val="none" w:sz="0" w:space="0" w:color="auto"/>
        <w:left w:val="none" w:sz="0" w:space="0" w:color="auto"/>
        <w:bottom w:val="none" w:sz="0" w:space="0" w:color="auto"/>
        <w:right w:val="none" w:sz="0" w:space="0" w:color="auto"/>
      </w:divBdr>
    </w:div>
    <w:div w:id="593056900">
      <w:bodyDiv w:val="1"/>
      <w:marLeft w:val="0"/>
      <w:marRight w:val="0"/>
      <w:marTop w:val="0"/>
      <w:marBottom w:val="0"/>
      <w:divBdr>
        <w:top w:val="none" w:sz="0" w:space="0" w:color="auto"/>
        <w:left w:val="none" w:sz="0" w:space="0" w:color="auto"/>
        <w:bottom w:val="none" w:sz="0" w:space="0" w:color="auto"/>
        <w:right w:val="none" w:sz="0" w:space="0" w:color="auto"/>
      </w:divBdr>
    </w:div>
    <w:div w:id="594023001">
      <w:bodyDiv w:val="1"/>
      <w:marLeft w:val="0"/>
      <w:marRight w:val="0"/>
      <w:marTop w:val="0"/>
      <w:marBottom w:val="0"/>
      <w:divBdr>
        <w:top w:val="none" w:sz="0" w:space="0" w:color="auto"/>
        <w:left w:val="none" w:sz="0" w:space="0" w:color="auto"/>
        <w:bottom w:val="none" w:sz="0" w:space="0" w:color="auto"/>
        <w:right w:val="none" w:sz="0" w:space="0" w:color="auto"/>
      </w:divBdr>
    </w:div>
    <w:div w:id="602767082">
      <w:bodyDiv w:val="1"/>
      <w:marLeft w:val="0"/>
      <w:marRight w:val="0"/>
      <w:marTop w:val="0"/>
      <w:marBottom w:val="0"/>
      <w:divBdr>
        <w:top w:val="none" w:sz="0" w:space="0" w:color="auto"/>
        <w:left w:val="none" w:sz="0" w:space="0" w:color="auto"/>
        <w:bottom w:val="none" w:sz="0" w:space="0" w:color="auto"/>
        <w:right w:val="none" w:sz="0" w:space="0" w:color="auto"/>
      </w:divBdr>
    </w:div>
    <w:div w:id="602878204">
      <w:bodyDiv w:val="1"/>
      <w:marLeft w:val="0"/>
      <w:marRight w:val="0"/>
      <w:marTop w:val="0"/>
      <w:marBottom w:val="0"/>
      <w:divBdr>
        <w:top w:val="none" w:sz="0" w:space="0" w:color="auto"/>
        <w:left w:val="none" w:sz="0" w:space="0" w:color="auto"/>
        <w:bottom w:val="none" w:sz="0" w:space="0" w:color="auto"/>
        <w:right w:val="none" w:sz="0" w:space="0" w:color="auto"/>
      </w:divBdr>
      <w:divsChild>
        <w:div w:id="1257976803">
          <w:marLeft w:val="0"/>
          <w:marRight w:val="0"/>
          <w:marTop w:val="0"/>
          <w:marBottom w:val="150"/>
          <w:divBdr>
            <w:top w:val="none" w:sz="0" w:space="0" w:color="auto"/>
            <w:left w:val="none" w:sz="0" w:space="0" w:color="auto"/>
            <w:bottom w:val="none" w:sz="0" w:space="0" w:color="auto"/>
            <w:right w:val="none" w:sz="0" w:space="0" w:color="auto"/>
          </w:divBdr>
        </w:div>
      </w:divsChild>
    </w:div>
    <w:div w:id="644045000">
      <w:bodyDiv w:val="1"/>
      <w:marLeft w:val="0"/>
      <w:marRight w:val="0"/>
      <w:marTop w:val="0"/>
      <w:marBottom w:val="0"/>
      <w:divBdr>
        <w:top w:val="none" w:sz="0" w:space="0" w:color="auto"/>
        <w:left w:val="none" w:sz="0" w:space="0" w:color="auto"/>
        <w:bottom w:val="none" w:sz="0" w:space="0" w:color="auto"/>
        <w:right w:val="none" w:sz="0" w:space="0" w:color="auto"/>
      </w:divBdr>
    </w:div>
    <w:div w:id="657265008">
      <w:bodyDiv w:val="1"/>
      <w:marLeft w:val="0"/>
      <w:marRight w:val="0"/>
      <w:marTop w:val="0"/>
      <w:marBottom w:val="0"/>
      <w:divBdr>
        <w:top w:val="none" w:sz="0" w:space="0" w:color="auto"/>
        <w:left w:val="none" w:sz="0" w:space="0" w:color="auto"/>
        <w:bottom w:val="none" w:sz="0" w:space="0" w:color="auto"/>
        <w:right w:val="none" w:sz="0" w:space="0" w:color="auto"/>
      </w:divBdr>
    </w:div>
    <w:div w:id="658770224">
      <w:bodyDiv w:val="1"/>
      <w:marLeft w:val="0"/>
      <w:marRight w:val="0"/>
      <w:marTop w:val="0"/>
      <w:marBottom w:val="0"/>
      <w:divBdr>
        <w:top w:val="none" w:sz="0" w:space="0" w:color="auto"/>
        <w:left w:val="none" w:sz="0" w:space="0" w:color="auto"/>
        <w:bottom w:val="none" w:sz="0" w:space="0" w:color="auto"/>
        <w:right w:val="none" w:sz="0" w:space="0" w:color="auto"/>
      </w:divBdr>
    </w:div>
    <w:div w:id="673727661">
      <w:bodyDiv w:val="1"/>
      <w:marLeft w:val="0"/>
      <w:marRight w:val="0"/>
      <w:marTop w:val="0"/>
      <w:marBottom w:val="0"/>
      <w:divBdr>
        <w:top w:val="none" w:sz="0" w:space="0" w:color="auto"/>
        <w:left w:val="none" w:sz="0" w:space="0" w:color="auto"/>
        <w:bottom w:val="none" w:sz="0" w:space="0" w:color="auto"/>
        <w:right w:val="none" w:sz="0" w:space="0" w:color="auto"/>
      </w:divBdr>
    </w:div>
    <w:div w:id="677387505">
      <w:bodyDiv w:val="1"/>
      <w:marLeft w:val="0"/>
      <w:marRight w:val="0"/>
      <w:marTop w:val="0"/>
      <w:marBottom w:val="0"/>
      <w:divBdr>
        <w:top w:val="none" w:sz="0" w:space="0" w:color="auto"/>
        <w:left w:val="none" w:sz="0" w:space="0" w:color="auto"/>
        <w:bottom w:val="none" w:sz="0" w:space="0" w:color="auto"/>
        <w:right w:val="none" w:sz="0" w:space="0" w:color="auto"/>
      </w:divBdr>
    </w:div>
    <w:div w:id="683942417">
      <w:bodyDiv w:val="1"/>
      <w:marLeft w:val="0"/>
      <w:marRight w:val="0"/>
      <w:marTop w:val="0"/>
      <w:marBottom w:val="0"/>
      <w:divBdr>
        <w:top w:val="none" w:sz="0" w:space="0" w:color="auto"/>
        <w:left w:val="none" w:sz="0" w:space="0" w:color="auto"/>
        <w:bottom w:val="none" w:sz="0" w:space="0" w:color="auto"/>
        <w:right w:val="none" w:sz="0" w:space="0" w:color="auto"/>
      </w:divBdr>
    </w:div>
    <w:div w:id="693578029">
      <w:bodyDiv w:val="1"/>
      <w:marLeft w:val="0"/>
      <w:marRight w:val="0"/>
      <w:marTop w:val="0"/>
      <w:marBottom w:val="0"/>
      <w:divBdr>
        <w:top w:val="none" w:sz="0" w:space="0" w:color="auto"/>
        <w:left w:val="none" w:sz="0" w:space="0" w:color="auto"/>
        <w:bottom w:val="none" w:sz="0" w:space="0" w:color="auto"/>
        <w:right w:val="none" w:sz="0" w:space="0" w:color="auto"/>
      </w:divBdr>
    </w:div>
    <w:div w:id="696589994">
      <w:bodyDiv w:val="1"/>
      <w:marLeft w:val="0"/>
      <w:marRight w:val="0"/>
      <w:marTop w:val="0"/>
      <w:marBottom w:val="0"/>
      <w:divBdr>
        <w:top w:val="none" w:sz="0" w:space="0" w:color="auto"/>
        <w:left w:val="none" w:sz="0" w:space="0" w:color="auto"/>
        <w:bottom w:val="none" w:sz="0" w:space="0" w:color="auto"/>
        <w:right w:val="none" w:sz="0" w:space="0" w:color="auto"/>
      </w:divBdr>
    </w:div>
    <w:div w:id="704790466">
      <w:bodyDiv w:val="1"/>
      <w:marLeft w:val="0"/>
      <w:marRight w:val="0"/>
      <w:marTop w:val="0"/>
      <w:marBottom w:val="0"/>
      <w:divBdr>
        <w:top w:val="none" w:sz="0" w:space="0" w:color="auto"/>
        <w:left w:val="none" w:sz="0" w:space="0" w:color="auto"/>
        <w:bottom w:val="none" w:sz="0" w:space="0" w:color="auto"/>
        <w:right w:val="none" w:sz="0" w:space="0" w:color="auto"/>
      </w:divBdr>
    </w:div>
    <w:div w:id="715086165">
      <w:bodyDiv w:val="1"/>
      <w:marLeft w:val="0"/>
      <w:marRight w:val="0"/>
      <w:marTop w:val="0"/>
      <w:marBottom w:val="0"/>
      <w:divBdr>
        <w:top w:val="none" w:sz="0" w:space="0" w:color="auto"/>
        <w:left w:val="none" w:sz="0" w:space="0" w:color="auto"/>
        <w:bottom w:val="none" w:sz="0" w:space="0" w:color="auto"/>
        <w:right w:val="none" w:sz="0" w:space="0" w:color="auto"/>
      </w:divBdr>
    </w:div>
    <w:div w:id="743795934">
      <w:bodyDiv w:val="1"/>
      <w:marLeft w:val="0"/>
      <w:marRight w:val="0"/>
      <w:marTop w:val="0"/>
      <w:marBottom w:val="0"/>
      <w:divBdr>
        <w:top w:val="none" w:sz="0" w:space="0" w:color="auto"/>
        <w:left w:val="none" w:sz="0" w:space="0" w:color="auto"/>
        <w:bottom w:val="none" w:sz="0" w:space="0" w:color="auto"/>
        <w:right w:val="none" w:sz="0" w:space="0" w:color="auto"/>
      </w:divBdr>
    </w:div>
    <w:div w:id="764107621">
      <w:bodyDiv w:val="1"/>
      <w:marLeft w:val="0"/>
      <w:marRight w:val="0"/>
      <w:marTop w:val="0"/>
      <w:marBottom w:val="0"/>
      <w:divBdr>
        <w:top w:val="none" w:sz="0" w:space="0" w:color="auto"/>
        <w:left w:val="none" w:sz="0" w:space="0" w:color="auto"/>
        <w:bottom w:val="none" w:sz="0" w:space="0" w:color="auto"/>
        <w:right w:val="none" w:sz="0" w:space="0" w:color="auto"/>
      </w:divBdr>
    </w:div>
    <w:div w:id="765805099">
      <w:bodyDiv w:val="1"/>
      <w:marLeft w:val="0"/>
      <w:marRight w:val="0"/>
      <w:marTop w:val="0"/>
      <w:marBottom w:val="0"/>
      <w:divBdr>
        <w:top w:val="none" w:sz="0" w:space="0" w:color="auto"/>
        <w:left w:val="none" w:sz="0" w:space="0" w:color="auto"/>
        <w:bottom w:val="none" w:sz="0" w:space="0" w:color="auto"/>
        <w:right w:val="none" w:sz="0" w:space="0" w:color="auto"/>
      </w:divBdr>
    </w:div>
    <w:div w:id="767192270">
      <w:bodyDiv w:val="1"/>
      <w:marLeft w:val="0"/>
      <w:marRight w:val="0"/>
      <w:marTop w:val="0"/>
      <w:marBottom w:val="0"/>
      <w:divBdr>
        <w:top w:val="none" w:sz="0" w:space="0" w:color="auto"/>
        <w:left w:val="none" w:sz="0" w:space="0" w:color="auto"/>
        <w:bottom w:val="none" w:sz="0" w:space="0" w:color="auto"/>
        <w:right w:val="none" w:sz="0" w:space="0" w:color="auto"/>
      </w:divBdr>
    </w:div>
    <w:div w:id="772628543">
      <w:bodyDiv w:val="1"/>
      <w:marLeft w:val="0"/>
      <w:marRight w:val="0"/>
      <w:marTop w:val="0"/>
      <w:marBottom w:val="0"/>
      <w:divBdr>
        <w:top w:val="none" w:sz="0" w:space="0" w:color="auto"/>
        <w:left w:val="none" w:sz="0" w:space="0" w:color="auto"/>
        <w:bottom w:val="none" w:sz="0" w:space="0" w:color="auto"/>
        <w:right w:val="none" w:sz="0" w:space="0" w:color="auto"/>
      </w:divBdr>
    </w:div>
    <w:div w:id="791750919">
      <w:bodyDiv w:val="1"/>
      <w:marLeft w:val="0"/>
      <w:marRight w:val="0"/>
      <w:marTop w:val="0"/>
      <w:marBottom w:val="0"/>
      <w:divBdr>
        <w:top w:val="none" w:sz="0" w:space="0" w:color="auto"/>
        <w:left w:val="none" w:sz="0" w:space="0" w:color="auto"/>
        <w:bottom w:val="none" w:sz="0" w:space="0" w:color="auto"/>
        <w:right w:val="none" w:sz="0" w:space="0" w:color="auto"/>
      </w:divBdr>
      <w:divsChild>
        <w:div w:id="1091317171">
          <w:marLeft w:val="0"/>
          <w:marRight w:val="0"/>
          <w:marTop w:val="0"/>
          <w:marBottom w:val="150"/>
          <w:divBdr>
            <w:top w:val="none" w:sz="0" w:space="0" w:color="auto"/>
            <w:left w:val="none" w:sz="0" w:space="0" w:color="auto"/>
            <w:bottom w:val="none" w:sz="0" w:space="0" w:color="auto"/>
            <w:right w:val="none" w:sz="0" w:space="0" w:color="auto"/>
          </w:divBdr>
        </w:div>
      </w:divsChild>
    </w:div>
    <w:div w:id="806822053">
      <w:bodyDiv w:val="1"/>
      <w:marLeft w:val="0"/>
      <w:marRight w:val="0"/>
      <w:marTop w:val="0"/>
      <w:marBottom w:val="0"/>
      <w:divBdr>
        <w:top w:val="none" w:sz="0" w:space="0" w:color="auto"/>
        <w:left w:val="none" w:sz="0" w:space="0" w:color="auto"/>
        <w:bottom w:val="none" w:sz="0" w:space="0" w:color="auto"/>
        <w:right w:val="none" w:sz="0" w:space="0" w:color="auto"/>
      </w:divBdr>
    </w:div>
    <w:div w:id="818886868">
      <w:bodyDiv w:val="1"/>
      <w:marLeft w:val="0"/>
      <w:marRight w:val="0"/>
      <w:marTop w:val="0"/>
      <w:marBottom w:val="0"/>
      <w:divBdr>
        <w:top w:val="none" w:sz="0" w:space="0" w:color="auto"/>
        <w:left w:val="none" w:sz="0" w:space="0" w:color="auto"/>
        <w:bottom w:val="none" w:sz="0" w:space="0" w:color="auto"/>
        <w:right w:val="none" w:sz="0" w:space="0" w:color="auto"/>
      </w:divBdr>
    </w:div>
    <w:div w:id="821771749">
      <w:bodyDiv w:val="1"/>
      <w:marLeft w:val="0"/>
      <w:marRight w:val="0"/>
      <w:marTop w:val="0"/>
      <w:marBottom w:val="0"/>
      <w:divBdr>
        <w:top w:val="none" w:sz="0" w:space="0" w:color="auto"/>
        <w:left w:val="none" w:sz="0" w:space="0" w:color="auto"/>
        <w:bottom w:val="none" w:sz="0" w:space="0" w:color="auto"/>
        <w:right w:val="none" w:sz="0" w:space="0" w:color="auto"/>
      </w:divBdr>
    </w:div>
    <w:div w:id="827212682">
      <w:bodyDiv w:val="1"/>
      <w:marLeft w:val="0"/>
      <w:marRight w:val="0"/>
      <w:marTop w:val="0"/>
      <w:marBottom w:val="0"/>
      <w:divBdr>
        <w:top w:val="none" w:sz="0" w:space="0" w:color="auto"/>
        <w:left w:val="none" w:sz="0" w:space="0" w:color="auto"/>
        <w:bottom w:val="none" w:sz="0" w:space="0" w:color="auto"/>
        <w:right w:val="none" w:sz="0" w:space="0" w:color="auto"/>
      </w:divBdr>
    </w:div>
    <w:div w:id="858813138">
      <w:bodyDiv w:val="1"/>
      <w:marLeft w:val="0"/>
      <w:marRight w:val="0"/>
      <w:marTop w:val="0"/>
      <w:marBottom w:val="0"/>
      <w:divBdr>
        <w:top w:val="none" w:sz="0" w:space="0" w:color="auto"/>
        <w:left w:val="none" w:sz="0" w:space="0" w:color="auto"/>
        <w:bottom w:val="none" w:sz="0" w:space="0" w:color="auto"/>
        <w:right w:val="none" w:sz="0" w:space="0" w:color="auto"/>
      </w:divBdr>
    </w:div>
    <w:div w:id="869487209">
      <w:bodyDiv w:val="1"/>
      <w:marLeft w:val="0"/>
      <w:marRight w:val="0"/>
      <w:marTop w:val="0"/>
      <w:marBottom w:val="0"/>
      <w:divBdr>
        <w:top w:val="none" w:sz="0" w:space="0" w:color="auto"/>
        <w:left w:val="none" w:sz="0" w:space="0" w:color="auto"/>
        <w:bottom w:val="none" w:sz="0" w:space="0" w:color="auto"/>
        <w:right w:val="none" w:sz="0" w:space="0" w:color="auto"/>
      </w:divBdr>
    </w:div>
    <w:div w:id="877160820">
      <w:bodyDiv w:val="1"/>
      <w:marLeft w:val="0"/>
      <w:marRight w:val="0"/>
      <w:marTop w:val="0"/>
      <w:marBottom w:val="0"/>
      <w:divBdr>
        <w:top w:val="none" w:sz="0" w:space="0" w:color="auto"/>
        <w:left w:val="none" w:sz="0" w:space="0" w:color="auto"/>
        <w:bottom w:val="none" w:sz="0" w:space="0" w:color="auto"/>
        <w:right w:val="none" w:sz="0" w:space="0" w:color="auto"/>
      </w:divBdr>
    </w:div>
    <w:div w:id="878903703">
      <w:bodyDiv w:val="1"/>
      <w:marLeft w:val="0"/>
      <w:marRight w:val="0"/>
      <w:marTop w:val="0"/>
      <w:marBottom w:val="0"/>
      <w:divBdr>
        <w:top w:val="none" w:sz="0" w:space="0" w:color="auto"/>
        <w:left w:val="none" w:sz="0" w:space="0" w:color="auto"/>
        <w:bottom w:val="none" w:sz="0" w:space="0" w:color="auto"/>
        <w:right w:val="none" w:sz="0" w:space="0" w:color="auto"/>
      </w:divBdr>
    </w:div>
    <w:div w:id="911546754">
      <w:bodyDiv w:val="1"/>
      <w:marLeft w:val="0"/>
      <w:marRight w:val="0"/>
      <w:marTop w:val="0"/>
      <w:marBottom w:val="0"/>
      <w:divBdr>
        <w:top w:val="none" w:sz="0" w:space="0" w:color="auto"/>
        <w:left w:val="none" w:sz="0" w:space="0" w:color="auto"/>
        <w:bottom w:val="none" w:sz="0" w:space="0" w:color="auto"/>
        <w:right w:val="none" w:sz="0" w:space="0" w:color="auto"/>
      </w:divBdr>
    </w:div>
    <w:div w:id="936904924">
      <w:bodyDiv w:val="1"/>
      <w:marLeft w:val="0"/>
      <w:marRight w:val="0"/>
      <w:marTop w:val="0"/>
      <w:marBottom w:val="0"/>
      <w:divBdr>
        <w:top w:val="none" w:sz="0" w:space="0" w:color="auto"/>
        <w:left w:val="none" w:sz="0" w:space="0" w:color="auto"/>
        <w:bottom w:val="none" w:sz="0" w:space="0" w:color="auto"/>
        <w:right w:val="none" w:sz="0" w:space="0" w:color="auto"/>
      </w:divBdr>
    </w:div>
    <w:div w:id="953363114">
      <w:bodyDiv w:val="1"/>
      <w:marLeft w:val="0"/>
      <w:marRight w:val="0"/>
      <w:marTop w:val="0"/>
      <w:marBottom w:val="0"/>
      <w:divBdr>
        <w:top w:val="none" w:sz="0" w:space="0" w:color="auto"/>
        <w:left w:val="none" w:sz="0" w:space="0" w:color="auto"/>
        <w:bottom w:val="none" w:sz="0" w:space="0" w:color="auto"/>
        <w:right w:val="none" w:sz="0" w:space="0" w:color="auto"/>
      </w:divBdr>
    </w:div>
    <w:div w:id="972557291">
      <w:bodyDiv w:val="1"/>
      <w:marLeft w:val="0"/>
      <w:marRight w:val="0"/>
      <w:marTop w:val="0"/>
      <w:marBottom w:val="0"/>
      <w:divBdr>
        <w:top w:val="none" w:sz="0" w:space="0" w:color="auto"/>
        <w:left w:val="none" w:sz="0" w:space="0" w:color="auto"/>
        <w:bottom w:val="none" w:sz="0" w:space="0" w:color="auto"/>
        <w:right w:val="none" w:sz="0" w:space="0" w:color="auto"/>
      </w:divBdr>
    </w:div>
    <w:div w:id="974482191">
      <w:bodyDiv w:val="1"/>
      <w:marLeft w:val="0"/>
      <w:marRight w:val="0"/>
      <w:marTop w:val="0"/>
      <w:marBottom w:val="0"/>
      <w:divBdr>
        <w:top w:val="none" w:sz="0" w:space="0" w:color="auto"/>
        <w:left w:val="none" w:sz="0" w:space="0" w:color="auto"/>
        <w:bottom w:val="none" w:sz="0" w:space="0" w:color="auto"/>
        <w:right w:val="none" w:sz="0" w:space="0" w:color="auto"/>
      </w:divBdr>
    </w:div>
    <w:div w:id="985939788">
      <w:bodyDiv w:val="1"/>
      <w:marLeft w:val="0"/>
      <w:marRight w:val="0"/>
      <w:marTop w:val="0"/>
      <w:marBottom w:val="0"/>
      <w:divBdr>
        <w:top w:val="none" w:sz="0" w:space="0" w:color="auto"/>
        <w:left w:val="none" w:sz="0" w:space="0" w:color="auto"/>
        <w:bottom w:val="none" w:sz="0" w:space="0" w:color="auto"/>
        <w:right w:val="none" w:sz="0" w:space="0" w:color="auto"/>
      </w:divBdr>
    </w:div>
    <w:div w:id="987709467">
      <w:bodyDiv w:val="1"/>
      <w:marLeft w:val="0"/>
      <w:marRight w:val="0"/>
      <w:marTop w:val="0"/>
      <w:marBottom w:val="0"/>
      <w:divBdr>
        <w:top w:val="none" w:sz="0" w:space="0" w:color="auto"/>
        <w:left w:val="none" w:sz="0" w:space="0" w:color="auto"/>
        <w:bottom w:val="none" w:sz="0" w:space="0" w:color="auto"/>
        <w:right w:val="none" w:sz="0" w:space="0" w:color="auto"/>
      </w:divBdr>
    </w:div>
    <w:div w:id="992216929">
      <w:bodyDiv w:val="1"/>
      <w:marLeft w:val="0"/>
      <w:marRight w:val="0"/>
      <w:marTop w:val="0"/>
      <w:marBottom w:val="0"/>
      <w:divBdr>
        <w:top w:val="none" w:sz="0" w:space="0" w:color="auto"/>
        <w:left w:val="none" w:sz="0" w:space="0" w:color="auto"/>
        <w:bottom w:val="none" w:sz="0" w:space="0" w:color="auto"/>
        <w:right w:val="none" w:sz="0" w:space="0" w:color="auto"/>
      </w:divBdr>
    </w:div>
    <w:div w:id="1002053567">
      <w:bodyDiv w:val="1"/>
      <w:marLeft w:val="0"/>
      <w:marRight w:val="0"/>
      <w:marTop w:val="0"/>
      <w:marBottom w:val="0"/>
      <w:divBdr>
        <w:top w:val="none" w:sz="0" w:space="0" w:color="auto"/>
        <w:left w:val="none" w:sz="0" w:space="0" w:color="auto"/>
        <w:bottom w:val="none" w:sz="0" w:space="0" w:color="auto"/>
        <w:right w:val="none" w:sz="0" w:space="0" w:color="auto"/>
      </w:divBdr>
    </w:div>
    <w:div w:id="1006783732">
      <w:bodyDiv w:val="1"/>
      <w:marLeft w:val="0"/>
      <w:marRight w:val="0"/>
      <w:marTop w:val="0"/>
      <w:marBottom w:val="0"/>
      <w:divBdr>
        <w:top w:val="none" w:sz="0" w:space="0" w:color="auto"/>
        <w:left w:val="none" w:sz="0" w:space="0" w:color="auto"/>
        <w:bottom w:val="none" w:sz="0" w:space="0" w:color="auto"/>
        <w:right w:val="none" w:sz="0" w:space="0" w:color="auto"/>
      </w:divBdr>
    </w:div>
    <w:div w:id="1023941636">
      <w:bodyDiv w:val="1"/>
      <w:marLeft w:val="0"/>
      <w:marRight w:val="0"/>
      <w:marTop w:val="0"/>
      <w:marBottom w:val="0"/>
      <w:divBdr>
        <w:top w:val="none" w:sz="0" w:space="0" w:color="auto"/>
        <w:left w:val="none" w:sz="0" w:space="0" w:color="auto"/>
        <w:bottom w:val="none" w:sz="0" w:space="0" w:color="auto"/>
        <w:right w:val="none" w:sz="0" w:space="0" w:color="auto"/>
      </w:divBdr>
    </w:div>
    <w:div w:id="1037852733">
      <w:bodyDiv w:val="1"/>
      <w:marLeft w:val="0"/>
      <w:marRight w:val="0"/>
      <w:marTop w:val="0"/>
      <w:marBottom w:val="0"/>
      <w:divBdr>
        <w:top w:val="none" w:sz="0" w:space="0" w:color="auto"/>
        <w:left w:val="none" w:sz="0" w:space="0" w:color="auto"/>
        <w:bottom w:val="none" w:sz="0" w:space="0" w:color="auto"/>
        <w:right w:val="none" w:sz="0" w:space="0" w:color="auto"/>
      </w:divBdr>
    </w:div>
    <w:div w:id="1039623561">
      <w:bodyDiv w:val="1"/>
      <w:marLeft w:val="0"/>
      <w:marRight w:val="0"/>
      <w:marTop w:val="0"/>
      <w:marBottom w:val="0"/>
      <w:divBdr>
        <w:top w:val="none" w:sz="0" w:space="0" w:color="auto"/>
        <w:left w:val="none" w:sz="0" w:space="0" w:color="auto"/>
        <w:bottom w:val="none" w:sz="0" w:space="0" w:color="auto"/>
        <w:right w:val="none" w:sz="0" w:space="0" w:color="auto"/>
      </w:divBdr>
    </w:div>
    <w:div w:id="1058941092">
      <w:bodyDiv w:val="1"/>
      <w:marLeft w:val="0"/>
      <w:marRight w:val="0"/>
      <w:marTop w:val="0"/>
      <w:marBottom w:val="0"/>
      <w:divBdr>
        <w:top w:val="none" w:sz="0" w:space="0" w:color="auto"/>
        <w:left w:val="none" w:sz="0" w:space="0" w:color="auto"/>
        <w:bottom w:val="none" w:sz="0" w:space="0" w:color="auto"/>
        <w:right w:val="none" w:sz="0" w:space="0" w:color="auto"/>
      </w:divBdr>
    </w:div>
    <w:div w:id="1066341846">
      <w:bodyDiv w:val="1"/>
      <w:marLeft w:val="0"/>
      <w:marRight w:val="0"/>
      <w:marTop w:val="0"/>
      <w:marBottom w:val="0"/>
      <w:divBdr>
        <w:top w:val="none" w:sz="0" w:space="0" w:color="auto"/>
        <w:left w:val="none" w:sz="0" w:space="0" w:color="auto"/>
        <w:bottom w:val="none" w:sz="0" w:space="0" w:color="auto"/>
        <w:right w:val="none" w:sz="0" w:space="0" w:color="auto"/>
      </w:divBdr>
    </w:div>
    <w:div w:id="1088160072">
      <w:bodyDiv w:val="1"/>
      <w:marLeft w:val="0"/>
      <w:marRight w:val="0"/>
      <w:marTop w:val="0"/>
      <w:marBottom w:val="0"/>
      <w:divBdr>
        <w:top w:val="none" w:sz="0" w:space="0" w:color="auto"/>
        <w:left w:val="none" w:sz="0" w:space="0" w:color="auto"/>
        <w:bottom w:val="none" w:sz="0" w:space="0" w:color="auto"/>
        <w:right w:val="none" w:sz="0" w:space="0" w:color="auto"/>
      </w:divBdr>
    </w:div>
    <w:div w:id="1110200767">
      <w:bodyDiv w:val="1"/>
      <w:marLeft w:val="0"/>
      <w:marRight w:val="0"/>
      <w:marTop w:val="0"/>
      <w:marBottom w:val="0"/>
      <w:divBdr>
        <w:top w:val="none" w:sz="0" w:space="0" w:color="auto"/>
        <w:left w:val="none" w:sz="0" w:space="0" w:color="auto"/>
        <w:bottom w:val="none" w:sz="0" w:space="0" w:color="auto"/>
        <w:right w:val="none" w:sz="0" w:space="0" w:color="auto"/>
      </w:divBdr>
    </w:div>
    <w:div w:id="1125925137">
      <w:bodyDiv w:val="1"/>
      <w:marLeft w:val="0"/>
      <w:marRight w:val="0"/>
      <w:marTop w:val="0"/>
      <w:marBottom w:val="0"/>
      <w:divBdr>
        <w:top w:val="none" w:sz="0" w:space="0" w:color="auto"/>
        <w:left w:val="none" w:sz="0" w:space="0" w:color="auto"/>
        <w:bottom w:val="none" w:sz="0" w:space="0" w:color="auto"/>
        <w:right w:val="none" w:sz="0" w:space="0" w:color="auto"/>
      </w:divBdr>
    </w:div>
    <w:div w:id="1142581613">
      <w:bodyDiv w:val="1"/>
      <w:marLeft w:val="0"/>
      <w:marRight w:val="0"/>
      <w:marTop w:val="0"/>
      <w:marBottom w:val="0"/>
      <w:divBdr>
        <w:top w:val="none" w:sz="0" w:space="0" w:color="auto"/>
        <w:left w:val="none" w:sz="0" w:space="0" w:color="auto"/>
        <w:bottom w:val="none" w:sz="0" w:space="0" w:color="auto"/>
        <w:right w:val="none" w:sz="0" w:space="0" w:color="auto"/>
      </w:divBdr>
    </w:div>
    <w:div w:id="1145274207">
      <w:bodyDiv w:val="1"/>
      <w:marLeft w:val="0"/>
      <w:marRight w:val="0"/>
      <w:marTop w:val="0"/>
      <w:marBottom w:val="0"/>
      <w:divBdr>
        <w:top w:val="none" w:sz="0" w:space="0" w:color="auto"/>
        <w:left w:val="none" w:sz="0" w:space="0" w:color="auto"/>
        <w:bottom w:val="none" w:sz="0" w:space="0" w:color="auto"/>
        <w:right w:val="none" w:sz="0" w:space="0" w:color="auto"/>
      </w:divBdr>
    </w:div>
    <w:div w:id="1157958818">
      <w:bodyDiv w:val="1"/>
      <w:marLeft w:val="0"/>
      <w:marRight w:val="0"/>
      <w:marTop w:val="0"/>
      <w:marBottom w:val="0"/>
      <w:divBdr>
        <w:top w:val="none" w:sz="0" w:space="0" w:color="auto"/>
        <w:left w:val="none" w:sz="0" w:space="0" w:color="auto"/>
        <w:bottom w:val="none" w:sz="0" w:space="0" w:color="auto"/>
        <w:right w:val="none" w:sz="0" w:space="0" w:color="auto"/>
      </w:divBdr>
    </w:div>
    <w:div w:id="1162888055">
      <w:bodyDiv w:val="1"/>
      <w:marLeft w:val="0"/>
      <w:marRight w:val="0"/>
      <w:marTop w:val="0"/>
      <w:marBottom w:val="0"/>
      <w:divBdr>
        <w:top w:val="none" w:sz="0" w:space="0" w:color="auto"/>
        <w:left w:val="none" w:sz="0" w:space="0" w:color="auto"/>
        <w:bottom w:val="none" w:sz="0" w:space="0" w:color="auto"/>
        <w:right w:val="none" w:sz="0" w:space="0" w:color="auto"/>
      </w:divBdr>
    </w:div>
    <w:div w:id="1166677111">
      <w:bodyDiv w:val="1"/>
      <w:marLeft w:val="0"/>
      <w:marRight w:val="0"/>
      <w:marTop w:val="0"/>
      <w:marBottom w:val="0"/>
      <w:divBdr>
        <w:top w:val="none" w:sz="0" w:space="0" w:color="auto"/>
        <w:left w:val="none" w:sz="0" w:space="0" w:color="auto"/>
        <w:bottom w:val="none" w:sz="0" w:space="0" w:color="auto"/>
        <w:right w:val="none" w:sz="0" w:space="0" w:color="auto"/>
      </w:divBdr>
    </w:div>
    <w:div w:id="1166937458">
      <w:bodyDiv w:val="1"/>
      <w:marLeft w:val="0"/>
      <w:marRight w:val="0"/>
      <w:marTop w:val="0"/>
      <w:marBottom w:val="0"/>
      <w:divBdr>
        <w:top w:val="none" w:sz="0" w:space="0" w:color="auto"/>
        <w:left w:val="none" w:sz="0" w:space="0" w:color="auto"/>
        <w:bottom w:val="none" w:sz="0" w:space="0" w:color="auto"/>
        <w:right w:val="none" w:sz="0" w:space="0" w:color="auto"/>
      </w:divBdr>
    </w:div>
    <w:div w:id="1193686044">
      <w:bodyDiv w:val="1"/>
      <w:marLeft w:val="0"/>
      <w:marRight w:val="0"/>
      <w:marTop w:val="0"/>
      <w:marBottom w:val="0"/>
      <w:divBdr>
        <w:top w:val="none" w:sz="0" w:space="0" w:color="auto"/>
        <w:left w:val="none" w:sz="0" w:space="0" w:color="auto"/>
        <w:bottom w:val="none" w:sz="0" w:space="0" w:color="auto"/>
        <w:right w:val="none" w:sz="0" w:space="0" w:color="auto"/>
      </w:divBdr>
    </w:div>
    <w:div w:id="1193804486">
      <w:bodyDiv w:val="1"/>
      <w:marLeft w:val="0"/>
      <w:marRight w:val="0"/>
      <w:marTop w:val="0"/>
      <w:marBottom w:val="0"/>
      <w:divBdr>
        <w:top w:val="none" w:sz="0" w:space="0" w:color="auto"/>
        <w:left w:val="none" w:sz="0" w:space="0" w:color="auto"/>
        <w:bottom w:val="none" w:sz="0" w:space="0" w:color="auto"/>
        <w:right w:val="none" w:sz="0" w:space="0" w:color="auto"/>
      </w:divBdr>
    </w:div>
    <w:div w:id="1199582222">
      <w:bodyDiv w:val="1"/>
      <w:marLeft w:val="0"/>
      <w:marRight w:val="0"/>
      <w:marTop w:val="0"/>
      <w:marBottom w:val="0"/>
      <w:divBdr>
        <w:top w:val="none" w:sz="0" w:space="0" w:color="auto"/>
        <w:left w:val="none" w:sz="0" w:space="0" w:color="auto"/>
        <w:bottom w:val="none" w:sz="0" w:space="0" w:color="auto"/>
        <w:right w:val="none" w:sz="0" w:space="0" w:color="auto"/>
      </w:divBdr>
    </w:div>
    <w:div w:id="1201820011">
      <w:bodyDiv w:val="1"/>
      <w:marLeft w:val="0"/>
      <w:marRight w:val="0"/>
      <w:marTop w:val="0"/>
      <w:marBottom w:val="0"/>
      <w:divBdr>
        <w:top w:val="none" w:sz="0" w:space="0" w:color="auto"/>
        <w:left w:val="none" w:sz="0" w:space="0" w:color="auto"/>
        <w:bottom w:val="none" w:sz="0" w:space="0" w:color="auto"/>
        <w:right w:val="none" w:sz="0" w:space="0" w:color="auto"/>
      </w:divBdr>
    </w:div>
    <w:div w:id="1204947860">
      <w:bodyDiv w:val="1"/>
      <w:marLeft w:val="0"/>
      <w:marRight w:val="0"/>
      <w:marTop w:val="0"/>
      <w:marBottom w:val="0"/>
      <w:divBdr>
        <w:top w:val="none" w:sz="0" w:space="0" w:color="auto"/>
        <w:left w:val="none" w:sz="0" w:space="0" w:color="auto"/>
        <w:bottom w:val="none" w:sz="0" w:space="0" w:color="auto"/>
        <w:right w:val="none" w:sz="0" w:space="0" w:color="auto"/>
      </w:divBdr>
    </w:div>
    <w:div w:id="1222129848">
      <w:bodyDiv w:val="1"/>
      <w:marLeft w:val="0"/>
      <w:marRight w:val="0"/>
      <w:marTop w:val="0"/>
      <w:marBottom w:val="0"/>
      <w:divBdr>
        <w:top w:val="none" w:sz="0" w:space="0" w:color="auto"/>
        <w:left w:val="none" w:sz="0" w:space="0" w:color="auto"/>
        <w:bottom w:val="none" w:sz="0" w:space="0" w:color="auto"/>
        <w:right w:val="none" w:sz="0" w:space="0" w:color="auto"/>
      </w:divBdr>
    </w:div>
    <w:div w:id="1246839904">
      <w:bodyDiv w:val="1"/>
      <w:marLeft w:val="0"/>
      <w:marRight w:val="0"/>
      <w:marTop w:val="0"/>
      <w:marBottom w:val="0"/>
      <w:divBdr>
        <w:top w:val="none" w:sz="0" w:space="0" w:color="auto"/>
        <w:left w:val="none" w:sz="0" w:space="0" w:color="auto"/>
        <w:bottom w:val="none" w:sz="0" w:space="0" w:color="auto"/>
        <w:right w:val="none" w:sz="0" w:space="0" w:color="auto"/>
      </w:divBdr>
    </w:div>
    <w:div w:id="1249654606">
      <w:bodyDiv w:val="1"/>
      <w:marLeft w:val="0"/>
      <w:marRight w:val="0"/>
      <w:marTop w:val="0"/>
      <w:marBottom w:val="0"/>
      <w:divBdr>
        <w:top w:val="none" w:sz="0" w:space="0" w:color="auto"/>
        <w:left w:val="none" w:sz="0" w:space="0" w:color="auto"/>
        <w:bottom w:val="none" w:sz="0" w:space="0" w:color="auto"/>
        <w:right w:val="none" w:sz="0" w:space="0" w:color="auto"/>
      </w:divBdr>
    </w:div>
    <w:div w:id="1250195997">
      <w:bodyDiv w:val="1"/>
      <w:marLeft w:val="0"/>
      <w:marRight w:val="0"/>
      <w:marTop w:val="0"/>
      <w:marBottom w:val="0"/>
      <w:divBdr>
        <w:top w:val="none" w:sz="0" w:space="0" w:color="auto"/>
        <w:left w:val="none" w:sz="0" w:space="0" w:color="auto"/>
        <w:bottom w:val="none" w:sz="0" w:space="0" w:color="auto"/>
        <w:right w:val="none" w:sz="0" w:space="0" w:color="auto"/>
      </w:divBdr>
    </w:div>
    <w:div w:id="1268581204">
      <w:bodyDiv w:val="1"/>
      <w:marLeft w:val="0"/>
      <w:marRight w:val="0"/>
      <w:marTop w:val="0"/>
      <w:marBottom w:val="0"/>
      <w:divBdr>
        <w:top w:val="none" w:sz="0" w:space="0" w:color="auto"/>
        <w:left w:val="none" w:sz="0" w:space="0" w:color="auto"/>
        <w:bottom w:val="none" w:sz="0" w:space="0" w:color="auto"/>
        <w:right w:val="none" w:sz="0" w:space="0" w:color="auto"/>
      </w:divBdr>
    </w:div>
    <w:div w:id="1281299323">
      <w:bodyDiv w:val="1"/>
      <w:marLeft w:val="0"/>
      <w:marRight w:val="0"/>
      <w:marTop w:val="0"/>
      <w:marBottom w:val="0"/>
      <w:divBdr>
        <w:top w:val="none" w:sz="0" w:space="0" w:color="auto"/>
        <w:left w:val="none" w:sz="0" w:space="0" w:color="auto"/>
        <w:bottom w:val="none" w:sz="0" w:space="0" w:color="auto"/>
        <w:right w:val="none" w:sz="0" w:space="0" w:color="auto"/>
      </w:divBdr>
    </w:div>
    <w:div w:id="1286765998">
      <w:bodyDiv w:val="1"/>
      <w:marLeft w:val="0"/>
      <w:marRight w:val="0"/>
      <w:marTop w:val="0"/>
      <w:marBottom w:val="0"/>
      <w:divBdr>
        <w:top w:val="none" w:sz="0" w:space="0" w:color="auto"/>
        <w:left w:val="none" w:sz="0" w:space="0" w:color="auto"/>
        <w:bottom w:val="none" w:sz="0" w:space="0" w:color="auto"/>
        <w:right w:val="none" w:sz="0" w:space="0" w:color="auto"/>
      </w:divBdr>
    </w:div>
    <w:div w:id="1287540694">
      <w:bodyDiv w:val="1"/>
      <w:marLeft w:val="0"/>
      <w:marRight w:val="0"/>
      <w:marTop w:val="0"/>
      <w:marBottom w:val="0"/>
      <w:divBdr>
        <w:top w:val="none" w:sz="0" w:space="0" w:color="auto"/>
        <w:left w:val="none" w:sz="0" w:space="0" w:color="auto"/>
        <w:bottom w:val="none" w:sz="0" w:space="0" w:color="auto"/>
        <w:right w:val="none" w:sz="0" w:space="0" w:color="auto"/>
      </w:divBdr>
    </w:div>
    <w:div w:id="1330787652">
      <w:bodyDiv w:val="1"/>
      <w:marLeft w:val="0"/>
      <w:marRight w:val="0"/>
      <w:marTop w:val="0"/>
      <w:marBottom w:val="0"/>
      <w:divBdr>
        <w:top w:val="none" w:sz="0" w:space="0" w:color="auto"/>
        <w:left w:val="none" w:sz="0" w:space="0" w:color="auto"/>
        <w:bottom w:val="none" w:sz="0" w:space="0" w:color="auto"/>
        <w:right w:val="none" w:sz="0" w:space="0" w:color="auto"/>
      </w:divBdr>
    </w:div>
    <w:div w:id="1330988683">
      <w:bodyDiv w:val="1"/>
      <w:marLeft w:val="0"/>
      <w:marRight w:val="0"/>
      <w:marTop w:val="0"/>
      <w:marBottom w:val="0"/>
      <w:divBdr>
        <w:top w:val="none" w:sz="0" w:space="0" w:color="auto"/>
        <w:left w:val="none" w:sz="0" w:space="0" w:color="auto"/>
        <w:bottom w:val="none" w:sz="0" w:space="0" w:color="auto"/>
        <w:right w:val="none" w:sz="0" w:space="0" w:color="auto"/>
      </w:divBdr>
    </w:div>
    <w:div w:id="1335107571">
      <w:bodyDiv w:val="1"/>
      <w:marLeft w:val="0"/>
      <w:marRight w:val="0"/>
      <w:marTop w:val="0"/>
      <w:marBottom w:val="0"/>
      <w:divBdr>
        <w:top w:val="none" w:sz="0" w:space="0" w:color="auto"/>
        <w:left w:val="none" w:sz="0" w:space="0" w:color="auto"/>
        <w:bottom w:val="none" w:sz="0" w:space="0" w:color="auto"/>
        <w:right w:val="none" w:sz="0" w:space="0" w:color="auto"/>
      </w:divBdr>
    </w:div>
    <w:div w:id="1337459403">
      <w:bodyDiv w:val="1"/>
      <w:marLeft w:val="0"/>
      <w:marRight w:val="0"/>
      <w:marTop w:val="0"/>
      <w:marBottom w:val="0"/>
      <w:divBdr>
        <w:top w:val="none" w:sz="0" w:space="0" w:color="auto"/>
        <w:left w:val="none" w:sz="0" w:space="0" w:color="auto"/>
        <w:bottom w:val="none" w:sz="0" w:space="0" w:color="auto"/>
        <w:right w:val="none" w:sz="0" w:space="0" w:color="auto"/>
      </w:divBdr>
    </w:div>
    <w:div w:id="1347828640">
      <w:bodyDiv w:val="1"/>
      <w:marLeft w:val="0"/>
      <w:marRight w:val="0"/>
      <w:marTop w:val="0"/>
      <w:marBottom w:val="0"/>
      <w:divBdr>
        <w:top w:val="none" w:sz="0" w:space="0" w:color="auto"/>
        <w:left w:val="none" w:sz="0" w:space="0" w:color="auto"/>
        <w:bottom w:val="none" w:sz="0" w:space="0" w:color="auto"/>
        <w:right w:val="none" w:sz="0" w:space="0" w:color="auto"/>
      </w:divBdr>
    </w:div>
    <w:div w:id="1351492948">
      <w:bodyDiv w:val="1"/>
      <w:marLeft w:val="0"/>
      <w:marRight w:val="0"/>
      <w:marTop w:val="0"/>
      <w:marBottom w:val="0"/>
      <w:divBdr>
        <w:top w:val="none" w:sz="0" w:space="0" w:color="auto"/>
        <w:left w:val="none" w:sz="0" w:space="0" w:color="auto"/>
        <w:bottom w:val="none" w:sz="0" w:space="0" w:color="auto"/>
        <w:right w:val="none" w:sz="0" w:space="0" w:color="auto"/>
      </w:divBdr>
    </w:div>
    <w:div w:id="1373111140">
      <w:bodyDiv w:val="1"/>
      <w:marLeft w:val="0"/>
      <w:marRight w:val="0"/>
      <w:marTop w:val="0"/>
      <w:marBottom w:val="0"/>
      <w:divBdr>
        <w:top w:val="none" w:sz="0" w:space="0" w:color="auto"/>
        <w:left w:val="none" w:sz="0" w:space="0" w:color="auto"/>
        <w:bottom w:val="none" w:sz="0" w:space="0" w:color="auto"/>
        <w:right w:val="none" w:sz="0" w:space="0" w:color="auto"/>
      </w:divBdr>
    </w:div>
    <w:div w:id="1385759821">
      <w:bodyDiv w:val="1"/>
      <w:marLeft w:val="0"/>
      <w:marRight w:val="0"/>
      <w:marTop w:val="0"/>
      <w:marBottom w:val="0"/>
      <w:divBdr>
        <w:top w:val="none" w:sz="0" w:space="0" w:color="auto"/>
        <w:left w:val="none" w:sz="0" w:space="0" w:color="auto"/>
        <w:bottom w:val="none" w:sz="0" w:space="0" w:color="auto"/>
        <w:right w:val="none" w:sz="0" w:space="0" w:color="auto"/>
      </w:divBdr>
    </w:div>
    <w:div w:id="1407727824">
      <w:bodyDiv w:val="1"/>
      <w:marLeft w:val="0"/>
      <w:marRight w:val="0"/>
      <w:marTop w:val="0"/>
      <w:marBottom w:val="0"/>
      <w:divBdr>
        <w:top w:val="none" w:sz="0" w:space="0" w:color="auto"/>
        <w:left w:val="none" w:sz="0" w:space="0" w:color="auto"/>
        <w:bottom w:val="none" w:sz="0" w:space="0" w:color="auto"/>
        <w:right w:val="none" w:sz="0" w:space="0" w:color="auto"/>
      </w:divBdr>
    </w:div>
    <w:div w:id="1432897715">
      <w:bodyDiv w:val="1"/>
      <w:marLeft w:val="0"/>
      <w:marRight w:val="0"/>
      <w:marTop w:val="0"/>
      <w:marBottom w:val="0"/>
      <w:divBdr>
        <w:top w:val="none" w:sz="0" w:space="0" w:color="auto"/>
        <w:left w:val="none" w:sz="0" w:space="0" w:color="auto"/>
        <w:bottom w:val="none" w:sz="0" w:space="0" w:color="auto"/>
        <w:right w:val="none" w:sz="0" w:space="0" w:color="auto"/>
      </w:divBdr>
    </w:div>
    <w:div w:id="1446193364">
      <w:bodyDiv w:val="1"/>
      <w:marLeft w:val="0"/>
      <w:marRight w:val="0"/>
      <w:marTop w:val="0"/>
      <w:marBottom w:val="0"/>
      <w:divBdr>
        <w:top w:val="none" w:sz="0" w:space="0" w:color="auto"/>
        <w:left w:val="none" w:sz="0" w:space="0" w:color="auto"/>
        <w:bottom w:val="none" w:sz="0" w:space="0" w:color="auto"/>
        <w:right w:val="none" w:sz="0" w:space="0" w:color="auto"/>
      </w:divBdr>
    </w:div>
    <w:div w:id="1449398627">
      <w:bodyDiv w:val="1"/>
      <w:marLeft w:val="0"/>
      <w:marRight w:val="0"/>
      <w:marTop w:val="0"/>
      <w:marBottom w:val="0"/>
      <w:divBdr>
        <w:top w:val="none" w:sz="0" w:space="0" w:color="auto"/>
        <w:left w:val="none" w:sz="0" w:space="0" w:color="auto"/>
        <w:bottom w:val="none" w:sz="0" w:space="0" w:color="auto"/>
        <w:right w:val="none" w:sz="0" w:space="0" w:color="auto"/>
      </w:divBdr>
    </w:div>
    <w:div w:id="1451048883">
      <w:bodyDiv w:val="1"/>
      <w:marLeft w:val="0"/>
      <w:marRight w:val="0"/>
      <w:marTop w:val="0"/>
      <w:marBottom w:val="0"/>
      <w:divBdr>
        <w:top w:val="none" w:sz="0" w:space="0" w:color="auto"/>
        <w:left w:val="none" w:sz="0" w:space="0" w:color="auto"/>
        <w:bottom w:val="none" w:sz="0" w:space="0" w:color="auto"/>
        <w:right w:val="none" w:sz="0" w:space="0" w:color="auto"/>
      </w:divBdr>
    </w:div>
    <w:div w:id="1502818164">
      <w:bodyDiv w:val="1"/>
      <w:marLeft w:val="0"/>
      <w:marRight w:val="0"/>
      <w:marTop w:val="0"/>
      <w:marBottom w:val="0"/>
      <w:divBdr>
        <w:top w:val="none" w:sz="0" w:space="0" w:color="auto"/>
        <w:left w:val="none" w:sz="0" w:space="0" w:color="auto"/>
        <w:bottom w:val="none" w:sz="0" w:space="0" w:color="auto"/>
        <w:right w:val="none" w:sz="0" w:space="0" w:color="auto"/>
      </w:divBdr>
    </w:div>
    <w:div w:id="1534802353">
      <w:bodyDiv w:val="1"/>
      <w:marLeft w:val="0"/>
      <w:marRight w:val="0"/>
      <w:marTop w:val="0"/>
      <w:marBottom w:val="0"/>
      <w:divBdr>
        <w:top w:val="none" w:sz="0" w:space="0" w:color="auto"/>
        <w:left w:val="none" w:sz="0" w:space="0" w:color="auto"/>
        <w:bottom w:val="none" w:sz="0" w:space="0" w:color="auto"/>
        <w:right w:val="none" w:sz="0" w:space="0" w:color="auto"/>
      </w:divBdr>
    </w:div>
    <w:div w:id="1537158120">
      <w:bodyDiv w:val="1"/>
      <w:marLeft w:val="0"/>
      <w:marRight w:val="0"/>
      <w:marTop w:val="0"/>
      <w:marBottom w:val="0"/>
      <w:divBdr>
        <w:top w:val="none" w:sz="0" w:space="0" w:color="auto"/>
        <w:left w:val="none" w:sz="0" w:space="0" w:color="auto"/>
        <w:bottom w:val="none" w:sz="0" w:space="0" w:color="auto"/>
        <w:right w:val="none" w:sz="0" w:space="0" w:color="auto"/>
      </w:divBdr>
    </w:div>
    <w:div w:id="1543130389">
      <w:bodyDiv w:val="1"/>
      <w:marLeft w:val="0"/>
      <w:marRight w:val="0"/>
      <w:marTop w:val="0"/>
      <w:marBottom w:val="0"/>
      <w:divBdr>
        <w:top w:val="none" w:sz="0" w:space="0" w:color="auto"/>
        <w:left w:val="none" w:sz="0" w:space="0" w:color="auto"/>
        <w:bottom w:val="none" w:sz="0" w:space="0" w:color="auto"/>
        <w:right w:val="none" w:sz="0" w:space="0" w:color="auto"/>
      </w:divBdr>
    </w:div>
    <w:div w:id="1548179085">
      <w:bodyDiv w:val="1"/>
      <w:marLeft w:val="0"/>
      <w:marRight w:val="0"/>
      <w:marTop w:val="0"/>
      <w:marBottom w:val="0"/>
      <w:divBdr>
        <w:top w:val="none" w:sz="0" w:space="0" w:color="auto"/>
        <w:left w:val="none" w:sz="0" w:space="0" w:color="auto"/>
        <w:bottom w:val="none" w:sz="0" w:space="0" w:color="auto"/>
        <w:right w:val="none" w:sz="0" w:space="0" w:color="auto"/>
      </w:divBdr>
    </w:div>
    <w:div w:id="1554536813">
      <w:bodyDiv w:val="1"/>
      <w:marLeft w:val="0"/>
      <w:marRight w:val="0"/>
      <w:marTop w:val="0"/>
      <w:marBottom w:val="0"/>
      <w:divBdr>
        <w:top w:val="none" w:sz="0" w:space="0" w:color="auto"/>
        <w:left w:val="none" w:sz="0" w:space="0" w:color="auto"/>
        <w:bottom w:val="none" w:sz="0" w:space="0" w:color="auto"/>
        <w:right w:val="none" w:sz="0" w:space="0" w:color="auto"/>
      </w:divBdr>
    </w:div>
    <w:div w:id="1556232618">
      <w:bodyDiv w:val="1"/>
      <w:marLeft w:val="0"/>
      <w:marRight w:val="0"/>
      <w:marTop w:val="0"/>
      <w:marBottom w:val="0"/>
      <w:divBdr>
        <w:top w:val="none" w:sz="0" w:space="0" w:color="auto"/>
        <w:left w:val="none" w:sz="0" w:space="0" w:color="auto"/>
        <w:bottom w:val="none" w:sz="0" w:space="0" w:color="auto"/>
        <w:right w:val="none" w:sz="0" w:space="0" w:color="auto"/>
      </w:divBdr>
    </w:div>
    <w:div w:id="1556620876">
      <w:bodyDiv w:val="1"/>
      <w:marLeft w:val="0"/>
      <w:marRight w:val="0"/>
      <w:marTop w:val="0"/>
      <w:marBottom w:val="0"/>
      <w:divBdr>
        <w:top w:val="none" w:sz="0" w:space="0" w:color="auto"/>
        <w:left w:val="none" w:sz="0" w:space="0" w:color="auto"/>
        <w:bottom w:val="none" w:sz="0" w:space="0" w:color="auto"/>
        <w:right w:val="none" w:sz="0" w:space="0" w:color="auto"/>
      </w:divBdr>
    </w:div>
    <w:div w:id="1562329421">
      <w:bodyDiv w:val="1"/>
      <w:marLeft w:val="0"/>
      <w:marRight w:val="0"/>
      <w:marTop w:val="0"/>
      <w:marBottom w:val="0"/>
      <w:divBdr>
        <w:top w:val="none" w:sz="0" w:space="0" w:color="auto"/>
        <w:left w:val="none" w:sz="0" w:space="0" w:color="auto"/>
        <w:bottom w:val="none" w:sz="0" w:space="0" w:color="auto"/>
        <w:right w:val="none" w:sz="0" w:space="0" w:color="auto"/>
      </w:divBdr>
    </w:div>
    <w:div w:id="1563246761">
      <w:bodyDiv w:val="1"/>
      <w:marLeft w:val="0"/>
      <w:marRight w:val="0"/>
      <w:marTop w:val="0"/>
      <w:marBottom w:val="0"/>
      <w:divBdr>
        <w:top w:val="none" w:sz="0" w:space="0" w:color="auto"/>
        <w:left w:val="none" w:sz="0" w:space="0" w:color="auto"/>
        <w:bottom w:val="none" w:sz="0" w:space="0" w:color="auto"/>
        <w:right w:val="none" w:sz="0" w:space="0" w:color="auto"/>
      </w:divBdr>
    </w:div>
    <w:div w:id="1594242091">
      <w:bodyDiv w:val="1"/>
      <w:marLeft w:val="0"/>
      <w:marRight w:val="0"/>
      <w:marTop w:val="0"/>
      <w:marBottom w:val="0"/>
      <w:divBdr>
        <w:top w:val="none" w:sz="0" w:space="0" w:color="auto"/>
        <w:left w:val="none" w:sz="0" w:space="0" w:color="auto"/>
        <w:bottom w:val="none" w:sz="0" w:space="0" w:color="auto"/>
        <w:right w:val="none" w:sz="0" w:space="0" w:color="auto"/>
      </w:divBdr>
    </w:div>
    <w:div w:id="1601140157">
      <w:bodyDiv w:val="1"/>
      <w:marLeft w:val="0"/>
      <w:marRight w:val="0"/>
      <w:marTop w:val="0"/>
      <w:marBottom w:val="0"/>
      <w:divBdr>
        <w:top w:val="none" w:sz="0" w:space="0" w:color="auto"/>
        <w:left w:val="none" w:sz="0" w:space="0" w:color="auto"/>
        <w:bottom w:val="none" w:sz="0" w:space="0" w:color="auto"/>
        <w:right w:val="none" w:sz="0" w:space="0" w:color="auto"/>
      </w:divBdr>
    </w:div>
    <w:div w:id="1609577692">
      <w:bodyDiv w:val="1"/>
      <w:marLeft w:val="0"/>
      <w:marRight w:val="0"/>
      <w:marTop w:val="0"/>
      <w:marBottom w:val="0"/>
      <w:divBdr>
        <w:top w:val="none" w:sz="0" w:space="0" w:color="auto"/>
        <w:left w:val="none" w:sz="0" w:space="0" w:color="auto"/>
        <w:bottom w:val="none" w:sz="0" w:space="0" w:color="auto"/>
        <w:right w:val="none" w:sz="0" w:space="0" w:color="auto"/>
      </w:divBdr>
    </w:div>
    <w:div w:id="1617054153">
      <w:bodyDiv w:val="1"/>
      <w:marLeft w:val="0"/>
      <w:marRight w:val="0"/>
      <w:marTop w:val="0"/>
      <w:marBottom w:val="0"/>
      <w:divBdr>
        <w:top w:val="none" w:sz="0" w:space="0" w:color="auto"/>
        <w:left w:val="none" w:sz="0" w:space="0" w:color="auto"/>
        <w:bottom w:val="none" w:sz="0" w:space="0" w:color="auto"/>
        <w:right w:val="none" w:sz="0" w:space="0" w:color="auto"/>
      </w:divBdr>
    </w:div>
    <w:div w:id="1619603823">
      <w:bodyDiv w:val="1"/>
      <w:marLeft w:val="0"/>
      <w:marRight w:val="0"/>
      <w:marTop w:val="0"/>
      <w:marBottom w:val="0"/>
      <w:divBdr>
        <w:top w:val="none" w:sz="0" w:space="0" w:color="auto"/>
        <w:left w:val="none" w:sz="0" w:space="0" w:color="auto"/>
        <w:bottom w:val="none" w:sz="0" w:space="0" w:color="auto"/>
        <w:right w:val="none" w:sz="0" w:space="0" w:color="auto"/>
      </w:divBdr>
    </w:div>
    <w:div w:id="1637449209">
      <w:bodyDiv w:val="1"/>
      <w:marLeft w:val="0"/>
      <w:marRight w:val="0"/>
      <w:marTop w:val="0"/>
      <w:marBottom w:val="0"/>
      <w:divBdr>
        <w:top w:val="none" w:sz="0" w:space="0" w:color="auto"/>
        <w:left w:val="none" w:sz="0" w:space="0" w:color="auto"/>
        <w:bottom w:val="none" w:sz="0" w:space="0" w:color="auto"/>
        <w:right w:val="none" w:sz="0" w:space="0" w:color="auto"/>
      </w:divBdr>
    </w:div>
    <w:div w:id="1651328660">
      <w:bodyDiv w:val="1"/>
      <w:marLeft w:val="0"/>
      <w:marRight w:val="0"/>
      <w:marTop w:val="0"/>
      <w:marBottom w:val="0"/>
      <w:divBdr>
        <w:top w:val="none" w:sz="0" w:space="0" w:color="auto"/>
        <w:left w:val="none" w:sz="0" w:space="0" w:color="auto"/>
        <w:bottom w:val="none" w:sz="0" w:space="0" w:color="auto"/>
        <w:right w:val="none" w:sz="0" w:space="0" w:color="auto"/>
      </w:divBdr>
    </w:div>
    <w:div w:id="1654333731">
      <w:bodyDiv w:val="1"/>
      <w:marLeft w:val="0"/>
      <w:marRight w:val="0"/>
      <w:marTop w:val="0"/>
      <w:marBottom w:val="0"/>
      <w:divBdr>
        <w:top w:val="none" w:sz="0" w:space="0" w:color="auto"/>
        <w:left w:val="none" w:sz="0" w:space="0" w:color="auto"/>
        <w:bottom w:val="none" w:sz="0" w:space="0" w:color="auto"/>
        <w:right w:val="none" w:sz="0" w:space="0" w:color="auto"/>
      </w:divBdr>
    </w:div>
    <w:div w:id="1657104445">
      <w:bodyDiv w:val="1"/>
      <w:marLeft w:val="0"/>
      <w:marRight w:val="0"/>
      <w:marTop w:val="0"/>
      <w:marBottom w:val="0"/>
      <w:divBdr>
        <w:top w:val="none" w:sz="0" w:space="0" w:color="auto"/>
        <w:left w:val="none" w:sz="0" w:space="0" w:color="auto"/>
        <w:bottom w:val="none" w:sz="0" w:space="0" w:color="auto"/>
        <w:right w:val="none" w:sz="0" w:space="0" w:color="auto"/>
      </w:divBdr>
    </w:div>
    <w:div w:id="1671132255">
      <w:bodyDiv w:val="1"/>
      <w:marLeft w:val="0"/>
      <w:marRight w:val="0"/>
      <w:marTop w:val="0"/>
      <w:marBottom w:val="0"/>
      <w:divBdr>
        <w:top w:val="none" w:sz="0" w:space="0" w:color="auto"/>
        <w:left w:val="none" w:sz="0" w:space="0" w:color="auto"/>
        <w:bottom w:val="none" w:sz="0" w:space="0" w:color="auto"/>
        <w:right w:val="none" w:sz="0" w:space="0" w:color="auto"/>
      </w:divBdr>
    </w:div>
    <w:div w:id="1676107208">
      <w:bodyDiv w:val="1"/>
      <w:marLeft w:val="0"/>
      <w:marRight w:val="0"/>
      <w:marTop w:val="0"/>
      <w:marBottom w:val="0"/>
      <w:divBdr>
        <w:top w:val="none" w:sz="0" w:space="0" w:color="auto"/>
        <w:left w:val="none" w:sz="0" w:space="0" w:color="auto"/>
        <w:bottom w:val="none" w:sz="0" w:space="0" w:color="auto"/>
        <w:right w:val="none" w:sz="0" w:space="0" w:color="auto"/>
      </w:divBdr>
    </w:div>
    <w:div w:id="1680081606">
      <w:bodyDiv w:val="1"/>
      <w:marLeft w:val="0"/>
      <w:marRight w:val="0"/>
      <w:marTop w:val="0"/>
      <w:marBottom w:val="0"/>
      <w:divBdr>
        <w:top w:val="none" w:sz="0" w:space="0" w:color="auto"/>
        <w:left w:val="none" w:sz="0" w:space="0" w:color="auto"/>
        <w:bottom w:val="none" w:sz="0" w:space="0" w:color="auto"/>
        <w:right w:val="none" w:sz="0" w:space="0" w:color="auto"/>
      </w:divBdr>
    </w:div>
    <w:div w:id="1688553401">
      <w:bodyDiv w:val="1"/>
      <w:marLeft w:val="0"/>
      <w:marRight w:val="0"/>
      <w:marTop w:val="0"/>
      <w:marBottom w:val="0"/>
      <w:divBdr>
        <w:top w:val="none" w:sz="0" w:space="0" w:color="auto"/>
        <w:left w:val="none" w:sz="0" w:space="0" w:color="auto"/>
        <w:bottom w:val="none" w:sz="0" w:space="0" w:color="auto"/>
        <w:right w:val="none" w:sz="0" w:space="0" w:color="auto"/>
      </w:divBdr>
    </w:div>
    <w:div w:id="1690373364">
      <w:bodyDiv w:val="1"/>
      <w:marLeft w:val="0"/>
      <w:marRight w:val="0"/>
      <w:marTop w:val="0"/>
      <w:marBottom w:val="0"/>
      <w:divBdr>
        <w:top w:val="none" w:sz="0" w:space="0" w:color="auto"/>
        <w:left w:val="none" w:sz="0" w:space="0" w:color="auto"/>
        <w:bottom w:val="none" w:sz="0" w:space="0" w:color="auto"/>
        <w:right w:val="none" w:sz="0" w:space="0" w:color="auto"/>
      </w:divBdr>
    </w:div>
    <w:div w:id="1705325070">
      <w:bodyDiv w:val="1"/>
      <w:marLeft w:val="0"/>
      <w:marRight w:val="0"/>
      <w:marTop w:val="0"/>
      <w:marBottom w:val="0"/>
      <w:divBdr>
        <w:top w:val="none" w:sz="0" w:space="0" w:color="auto"/>
        <w:left w:val="none" w:sz="0" w:space="0" w:color="auto"/>
        <w:bottom w:val="none" w:sz="0" w:space="0" w:color="auto"/>
        <w:right w:val="none" w:sz="0" w:space="0" w:color="auto"/>
      </w:divBdr>
    </w:div>
    <w:div w:id="1724408730">
      <w:bodyDiv w:val="1"/>
      <w:marLeft w:val="0"/>
      <w:marRight w:val="0"/>
      <w:marTop w:val="0"/>
      <w:marBottom w:val="0"/>
      <w:divBdr>
        <w:top w:val="none" w:sz="0" w:space="0" w:color="auto"/>
        <w:left w:val="none" w:sz="0" w:space="0" w:color="auto"/>
        <w:bottom w:val="none" w:sz="0" w:space="0" w:color="auto"/>
        <w:right w:val="none" w:sz="0" w:space="0" w:color="auto"/>
      </w:divBdr>
    </w:div>
    <w:div w:id="1743672046">
      <w:bodyDiv w:val="1"/>
      <w:marLeft w:val="0"/>
      <w:marRight w:val="0"/>
      <w:marTop w:val="0"/>
      <w:marBottom w:val="0"/>
      <w:divBdr>
        <w:top w:val="none" w:sz="0" w:space="0" w:color="auto"/>
        <w:left w:val="none" w:sz="0" w:space="0" w:color="auto"/>
        <w:bottom w:val="none" w:sz="0" w:space="0" w:color="auto"/>
        <w:right w:val="none" w:sz="0" w:space="0" w:color="auto"/>
      </w:divBdr>
    </w:div>
    <w:div w:id="1749688565">
      <w:bodyDiv w:val="1"/>
      <w:marLeft w:val="0"/>
      <w:marRight w:val="0"/>
      <w:marTop w:val="0"/>
      <w:marBottom w:val="0"/>
      <w:divBdr>
        <w:top w:val="none" w:sz="0" w:space="0" w:color="auto"/>
        <w:left w:val="none" w:sz="0" w:space="0" w:color="auto"/>
        <w:bottom w:val="none" w:sz="0" w:space="0" w:color="auto"/>
        <w:right w:val="none" w:sz="0" w:space="0" w:color="auto"/>
      </w:divBdr>
    </w:div>
    <w:div w:id="1770390023">
      <w:bodyDiv w:val="1"/>
      <w:marLeft w:val="0"/>
      <w:marRight w:val="0"/>
      <w:marTop w:val="0"/>
      <w:marBottom w:val="0"/>
      <w:divBdr>
        <w:top w:val="none" w:sz="0" w:space="0" w:color="auto"/>
        <w:left w:val="none" w:sz="0" w:space="0" w:color="auto"/>
        <w:bottom w:val="none" w:sz="0" w:space="0" w:color="auto"/>
        <w:right w:val="none" w:sz="0" w:space="0" w:color="auto"/>
      </w:divBdr>
    </w:div>
    <w:div w:id="1783762428">
      <w:bodyDiv w:val="1"/>
      <w:marLeft w:val="0"/>
      <w:marRight w:val="0"/>
      <w:marTop w:val="0"/>
      <w:marBottom w:val="0"/>
      <w:divBdr>
        <w:top w:val="none" w:sz="0" w:space="0" w:color="auto"/>
        <w:left w:val="none" w:sz="0" w:space="0" w:color="auto"/>
        <w:bottom w:val="none" w:sz="0" w:space="0" w:color="auto"/>
        <w:right w:val="none" w:sz="0" w:space="0" w:color="auto"/>
      </w:divBdr>
    </w:div>
    <w:div w:id="1801454885">
      <w:bodyDiv w:val="1"/>
      <w:marLeft w:val="0"/>
      <w:marRight w:val="0"/>
      <w:marTop w:val="0"/>
      <w:marBottom w:val="0"/>
      <w:divBdr>
        <w:top w:val="none" w:sz="0" w:space="0" w:color="auto"/>
        <w:left w:val="none" w:sz="0" w:space="0" w:color="auto"/>
        <w:bottom w:val="none" w:sz="0" w:space="0" w:color="auto"/>
        <w:right w:val="none" w:sz="0" w:space="0" w:color="auto"/>
      </w:divBdr>
    </w:div>
    <w:div w:id="1809974489">
      <w:bodyDiv w:val="1"/>
      <w:marLeft w:val="0"/>
      <w:marRight w:val="0"/>
      <w:marTop w:val="0"/>
      <w:marBottom w:val="0"/>
      <w:divBdr>
        <w:top w:val="none" w:sz="0" w:space="0" w:color="auto"/>
        <w:left w:val="none" w:sz="0" w:space="0" w:color="auto"/>
        <w:bottom w:val="none" w:sz="0" w:space="0" w:color="auto"/>
        <w:right w:val="none" w:sz="0" w:space="0" w:color="auto"/>
      </w:divBdr>
    </w:div>
    <w:div w:id="1810899474">
      <w:bodyDiv w:val="1"/>
      <w:marLeft w:val="0"/>
      <w:marRight w:val="0"/>
      <w:marTop w:val="0"/>
      <w:marBottom w:val="0"/>
      <w:divBdr>
        <w:top w:val="none" w:sz="0" w:space="0" w:color="auto"/>
        <w:left w:val="none" w:sz="0" w:space="0" w:color="auto"/>
        <w:bottom w:val="none" w:sz="0" w:space="0" w:color="auto"/>
        <w:right w:val="none" w:sz="0" w:space="0" w:color="auto"/>
      </w:divBdr>
    </w:div>
    <w:div w:id="1826584297">
      <w:bodyDiv w:val="1"/>
      <w:marLeft w:val="0"/>
      <w:marRight w:val="0"/>
      <w:marTop w:val="0"/>
      <w:marBottom w:val="0"/>
      <w:divBdr>
        <w:top w:val="none" w:sz="0" w:space="0" w:color="auto"/>
        <w:left w:val="none" w:sz="0" w:space="0" w:color="auto"/>
        <w:bottom w:val="none" w:sz="0" w:space="0" w:color="auto"/>
        <w:right w:val="none" w:sz="0" w:space="0" w:color="auto"/>
      </w:divBdr>
    </w:div>
    <w:div w:id="1844122852">
      <w:bodyDiv w:val="1"/>
      <w:marLeft w:val="0"/>
      <w:marRight w:val="0"/>
      <w:marTop w:val="0"/>
      <w:marBottom w:val="0"/>
      <w:divBdr>
        <w:top w:val="none" w:sz="0" w:space="0" w:color="auto"/>
        <w:left w:val="none" w:sz="0" w:space="0" w:color="auto"/>
        <w:bottom w:val="none" w:sz="0" w:space="0" w:color="auto"/>
        <w:right w:val="none" w:sz="0" w:space="0" w:color="auto"/>
      </w:divBdr>
    </w:div>
    <w:div w:id="1850293034">
      <w:bodyDiv w:val="1"/>
      <w:marLeft w:val="0"/>
      <w:marRight w:val="0"/>
      <w:marTop w:val="0"/>
      <w:marBottom w:val="0"/>
      <w:divBdr>
        <w:top w:val="none" w:sz="0" w:space="0" w:color="auto"/>
        <w:left w:val="none" w:sz="0" w:space="0" w:color="auto"/>
        <w:bottom w:val="none" w:sz="0" w:space="0" w:color="auto"/>
        <w:right w:val="none" w:sz="0" w:space="0" w:color="auto"/>
      </w:divBdr>
    </w:div>
    <w:div w:id="1859196439">
      <w:bodyDiv w:val="1"/>
      <w:marLeft w:val="0"/>
      <w:marRight w:val="0"/>
      <w:marTop w:val="0"/>
      <w:marBottom w:val="0"/>
      <w:divBdr>
        <w:top w:val="none" w:sz="0" w:space="0" w:color="auto"/>
        <w:left w:val="none" w:sz="0" w:space="0" w:color="auto"/>
        <w:bottom w:val="none" w:sz="0" w:space="0" w:color="auto"/>
        <w:right w:val="none" w:sz="0" w:space="0" w:color="auto"/>
      </w:divBdr>
    </w:div>
    <w:div w:id="1872180230">
      <w:bodyDiv w:val="1"/>
      <w:marLeft w:val="0"/>
      <w:marRight w:val="0"/>
      <w:marTop w:val="0"/>
      <w:marBottom w:val="0"/>
      <w:divBdr>
        <w:top w:val="none" w:sz="0" w:space="0" w:color="auto"/>
        <w:left w:val="none" w:sz="0" w:space="0" w:color="auto"/>
        <w:bottom w:val="none" w:sz="0" w:space="0" w:color="auto"/>
        <w:right w:val="none" w:sz="0" w:space="0" w:color="auto"/>
      </w:divBdr>
    </w:div>
    <w:div w:id="1883520333">
      <w:bodyDiv w:val="1"/>
      <w:marLeft w:val="0"/>
      <w:marRight w:val="0"/>
      <w:marTop w:val="0"/>
      <w:marBottom w:val="0"/>
      <w:divBdr>
        <w:top w:val="none" w:sz="0" w:space="0" w:color="auto"/>
        <w:left w:val="none" w:sz="0" w:space="0" w:color="auto"/>
        <w:bottom w:val="none" w:sz="0" w:space="0" w:color="auto"/>
        <w:right w:val="none" w:sz="0" w:space="0" w:color="auto"/>
      </w:divBdr>
    </w:div>
    <w:div w:id="1890651231">
      <w:bodyDiv w:val="1"/>
      <w:marLeft w:val="0"/>
      <w:marRight w:val="0"/>
      <w:marTop w:val="0"/>
      <w:marBottom w:val="0"/>
      <w:divBdr>
        <w:top w:val="none" w:sz="0" w:space="0" w:color="auto"/>
        <w:left w:val="none" w:sz="0" w:space="0" w:color="auto"/>
        <w:bottom w:val="none" w:sz="0" w:space="0" w:color="auto"/>
        <w:right w:val="none" w:sz="0" w:space="0" w:color="auto"/>
      </w:divBdr>
    </w:div>
    <w:div w:id="1918203745">
      <w:bodyDiv w:val="1"/>
      <w:marLeft w:val="0"/>
      <w:marRight w:val="0"/>
      <w:marTop w:val="0"/>
      <w:marBottom w:val="0"/>
      <w:divBdr>
        <w:top w:val="none" w:sz="0" w:space="0" w:color="auto"/>
        <w:left w:val="none" w:sz="0" w:space="0" w:color="auto"/>
        <w:bottom w:val="none" w:sz="0" w:space="0" w:color="auto"/>
        <w:right w:val="none" w:sz="0" w:space="0" w:color="auto"/>
      </w:divBdr>
    </w:div>
    <w:div w:id="1929383273">
      <w:bodyDiv w:val="1"/>
      <w:marLeft w:val="0"/>
      <w:marRight w:val="0"/>
      <w:marTop w:val="0"/>
      <w:marBottom w:val="0"/>
      <w:divBdr>
        <w:top w:val="none" w:sz="0" w:space="0" w:color="auto"/>
        <w:left w:val="none" w:sz="0" w:space="0" w:color="auto"/>
        <w:bottom w:val="none" w:sz="0" w:space="0" w:color="auto"/>
        <w:right w:val="none" w:sz="0" w:space="0" w:color="auto"/>
      </w:divBdr>
    </w:div>
    <w:div w:id="1933513656">
      <w:bodyDiv w:val="1"/>
      <w:marLeft w:val="0"/>
      <w:marRight w:val="0"/>
      <w:marTop w:val="0"/>
      <w:marBottom w:val="0"/>
      <w:divBdr>
        <w:top w:val="none" w:sz="0" w:space="0" w:color="auto"/>
        <w:left w:val="none" w:sz="0" w:space="0" w:color="auto"/>
        <w:bottom w:val="none" w:sz="0" w:space="0" w:color="auto"/>
        <w:right w:val="none" w:sz="0" w:space="0" w:color="auto"/>
      </w:divBdr>
    </w:div>
    <w:div w:id="1944485507">
      <w:bodyDiv w:val="1"/>
      <w:marLeft w:val="0"/>
      <w:marRight w:val="0"/>
      <w:marTop w:val="0"/>
      <w:marBottom w:val="0"/>
      <w:divBdr>
        <w:top w:val="none" w:sz="0" w:space="0" w:color="auto"/>
        <w:left w:val="none" w:sz="0" w:space="0" w:color="auto"/>
        <w:bottom w:val="none" w:sz="0" w:space="0" w:color="auto"/>
        <w:right w:val="none" w:sz="0" w:space="0" w:color="auto"/>
      </w:divBdr>
    </w:div>
    <w:div w:id="1965380433">
      <w:bodyDiv w:val="1"/>
      <w:marLeft w:val="0"/>
      <w:marRight w:val="0"/>
      <w:marTop w:val="0"/>
      <w:marBottom w:val="0"/>
      <w:divBdr>
        <w:top w:val="none" w:sz="0" w:space="0" w:color="auto"/>
        <w:left w:val="none" w:sz="0" w:space="0" w:color="auto"/>
        <w:bottom w:val="none" w:sz="0" w:space="0" w:color="auto"/>
        <w:right w:val="none" w:sz="0" w:space="0" w:color="auto"/>
      </w:divBdr>
    </w:div>
    <w:div w:id="1967344895">
      <w:bodyDiv w:val="1"/>
      <w:marLeft w:val="0"/>
      <w:marRight w:val="0"/>
      <w:marTop w:val="0"/>
      <w:marBottom w:val="0"/>
      <w:divBdr>
        <w:top w:val="none" w:sz="0" w:space="0" w:color="auto"/>
        <w:left w:val="none" w:sz="0" w:space="0" w:color="auto"/>
        <w:bottom w:val="none" w:sz="0" w:space="0" w:color="auto"/>
        <w:right w:val="none" w:sz="0" w:space="0" w:color="auto"/>
      </w:divBdr>
    </w:div>
    <w:div w:id="1978143690">
      <w:bodyDiv w:val="1"/>
      <w:marLeft w:val="0"/>
      <w:marRight w:val="0"/>
      <w:marTop w:val="0"/>
      <w:marBottom w:val="0"/>
      <w:divBdr>
        <w:top w:val="none" w:sz="0" w:space="0" w:color="auto"/>
        <w:left w:val="none" w:sz="0" w:space="0" w:color="auto"/>
        <w:bottom w:val="none" w:sz="0" w:space="0" w:color="auto"/>
        <w:right w:val="none" w:sz="0" w:space="0" w:color="auto"/>
      </w:divBdr>
    </w:div>
    <w:div w:id="1991975789">
      <w:bodyDiv w:val="1"/>
      <w:marLeft w:val="0"/>
      <w:marRight w:val="0"/>
      <w:marTop w:val="0"/>
      <w:marBottom w:val="0"/>
      <w:divBdr>
        <w:top w:val="none" w:sz="0" w:space="0" w:color="auto"/>
        <w:left w:val="none" w:sz="0" w:space="0" w:color="auto"/>
        <w:bottom w:val="none" w:sz="0" w:space="0" w:color="auto"/>
        <w:right w:val="none" w:sz="0" w:space="0" w:color="auto"/>
      </w:divBdr>
    </w:div>
    <w:div w:id="1995715842">
      <w:bodyDiv w:val="1"/>
      <w:marLeft w:val="0"/>
      <w:marRight w:val="0"/>
      <w:marTop w:val="0"/>
      <w:marBottom w:val="0"/>
      <w:divBdr>
        <w:top w:val="none" w:sz="0" w:space="0" w:color="auto"/>
        <w:left w:val="none" w:sz="0" w:space="0" w:color="auto"/>
        <w:bottom w:val="none" w:sz="0" w:space="0" w:color="auto"/>
        <w:right w:val="none" w:sz="0" w:space="0" w:color="auto"/>
      </w:divBdr>
    </w:div>
    <w:div w:id="1998724446">
      <w:bodyDiv w:val="1"/>
      <w:marLeft w:val="0"/>
      <w:marRight w:val="0"/>
      <w:marTop w:val="0"/>
      <w:marBottom w:val="0"/>
      <w:divBdr>
        <w:top w:val="none" w:sz="0" w:space="0" w:color="auto"/>
        <w:left w:val="none" w:sz="0" w:space="0" w:color="auto"/>
        <w:bottom w:val="none" w:sz="0" w:space="0" w:color="auto"/>
        <w:right w:val="none" w:sz="0" w:space="0" w:color="auto"/>
      </w:divBdr>
    </w:div>
    <w:div w:id="1999260455">
      <w:bodyDiv w:val="1"/>
      <w:marLeft w:val="0"/>
      <w:marRight w:val="0"/>
      <w:marTop w:val="0"/>
      <w:marBottom w:val="0"/>
      <w:divBdr>
        <w:top w:val="none" w:sz="0" w:space="0" w:color="auto"/>
        <w:left w:val="none" w:sz="0" w:space="0" w:color="auto"/>
        <w:bottom w:val="none" w:sz="0" w:space="0" w:color="auto"/>
        <w:right w:val="none" w:sz="0" w:space="0" w:color="auto"/>
      </w:divBdr>
    </w:div>
    <w:div w:id="2013364157">
      <w:bodyDiv w:val="1"/>
      <w:marLeft w:val="0"/>
      <w:marRight w:val="0"/>
      <w:marTop w:val="0"/>
      <w:marBottom w:val="0"/>
      <w:divBdr>
        <w:top w:val="none" w:sz="0" w:space="0" w:color="auto"/>
        <w:left w:val="none" w:sz="0" w:space="0" w:color="auto"/>
        <w:bottom w:val="none" w:sz="0" w:space="0" w:color="auto"/>
        <w:right w:val="none" w:sz="0" w:space="0" w:color="auto"/>
      </w:divBdr>
    </w:div>
    <w:div w:id="2039812271">
      <w:bodyDiv w:val="1"/>
      <w:marLeft w:val="0"/>
      <w:marRight w:val="0"/>
      <w:marTop w:val="0"/>
      <w:marBottom w:val="0"/>
      <w:divBdr>
        <w:top w:val="none" w:sz="0" w:space="0" w:color="auto"/>
        <w:left w:val="none" w:sz="0" w:space="0" w:color="auto"/>
        <w:bottom w:val="none" w:sz="0" w:space="0" w:color="auto"/>
        <w:right w:val="none" w:sz="0" w:space="0" w:color="auto"/>
      </w:divBdr>
    </w:div>
    <w:div w:id="2049376933">
      <w:bodyDiv w:val="1"/>
      <w:marLeft w:val="0"/>
      <w:marRight w:val="0"/>
      <w:marTop w:val="0"/>
      <w:marBottom w:val="0"/>
      <w:divBdr>
        <w:top w:val="none" w:sz="0" w:space="0" w:color="auto"/>
        <w:left w:val="none" w:sz="0" w:space="0" w:color="auto"/>
        <w:bottom w:val="none" w:sz="0" w:space="0" w:color="auto"/>
        <w:right w:val="none" w:sz="0" w:space="0" w:color="auto"/>
      </w:divBdr>
    </w:div>
    <w:div w:id="2055690483">
      <w:bodyDiv w:val="1"/>
      <w:marLeft w:val="0"/>
      <w:marRight w:val="0"/>
      <w:marTop w:val="0"/>
      <w:marBottom w:val="0"/>
      <w:divBdr>
        <w:top w:val="none" w:sz="0" w:space="0" w:color="auto"/>
        <w:left w:val="none" w:sz="0" w:space="0" w:color="auto"/>
        <w:bottom w:val="none" w:sz="0" w:space="0" w:color="auto"/>
        <w:right w:val="none" w:sz="0" w:space="0" w:color="auto"/>
      </w:divBdr>
    </w:div>
    <w:div w:id="2074891359">
      <w:bodyDiv w:val="1"/>
      <w:marLeft w:val="0"/>
      <w:marRight w:val="0"/>
      <w:marTop w:val="0"/>
      <w:marBottom w:val="0"/>
      <w:divBdr>
        <w:top w:val="none" w:sz="0" w:space="0" w:color="auto"/>
        <w:left w:val="none" w:sz="0" w:space="0" w:color="auto"/>
        <w:bottom w:val="none" w:sz="0" w:space="0" w:color="auto"/>
        <w:right w:val="none" w:sz="0" w:space="0" w:color="auto"/>
      </w:divBdr>
    </w:div>
    <w:div w:id="2087990130">
      <w:bodyDiv w:val="1"/>
      <w:marLeft w:val="0"/>
      <w:marRight w:val="0"/>
      <w:marTop w:val="0"/>
      <w:marBottom w:val="0"/>
      <w:divBdr>
        <w:top w:val="none" w:sz="0" w:space="0" w:color="auto"/>
        <w:left w:val="none" w:sz="0" w:space="0" w:color="auto"/>
        <w:bottom w:val="none" w:sz="0" w:space="0" w:color="auto"/>
        <w:right w:val="none" w:sz="0" w:space="0" w:color="auto"/>
      </w:divBdr>
    </w:div>
    <w:div w:id="2094357621">
      <w:bodyDiv w:val="1"/>
      <w:marLeft w:val="0"/>
      <w:marRight w:val="0"/>
      <w:marTop w:val="0"/>
      <w:marBottom w:val="0"/>
      <w:divBdr>
        <w:top w:val="none" w:sz="0" w:space="0" w:color="auto"/>
        <w:left w:val="none" w:sz="0" w:space="0" w:color="auto"/>
        <w:bottom w:val="none" w:sz="0" w:space="0" w:color="auto"/>
        <w:right w:val="none" w:sz="0" w:space="0" w:color="auto"/>
      </w:divBdr>
    </w:div>
    <w:div w:id="2113043098">
      <w:bodyDiv w:val="1"/>
      <w:marLeft w:val="0"/>
      <w:marRight w:val="0"/>
      <w:marTop w:val="0"/>
      <w:marBottom w:val="0"/>
      <w:divBdr>
        <w:top w:val="none" w:sz="0" w:space="0" w:color="auto"/>
        <w:left w:val="none" w:sz="0" w:space="0" w:color="auto"/>
        <w:bottom w:val="none" w:sz="0" w:space="0" w:color="auto"/>
        <w:right w:val="none" w:sz="0" w:space="0" w:color="auto"/>
      </w:divBdr>
    </w:div>
    <w:div w:id="2121143247">
      <w:bodyDiv w:val="1"/>
      <w:marLeft w:val="0"/>
      <w:marRight w:val="0"/>
      <w:marTop w:val="0"/>
      <w:marBottom w:val="0"/>
      <w:divBdr>
        <w:top w:val="none" w:sz="0" w:space="0" w:color="auto"/>
        <w:left w:val="none" w:sz="0" w:space="0" w:color="auto"/>
        <w:bottom w:val="none" w:sz="0" w:space="0" w:color="auto"/>
        <w:right w:val="none" w:sz="0" w:space="0" w:color="auto"/>
      </w:divBdr>
    </w:div>
    <w:div w:id="2131631635">
      <w:bodyDiv w:val="1"/>
      <w:marLeft w:val="0"/>
      <w:marRight w:val="0"/>
      <w:marTop w:val="0"/>
      <w:marBottom w:val="0"/>
      <w:divBdr>
        <w:top w:val="none" w:sz="0" w:space="0" w:color="auto"/>
        <w:left w:val="none" w:sz="0" w:space="0" w:color="auto"/>
        <w:bottom w:val="none" w:sz="0" w:space="0" w:color="auto"/>
        <w:right w:val="none" w:sz="0" w:space="0" w:color="auto"/>
      </w:divBdr>
    </w:div>
    <w:div w:id="21362160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footer" Target="footer6.xml"/><Relationship Id="rId34" Type="http://schemas.openxmlformats.org/officeDocument/2006/relationships/image" Target="media/image1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icmc.usp.br/institucional/estrutura-administrativa/biblioteca/servicos/ficha" TargetMode="Externa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7.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6.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Crepaldi_Rebecca_2024</b:Tag>
    <b:SourceType>ArticleInAPeriodical</b:SourceType>
    <b:Guid>{423984AA-9095-4EA8-8982-6C2AFE54FF15}</b:Guid>
    <b:Title>“Logo na minha vez, ficou mais caro”: Geração Z enfrenta desafios para comprar primeiro imóvel</b:Title>
    <b:Year>2024</b:Year>
    <b:LCID>pt-BR</b:LCID>
    <b:Author>
      <b:Author>
        <b:NameList>
          <b:Person>
            <b:Last>Crepaldi</b:Last>
            <b:First>Rebecca</b:First>
          </b:Person>
        </b:NameList>
      </b:Author>
      <b:Editor>
        <b:NameList>
          <b:Person>
            <b:Last>Exame</b:Last>
          </b:Person>
        </b:NameList>
      </b:Editor>
    </b:Author>
    <b:Month>Setembro</b:Month>
    <b:URL>https://exame.com/mercado-imobiliario/logo-na-minha-vez-ficou-mais-caro-geracao-z-enfrenta-desafios-para-comprar-primeiro-imovel/</b:URL>
    <b:RefOrder>1</b:RefOrder>
  </b:Source>
  <b:Source>
    <b:Tag>IBG19</b:Tag>
    <b:SourceType>ArticleInAPeriodical</b:SourceType>
    <b:Guid>{C25B4714-463B-4983-9901-8D1FCDBE2247}</b:Guid>
    <b:Author>
      <b:Author>
        <b:NameList>
          <b:Person>
            <b:Last>IBGE</b:Last>
          </b:Person>
        </b:NameList>
      </b:Author>
    </b:Author>
    <b:Title>Percepção do Estado de Saúde, Estilo de Vida, Doenças Crônicas e Saúde Bucal</b:Title>
    <b:Year>2019</b:Year>
    <b:URL>https://www.pns.icict.fiocruz.br/wp-content/uploads/2021/02/liv101764.pdf</b:URL>
    <b:RefOrder>2</b:RefOrder>
  </b:Source>
  <b:Source>
    <b:Tag>Olx</b:Tag>
    <b:SourceType>InternetSite</b:SourceType>
    <b:Guid>{BB18ECE0-A464-4950-BD6A-DD890D1940ED}</b:Guid>
    <b:Title>grupo OLX - Nossas Marcas</b:Title>
    <b:Author>
      <b:Author>
        <b:NameList>
          <b:Person>
            <b:Last>OLX</b:Last>
            <b:First>Grupo</b:First>
          </b:Person>
        </b:NameList>
      </b:Author>
    </b:Author>
    <b:InternetSiteTitle>Nossas Marcas</b:InternetSiteTitle>
    <b:URL>https://olxbrasil.com.br/nossas-marcas/zap/</b:URL>
    <b:RefOrder>3</b:RefOrder>
  </b:Source>
  <b:Source>
    <b:Tag>Chr20</b:Tag>
    <b:SourceType>ArticleInAPeriodical</b:SourceType>
    <b:Guid>{6BC1CBAB-0EAE-4398-809F-CDDBBA7BB4C0}</b:Guid>
    <b:Title>Machine learning and deep learning</b:Title>
    <b:Year>2020</b:Year>
    <b:Month>Outubro</b:Month>
    <b:Author>
      <b:Author>
        <b:NameList>
          <b:Person>
            <b:Last>Janiesch</b:Last>
            <b:First>Christian</b:First>
          </b:Person>
          <b:Person>
            <b:Last>Zschech</b:Last>
            <b:First>Patrick</b:First>
          </b:Person>
          <b:Person>
            <b:Last>Heinrich</b:Last>
            <b:First>Kai</b:First>
          </b:Person>
        </b:NameList>
      </b:Author>
    </b:Author>
    <b:RefOrder>5</b:RefOrder>
  </b:Source>
  <b:Source>
    <b:Tag>Hug22</b:Tag>
    <b:SourceType>ArticleInAPeriodical</b:SourceType>
    <b:Guid>{C245E5BE-9257-41E6-ACBC-3C841CDFD906}</b:Guid>
    <b:Title>Yearning for machine learning: applications for the classification</b:Title>
    <b:Year>2022</b:Year>
    <b:Author>
      <b:Author>
        <b:NameList>
          <b:Person>
            <b:Last>Hughes</b:Last>
            <b:First>Bethany</b:First>
          </b:Person>
          <b:Person>
            <b:Last>Wallis</b:Last>
            <b:First>Ryan</b:First>
          </b:Person>
          <b:Person>
            <b:Last>Bishop</b:Last>
            <b:First>Cleo</b:First>
          </b:Person>
        </b:NameList>
      </b:Author>
    </b:Author>
    <b:Month>March</b:Month>
    <b:RefOrder>30</b:RefOrder>
  </b:Source>
  <b:Source>
    <b:Tag>Mar24</b:Tag>
    <b:SourceType>InternetSite</b:SourceType>
    <b:Guid>{E1096E2B-DA8A-4349-A827-B983E66FC6B1}</b:Guid>
    <b:Title>Diagnóstico precoce e redução de riscos: como IA pode ser usada na medicina</b:Title>
    <b:Year>2024</b:Year>
    <b:Month>Setembro</b:Month>
    <b:Author>
      <b:Author>
        <b:NameList>
          <b:Person>
            <b:Last>Maraccini</b:Last>
            <b:First>Gabriela</b:First>
          </b:Person>
        </b:NameList>
      </b:Author>
    </b:Author>
    <b:InternetSiteTitle>CNN Brasil</b:InternetSiteTitle>
    <b:URL>https://www.cnnbrasil.com.br/saude/diagnostico-precoce-e-reducao-de-riscos-como-ia-pode-ser-usada-na-medicina/</b:URL>
    <b:RefOrder>7</b:RefOrder>
  </b:Source>
  <b:Source>
    <b:Tag>Ros24</b:Tag>
    <b:SourceType>InternetSite</b:SourceType>
    <b:Guid>{149EF510-FCA3-4C93-84A6-18F2A4AC944A}</b:Guid>
    <b:Author>
      <b:Author>
        <b:NameList>
          <b:Person>
            <b:Last>Rosa</b:Last>
            <b:First>Bruno</b:First>
          </b:Person>
        </b:NameList>
      </b:Author>
    </b:Author>
    <b:Title>Indústria automotiva acelera com IA e conectividade de olho no futuro dos carros autônomos e personalizados</b:Title>
    <b:InternetSiteTitle>O Globo</b:InternetSiteTitle>
    <b:Year>2024</b:Year>
    <b:Month>Outubro</b:Month>
    <b:URL>https://oglobo.globo.com/economia/tecnologia/noticia/2024/10/23/industria-automotiva-acelera-com-ia-e-conectividade-de-olho-no-futuro-dos-carros-autonomos-e-personalizados.ghtml</b:URL>
    <b:RefOrder>6</b:RefOrder>
  </b:Source>
  <b:Source>
    <b:Tag>Mul16</b:Tag>
    <b:SourceType>Book</b:SourceType>
    <b:Guid>{45FEC2A1-FBA1-4677-B9E6-A27A8080A40A}</b:Guid>
    <b:Title>Introduction to Machine Learning with Python</b:Title>
    <b:Year>2016</b:Year>
    <b:Author>
      <b:Author>
        <b:NameList>
          <b:Person>
            <b:Last>Muller</b:Last>
            <b:First>Andreas</b:First>
          </b:Person>
          <b:Person>
            <b:Last>Guido</b:Last>
            <b:First>Sarah</b:First>
          </b:Person>
        </b:NameList>
      </b:Author>
    </b:Author>
    <b:RefOrder>8</b:RefOrder>
  </b:Source>
  <b:Source>
    <b:Tag>Dan15</b:Tag>
    <b:SourceType>Book</b:SourceType>
    <b:Guid>{3516BC95-F706-4C28-9528-66F3B6C35BA5}</b:Guid>
    <b:Author>
      <b:Author>
        <b:NameList>
          <b:Person>
            <b:Last>Gutierrez</b:Last>
            <b:First>Daniel</b:First>
          </b:Person>
        </b:NameList>
      </b:Author>
    </b:Author>
    <b:Title>Machine Learning and Data Science: An Introduction to Statistical Learning Methods with R</b:Title>
    <b:Year>2015</b:Year>
    <b:City>Basking Ridge</b:City>
    <b:Publisher>Technics Publications</b:Publisher>
    <b:RefOrder>12</b:RefOrder>
  </b:Source>
  <b:Source>
    <b:Tag>Mas16</b:Tag>
    <b:SourceType>Book</b:SourceType>
    <b:Guid>{3F5CF0C0-4000-4B2D-A4B8-FEDF297DE809}</b:Guid>
    <b:Author>
      <b:Author>
        <b:NameList>
          <b:Person>
            <b:Last>Sugiyama</b:Last>
            <b:First>Masashi</b:First>
          </b:Person>
        </b:NameList>
      </b:Author>
    </b:Author>
    <b:Title>Introduction to Statistical Learning</b:Title>
    <b:Year>2016</b:Year>
    <b:RefOrder>9</b:RefOrder>
  </b:Source>
  <b:Source>
    <b:Tag>Boe20</b:Tag>
    <b:SourceType>Book</b:SourceType>
    <b:Guid>{053575D1-7E15-4CC9-B270-F6EEAC4DFB1E}</b:Guid>
    <b:Author>
      <b:Author>
        <b:NameList>
          <b:Person>
            <b:Last>Boehmke</b:Last>
            <b:First>Bradley</b:First>
          </b:Person>
          <b:Person>
            <b:Last>Greenwell</b:Last>
            <b:First>Brandon</b:First>
          </b:Person>
        </b:NameList>
      </b:Author>
    </b:Author>
    <b:Title>Hands-On Machine Learning with R</b:Title>
    <b:Year>2020</b:Year>
    <b:Publisher>CRC Press</b:Publisher>
    <b:RefOrder>10</b:RefOrder>
  </b:Source>
  <b:Source>
    <b:Tag>Chu24</b:Tag>
    <b:SourceType>InternetSite</b:SourceType>
    <b:Guid>{16AE5BDA-E747-410C-8EF6-BFBF81812F4B}</b:Guid>
    <b:Title>10 principais algoritmos de aprendizado de máquina e seus casos de uso</b:Title>
    <b:Year>2024</b:Year>
    <b:Author>
      <b:Author>
        <b:NameList>
          <b:Person>
            <b:Last>Chugh</b:Last>
            <b:First>Vidhl</b:First>
          </b:Person>
        </b:NameList>
      </b:Author>
    </b:Author>
    <b:InternetSiteTitle>datacamp</b:InternetSiteTitle>
    <b:Month>setembro</b:Month>
    <b:URL>https://www.datacamp.com/pt/blog/top-machine-learning-use-cases-and-algorithms</b:URL>
    <b:RefOrder>11</b:RefOrder>
  </b:Source>
  <b:Source>
    <b:Tag>Rey97</b:Tag>
    <b:SourceType>ArticleInAPeriodical</b:SourceType>
    <b:Guid>{D56AA434-2872-4931-930F-7C31474B6EB2}</b:Guid>
    <b:Title>Regressão "Ridge":  Um Método Alternativo para o Mal Condicionamento da Matriz das Regressoras </b:Title>
    <b:Year>1997</b:Year>
    <b:Author>
      <b:Author>
        <b:NameList>
          <b:Person>
            <b:Last>Reynaldo</b:Last>
            <b:First>Cristiane</b:First>
          </b:Person>
        </b:NameList>
      </b:Author>
    </b:Author>
    <b:RefOrder>15</b:RefOrder>
  </b:Source>
  <b:Source>
    <b:Tag>Mil22</b:Tag>
    <b:SourceType>Book</b:SourceType>
    <b:Guid>{A0DD0630-93EC-4BC9-87D3-D390386A7FE7}</b:Guid>
    <b:Title>Neurocomputing</b:Title>
    <b:Year>2022</b:Year>
    <b:Author>
      <b:Author>
        <b:NameList>
          <b:Person>
            <b:Last>Miller</b:Last>
            <b:First>Anthony</b:First>
          </b:Person>
        </b:NameList>
      </b:Author>
    </b:Author>
    <b:RefOrder>14</b:RefOrder>
  </b:Source>
  <b:Source>
    <b:Tag>Sha14</b:Tag>
    <b:SourceType>ArticleInAPeriodical</b:SourceType>
    <b:Guid>{8CC23529-399C-4D0D-822E-9705DD79178A}</b:Guid>
    <b:Title>Understanding Machine Learning: From Theory to Algorithms</b:Title>
    <b:Year>2014</b:Year>
    <b:Author>
      <b:Author>
        <b:NameList>
          <b:Person>
            <b:Last>Shalev-Shwartz</b:Last>
            <b:First>Shai</b:First>
          </b:Person>
          <b:Person>
            <b:Last>Ben-David</b:Last>
            <b:First>Shai</b:First>
          </b:Person>
        </b:NameList>
      </b:Author>
    </b:Author>
    <b:PeriodicalTitle> Cambridge University Press.</b:PeriodicalTitle>
    <b:RefOrder>16</b:RefOrder>
  </b:Source>
  <b:Source>
    <b:Tag>UFF23</b:Tag>
    <b:SourceType>ArticleInAPeriodical</b:SourceType>
    <b:Guid>{03D1A8ED-0E26-4573-B793-162B2357D114}</b:Guid>
    <b:Title>Introdução ao Machine Learning - I</b:Title>
    <b:Year>2023</b:Year>
    <b:Author>
      <b:Author>
        <b:NameList>
          <b:Person>
            <b:Last>UFF</b:Last>
          </b:Person>
        </b:NameList>
      </b:Author>
    </b:Author>
    <b:PeriodicalTitle>Laboratório de Estatística</b:PeriodicalTitle>
    <b:Month>Dezembro</b:Month>
    <b:RefOrder>17</b:RefOrder>
  </b:Source>
  <b:Source>
    <b:Tag>Joe16</b:Tag>
    <b:SourceType>Book</b:SourceType>
    <b:Guid>{2B1AF283-7FFA-43DE-9549-96BED36CB45B}</b:Guid>
    <b:Title>Data Science do Zero: Primeiras Regras com Python</b:Title>
    <b:Year>2016</b:Year>
    <b:Author>
      <b:Author>
        <b:NameList>
          <b:Person>
            <b:Last>Joel</b:Last>
            <b:First>Grus</b:First>
          </b:Person>
        </b:NameList>
      </b:Author>
    </b:Author>
    <b:City>Rio de Janeiro</b:City>
    <b:Publisher>Alta Books</b:Publisher>
    <b:RefOrder>18</b:RefOrder>
  </b:Source>
  <b:Source>
    <b:Tag>Seb19</b:Tag>
    <b:SourceType>Book</b:SourceType>
    <b:Guid>{0FD546CF-B64C-4FEC-821D-19019E3E41F1}</b:Guid>
    <b:Title>Python Machine Learning</b:Title>
    <b:Year>2019</b:Year>
    <b:Author>
      <b:Author>
        <b:NameList>
          <b:Person>
            <b:Last>Raschka</b:Last>
            <b:First>Sebastian</b:First>
          </b:Person>
          <b:Person>
            <b:Last>Mirjalili</b:Last>
            <b:First>Vahid</b:First>
          </b:Person>
        </b:NameList>
      </b:Author>
    </b:Author>
    <b:City>Dezembro</b:City>
    <b:Publisher>Packt Publishing LTd.</b:Publisher>
    <b:RefOrder>4</b:RefOrder>
  </b:Source>
  <b:Source>
    <b:Tag>Seb15</b:Tag>
    <b:SourceType>Book</b:SourceType>
    <b:Guid>{38DF621F-932A-4195-8D60-8AFB6AF72593}</b:Guid>
    <b:Author>
      <b:Author>
        <b:NameList>
          <b:Person>
            <b:Last>Raschka</b:Last>
            <b:First>Sebastian</b:First>
          </b:Person>
        </b:NameList>
      </b:Author>
    </b:Author>
    <b:Title>Python Machine Learning: Unlock deeper insights into machine learning with this</b:Title>
    <b:Year>2015</b:Year>
    <b:City>Birmingham</b:City>
    <b:Publisher>Packt Publishing</b:Publisher>
    <b:LCID>pt-BR</b:LCID>
    <b:RefOrder>13</b:RefOrder>
  </b:Source>
  <b:Source>
    <b:Tag>Tec23</b:Tag>
    <b:SourceType>InternetSite</b:SourceType>
    <b:Guid>{692B9601-CA2D-4266-9825-A0F82C2D8C07}</b:Guid>
    <b:Title>TechTarget</b:Title>
    <b:Year>2023</b:Year>
    <b:Month>Março</b:Month>
    <b:Author>
      <b:Author>
        <b:NameList>
          <b:Person>
            <b:Last>TechTarget</b:Last>
          </b:Person>
        </b:NameList>
      </b:Author>
    </b:Author>
    <b:InternetSiteTitle>computerweekly</b:InternetSiteTitle>
    <b:URL>https://www.computerweekly.com/br/definicoe/O-que-e-e-como-funciona-a-web-scraping</b:URL>
    <b:RefOrder>19</b:RefOrder>
  </b:Source>
  <b:Source>
    <b:Tag>Mul</b:Tag>
    <b:SourceType>InternetSite</b:SourceType>
    <b:Guid>{CA41CDCC-CB33-4EBC-A328-8883326F40EB}</b:Guid>
    <b:Author>
      <b:Author>
        <b:NameList>
          <b:Person>
            <b:Last>MuleSoft</b:Last>
          </b:Person>
        </b:NameList>
      </b:Author>
    </b:Author>
    <b:Title>MuleSoft</b:Title>
    <b:InternetSiteTitle>MuleSoft</b:InternetSiteTitle>
    <b:URL>https://www.mulesoft.com/pt/resources/api/what-is-an-api</b:URL>
    <b:RefOrder>21</b:RefOrder>
  </b:Source>
  <b:Source>
    <b:Tag>Ins24</b:Tag>
    <b:SourceType>InternetSite</b:SourceType>
    <b:Guid>{431DCAA7-8995-4E75-BE21-CADBE6CC1C08}</b:Guid>
    <b:Author>
      <b:Author>
        <b:NameList>
          <b:Person>
            <b:Last>Passos</b:Last>
            <b:First>Instituto</b:First>
            <b:Middle>Pereira</b:Middle>
          </b:Person>
        </b:NameList>
      </b:Author>
    </b:Author>
    <b:Title>data rio</b:Title>
    <b:InternetSiteTitle>data rio</b:InternetSiteTitle>
    <b:Year>2024</b:Year>
    <b:Month>dezembro</b:Month>
    <b:URL>https://www.data.rio/</b:URL>
    <b:RefOrder>20</b:RefOrder>
  </b:Source>
  <b:Source>
    <b:Tag>Glo24</b:Tag>
    <b:SourceType>InternetSite</b:SourceType>
    <b:Guid>{71A253DF-51DB-46D0-8F74-9A6874D089C6}</b:Guid>
    <b:Author>
      <b:Author>
        <b:NameList>
          <b:Person>
            <b:Last>Tecnologia</b:Last>
            <b:First>Glossário</b:First>
            <b:Middle>de</b:Middle>
          </b:Person>
        </b:NameList>
      </b:Author>
    </b:Author>
    <b:Title>Glossário de Tecnologia</b:Title>
    <b:InternetSiteTitle>O que é Thread e para que serve?</b:InternetSiteTitle>
    <b:Year>2024</b:Year>
    <b:Month>Abril</b:Month>
    <b:URL>https://programae.org.br/termos/glossario/o-que-e-thread-e-para-que-serve/</b:URL>
    <b:RefOrder>22</b:RefOrder>
  </b:Source>
  <b:Source>
    <b:Tag>Pre23</b:Tag>
    <b:SourceType>InternetSite</b:SourceType>
    <b:Guid>{E20DBD9E-AB8A-4A39-B693-FB1EF0F68993}</b:Guid>
    <b:Author>
      <b:Author>
        <b:NameList>
          <b:Person>
            <b:Last>Prefeitura</b:Last>
            <b:First>Rio</b:First>
            <b:Middle>de Janeiro</b:Middle>
          </b:Person>
        </b:NameList>
      </b:Author>
    </b:Author>
    <b:Title>Prefeitura.Rio</b:Title>
    <b:InternetSiteTitle>CONHEÇA O INSTITUTO</b:InternetSiteTitle>
    <b:Year>2023</b:Year>
    <b:Month>fevereiro</b:Month>
    <b:URL>https://ipp.prefeitura.rio/home/conheca-o-instituto/</b:URL>
    <b:RefOrder>23</b:RefOrder>
  </b:Source>
  <b:Source>
    <b:Tag>Bix18</b:Tag>
    <b:SourceType>InternetSite</b:SourceType>
    <b:Guid>{AA52BAD6-4900-4FE1-A751-A6B071FF050D}</b:Guid>
    <b:Title>Bix Tecnologia</b:Title>
    <b:Year>2018</b:Year>
    <b:Month>setembro</b:Month>
    <b:Author>
      <b:Author>
        <b:NameList>
          <b:Person>
            <b:Last>Tecnologia</b:Last>
            <b:First>Bix</b:First>
          </b:Person>
        </b:NameList>
      </b:Author>
    </b:Author>
    <b:InternetSiteTitle>Outliers: Descubra o que são e como contorná-los em sua análise de dados</b:InternetSiteTitle>
    <b:URL>https://bixtecnologia.com.br/o-que-sao-outliers/</b:URL>
    <b:RefOrder>24</b:RefOrder>
  </b:Source>
  <b:Source>
    <b:Tag>Jia12</b:Tag>
    <b:SourceType>Book</b:SourceType>
    <b:Guid>{CFE876E1-00E3-437C-88D7-FCCCA9B42390}</b:Guid>
    <b:Title>Data Mining: Concepts and Techniques</b:Title>
    <b:Year>2012</b:Year>
    <b:Author>
      <b:Author>
        <b:NameList>
          <b:Person>
            <b:Last>Jiawei</b:Last>
            <b:First>Han</b:First>
          </b:Person>
          <b:Person>
            <b:Last>Micheline</b:Last>
            <b:First>Kanber</b:First>
          </b:Person>
          <b:Person>
            <b:Last>Jian</b:Last>
            <b:First>Pei</b:First>
          </b:Person>
        </b:NameList>
      </b:Author>
    </b:Author>
    <b:City>Massachusetts</b:City>
    <b:Publisher>Morgan Kaupman</b:Publisher>
    <b:RefOrder>25</b:RefOrder>
  </b:Source>
  <b:Source>
    <b:Tag>Dat24</b:Tag>
    <b:SourceType>InternetSite</b:SourceType>
    <b:Guid>{7C279655-4AC0-4FCE-80E9-46932F15F079}</b:Guid>
    <b:Author>
      <b:Author>
        <b:NameList>
          <b:Person>
            <b:Last>Datacamp</b:Last>
          </b:Person>
        </b:NameList>
      </b:Author>
    </b:Author>
    <b:Title>Datacamp</b:Title>
    <b:InternetSiteTitle>Um guia abrangente para a validação cruzada K-Fold</b:InternetSiteTitle>
    <b:Year>2024</b:Year>
    <b:Month>Julho</b:Month>
    <b:Day>30</b:Day>
    <b:URL>https://www.datacamp.com/pt/tutorial/k-fold-cross-validation</b:URL>
    <b:RefOrder>26</b:RefOrder>
  </b:Source>
  <b:Source>
    <b:Tag>Sap24</b:Tag>
    <b:SourceType>InternetSite</b:SourceType>
    <b:Guid>{8DBF37AC-CDF4-463F-AAF2-9B93E55192D9}</b:Guid>
    <b:Author>
      <b:Author>
        <b:NameList>
          <b:Person>
            <b:Last>Sapien</b:Last>
          </b:Person>
        </b:NameList>
      </b:Author>
    </b:Author>
    <b:Title>Sapien</b:Title>
    <b:InternetSiteTitle>Grid Search</b:InternetSiteTitle>
    <b:Year>2024</b:Year>
    <b:Month>novembro</b:Month>
    <b:Day>26</b:Day>
    <b:URL>https://www.sapien.io/glossary/definition/grid-search</b:URL>
    <b:RefOrder>28</b:RefOrder>
  </b:Source>
  <b:Source>
    <b:Tag>Mac24</b:Tag>
    <b:SourceType>InternetSite</b:SourceType>
    <b:Guid>{A8242BDF-4B37-4042-B625-E286864086CB}</b:Guid>
    <b:Author>
      <b:Author>
        <b:NameList>
          <b:Person>
            <b:Last>Learning</b:Last>
            <b:First>Machine</b:First>
          </b:Person>
        </b:NameList>
      </b:Author>
    </b:Author>
    <b:Title>Machine Learning</b:Title>
    <b:InternetSiteTitle>Grid Search</b:InternetSiteTitle>
    <b:Year>2024</b:Year>
    <b:Month>outubro</b:Month>
    <b:Day>4</b:Day>
    <b:URL>https://machinelearning.org.in/grid-search/</b:URL>
    <b:RefOrder>27</b:RefOrder>
  </b:Source>
  <b:Source>
    <b:Tag>Sci</b:Tag>
    <b:SourceType>InternetSite</b:SourceType>
    <b:Guid>{006AC6E6-0124-4D2C-8395-1A1B07E24B35}</b:Guid>
    <b:Author>
      <b:Author>
        <b:NameList>
          <b:Person>
            <b:Last>Learn</b:Last>
            <b:First>Scikit</b:First>
          </b:Person>
        </b:NameList>
      </b:Author>
    </b:Author>
    <b:Title>Scikit Learn</b:Title>
    <b:InternetSiteTitle>Cross-validation: evaluating estimator performance</b:InternetSiteTitle>
    <b:URL>https://scikit-learn.org/1.5/modules/cross_validation.html</b:URL>
    <b:RefOrder>29</b:RefOrder>
  </b:Source>
</b:Sources>
</file>

<file path=customXml/itemProps1.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3.xml><?xml version="1.0" encoding="utf-8"?>
<ds:datastoreItem xmlns:ds="http://schemas.openxmlformats.org/officeDocument/2006/customXml" ds:itemID="{63CE5476-067A-40B9-9C48-5FA1805E4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62</Pages>
  <Words>11974</Words>
  <Characters>64664</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76486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Humberto Lidio Antonelli</dc:creator>
  <cp:lastModifiedBy>Vinicius Viana Vieira - PrestServ</cp:lastModifiedBy>
  <cp:revision>435</cp:revision>
  <cp:lastPrinted>2025-01-06T01:21:00Z</cp:lastPrinted>
  <dcterms:created xsi:type="dcterms:W3CDTF">2024-12-28T14:03:00Z</dcterms:created>
  <dcterms:modified xsi:type="dcterms:W3CDTF">2025-01-22T22:53:00Z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799efcc2,49c5fe41,133c9838,394d35e5,4fecf62,5f6b8c30,35afea0f,6ee52967,3a8367be</vt:lpwstr>
  </property>
  <property fmtid="{D5CDD505-2E9C-101B-9397-08002B2CF9AE}" pid="3" name="ClassificationContentMarkingFooterFontProps">
    <vt:lpwstr>#008542,9,Trebuchet MS</vt:lpwstr>
  </property>
  <property fmtid="{D5CDD505-2E9C-101B-9397-08002B2CF9AE}" pid="4" name="ClassificationContentMarkingFooterText">
    <vt:lpwstr>INTERNA</vt:lpwstr>
  </property>
  <property fmtid="{D5CDD505-2E9C-101B-9397-08002B2CF9AE}" pid="5" name="MSIP_Label_cdac03a7-e156-4c4b-b35d-d580a54520fa_Enabled">
    <vt:lpwstr>true</vt:lpwstr>
  </property>
  <property fmtid="{D5CDD505-2E9C-101B-9397-08002B2CF9AE}" pid="6" name="MSIP_Label_cdac03a7-e156-4c4b-b35d-d580a54520fa_SetDate">
    <vt:lpwstr>2024-12-04T17:23:47Z</vt:lpwstr>
  </property>
  <property fmtid="{D5CDD505-2E9C-101B-9397-08002B2CF9AE}" pid="7" name="MSIP_Label_cdac03a7-e156-4c4b-b35d-d580a54520fa_Method">
    <vt:lpwstr>Privileged</vt:lpwstr>
  </property>
  <property fmtid="{D5CDD505-2E9C-101B-9397-08002B2CF9AE}" pid="8" name="MSIP_Label_cdac03a7-e156-4c4b-b35d-d580a54520fa_Name">
    <vt:lpwstr>Interna</vt:lpwstr>
  </property>
  <property fmtid="{D5CDD505-2E9C-101B-9397-08002B2CF9AE}" pid="9" name="MSIP_Label_cdac03a7-e156-4c4b-b35d-d580a54520fa_SiteId">
    <vt:lpwstr>5b6f6241-9a57-4be4-8e50-1dfa72e79a57</vt:lpwstr>
  </property>
  <property fmtid="{D5CDD505-2E9C-101B-9397-08002B2CF9AE}" pid="10" name="MSIP_Label_cdac03a7-e156-4c4b-b35d-d580a54520fa_ActionId">
    <vt:lpwstr>f2dd11cb-7dc6-4e48-8186-b3ef299dae9e</vt:lpwstr>
  </property>
  <property fmtid="{D5CDD505-2E9C-101B-9397-08002B2CF9AE}" pid="11" name="MSIP_Label_cdac03a7-e156-4c4b-b35d-d580a54520fa_ContentBits">
    <vt:lpwstr>2</vt:lpwstr>
  </property>
</Properties>
</file>