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Analise e desenvolvimento de sistemas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Campo Grande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Vinicius villa real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EM 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Desenvolvimento Rápido de Aplicações em 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Cidade - UF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Mês / Ano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202302203061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Vinicius Villa Real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Vinicius Villa Real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Desenvolvimento Rápido de Aplicações em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Desenvolvimento Rápido de Aplicações em Python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Desenvolvimento Rápido de Aplicações em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apresentação do trabalho, onde são informados os motivos que levaram à pesquisa e os objetivos do trabalho. Fazer uma introdução destacando a motivação/justificativa para a escolha do tema.)</w:t>
      </w: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trabalho apresentado gira em torno de um programa que foi desenvolvido para gerência de estoque de uma loja de informática.</w:t>
      </w: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objetivo do trabalho é gerar um programa que consiga manter o estoque de uma loja de informática organizado e atualizado.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Controle de estoque de produtos que entram e saem de uma loja de informática.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Possuir maior controle do estoque, podendo, assim, otimizar o processo de cadastro, exclusão e edição de produtos que entram e saem da loja de informática.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objetivo era simples: criar um programa que fosse de fácil uso e entendimento, ou seja, um programa bem intuitivo. Para isso, utilizei dois métodos na criação: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Divisão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Dividi o problema em partes menores. Trabalhei separadamente nas respectivas telas (cadastro, lista, edição), para depois junta-lás em uma só.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Prototipação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o objetivo era um programa bem intuitivo, fiz versões dele e coloquei minhas duas irmãs para testá-lo. Com as opiniões delas, pude ir formulando até onde eu queria chegar.</w:t>
      </w: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Pesquisas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Interface Gráfica: Tive que pesquisar uma ferramenta de criação de interface gráfica que mais se assemelhasse ao Java Swing, que é a que possuo mais experiência. A que atendeu esse requisito foi o PyQt5. Aprendi a instalá-lo no canal do YouTube 'Nossos Saberes' e a utilizá-lo no canal do YouTube 'Professor Neto Pascoal'.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gerar um PDF: Aprendi no YouTube.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Integração ao banco de dados: Já sabia criar um banco de dados básico no MySQL utilizando o Workbench, mas precisava aprender a integrá-lo à minha aplicação. Aprendi isso no canal do YouTube 'Professor Neto Pascoal'.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Pontos não consolidados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 barra de pesquisa que permita ao usuário exibir apenas os itens de sua preferência e gerar um PDF a partir dessa lista gerada.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5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os testes de usabilidade do programa, posso dizer que ainda há poucas coisas a serem melhoradas. Uma delas, citada anteriormente, é a barra de pesquisa.</w:t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Consolidação de conhecimentos Python: 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https://www.cursoemvideo.com/curso/python-3-mundo-3/</w:t>
        </w:r>
      </w:hyperlink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Aulas com Prof. Ronaldo Candido dos Santos.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Consolidação de conhecimentos MySQL: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https://www.cursoemvideo.com/curso/mysql/</w:t>
        </w:r>
      </w:hyperlink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de PyQt5: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https://www.youtube.com/@professornetopaschoal</w:t>
        </w:r>
      </w:hyperlink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Instalação do PyQt5 e QtDesigner: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https://www.youtube.com/watch?v=iZurfWDql6A&amp;list=PL7pm6DhSBkvSK0liHKfxHSJiwUlEWaMUG&amp;index=9</w:t>
        </w:r>
      </w:hyperlink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1">
    <w:abstractNumId w:val="48"/>
  </w:num>
  <w:num w:numId="26">
    <w:abstractNumId w:val="42"/>
  </w:num>
  <w:num w:numId="29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ursoemvideo.com/curso/mysql/" Id="docRId1" Type="http://schemas.openxmlformats.org/officeDocument/2006/relationships/hyperlink" /><Relationship TargetMode="External" Target="https://www.youtube.com/watch?v=iZurfWDql6A&amp;list=PL7pm6DhSBkvSK0liHKfxHSJiwUlEWaMUG&amp;index=9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cursoemvideo.com/curso/python-3-mundo-3/" Id="docRId0" Type="http://schemas.openxmlformats.org/officeDocument/2006/relationships/hyperlink" /><Relationship TargetMode="External" Target="https://www.youtube.com/@professornetopaschoal" Id="docRId2" Type="http://schemas.openxmlformats.org/officeDocument/2006/relationships/hyperlink" /><Relationship Target="numbering.xml" Id="docRId4" Type="http://schemas.openxmlformats.org/officeDocument/2006/relationships/numbering" /></Relationships>
</file>