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14398" w14:textId="77777777" w:rsidR="003A4075" w:rsidRPr="003A4075" w:rsidRDefault="003A4075" w:rsidP="003A4075">
      <w:pPr>
        <w:jc w:val="center"/>
        <w:rPr>
          <w:rFonts w:ascii="Arial" w:hAnsi="Arial" w:cs="Arial"/>
          <w:b/>
          <w:sz w:val="24"/>
          <w:szCs w:val="24"/>
        </w:rPr>
      </w:pPr>
      <w:r w:rsidRPr="003A4075">
        <w:rPr>
          <w:rFonts w:ascii="Arial" w:hAnsi="Arial" w:cs="Arial"/>
          <w:b/>
          <w:sz w:val="24"/>
          <w:szCs w:val="24"/>
        </w:rPr>
        <w:t>UNIVERSIDADES ESTADUAL PAULISTA JÚLIO DE MESQUITA FILHO</w:t>
      </w:r>
    </w:p>
    <w:p w14:paraId="297AE8C6" w14:textId="77777777" w:rsidR="003A4075" w:rsidRPr="003A4075" w:rsidRDefault="003A4075" w:rsidP="003A4075">
      <w:pPr>
        <w:jc w:val="center"/>
        <w:rPr>
          <w:rFonts w:ascii="Arial" w:hAnsi="Arial" w:cs="Arial"/>
          <w:b/>
          <w:sz w:val="24"/>
          <w:szCs w:val="24"/>
        </w:rPr>
      </w:pPr>
      <w:r w:rsidRPr="003A4075">
        <w:rPr>
          <w:rFonts w:ascii="Arial" w:hAnsi="Arial" w:cs="Arial"/>
          <w:b/>
          <w:sz w:val="24"/>
          <w:szCs w:val="24"/>
        </w:rPr>
        <w:t xml:space="preserve">FACULDADE DE CIÊNCIAS E TECNOLOGIA </w:t>
      </w:r>
    </w:p>
    <w:p w14:paraId="6B40C380" w14:textId="77777777" w:rsidR="003A4075" w:rsidRPr="003A4075" w:rsidRDefault="003A4075" w:rsidP="003A4075">
      <w:pPr>
        <w:jc w:val="center"/>
        <w:rPr>
          <w:rFonts w:ascii="Arial" w:hAnsi="Arial" w:cs="Arial"/>
          <w:b/>
          <w:sz w:val="24"/>
          <w:szCs w:val="24"/>
        </w:rPr>
      </w:pPr>
      <w:r w:rsidRPr="003A4075">
        <w:rPr>
          <w:rFonts w:ascii="Arial" w:hAnsi="Arial" w:cs="Arial"/>
          <w:b/>
          <w:sz w:val="24"/>
          <w:szCs w:val="24"/>
        </w:rPr>
        <w:t>CAMPUS PRESIDENTE PRUDENTE</w:t>
      </w:r>
    </w:p>
    <w:p w14:paraId="7588B4C5" w14:textId="77777777" w:rsidR="00693315" w:rsidRPr="003A4075" w:rsidRDefault="00693315" w:rsidP="003A4075">
      <w:pPr>
        <w:jc w:val="center"/>
        <w:rPr>
          <w:rFonts w:ascii="Arial" w:hAnsi="Arial" w:cs="Arial"/>
          <w:sz w:val="24"/>
          <w:szCs w:val="24"/>
        </w:rPr>
      </w:pPr>
    </w:p>
    <w:p w14:paraId="64DF95FA" w14:textId="77777777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</w:p>
    <w:p w14:paraId="67B145D6" w14:textId="77777777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</w:p>
    <w:p w14:paraId="6BE6A13F" w14:textId="77777777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</w:p>
    <w:p w14:paraId="5E8DAC8A" w14:textId="77777777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</w:p>
    <w:p w14:paraId="2E314BA8" w14:textId="77777777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</w:p>
    <w:p w14:paraId="36DC1CE3" w14:textId="77777777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</w:p>
    <w:p w14:paraId="0E91414B" w14:textId="34302A86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  <w:r w:rsidRPr="003A4075">
        <w:rPr>
          <w:rFonts w:ascii="Arial" w:hAnsi="Arial" w:cs="Arial"/>
          <w:sz w:val="24"/>
          <w:szCs w:val="24"/>
        </w:rPr>
        <w:t xml:space="preserve">Relatório Desenvolvimento do Projeto </w:t>
      </w:r>
      <w:r w:rsidRPr="003A4075">
        <w:rPr>
          <w:rFonts w:ascii="Arial" w:hAnsi="Arial" w:cs="Arial"/>
          <w:sz w:val="24"/>
          <w:szCs w:val="24"/>
        </w:rPr>
        <w:t>Semestral</w:t>
      </w:r>
    </w:p>
    <w:p w14:paraId="1A0114DD" w14:textId="18742D81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  <w:r w:rsidRPr="003A4075">
        <w:rPr>
          <w:rFonts w:ascii="Arial" w:hAnsi="Arial" w:cs="Arial"/>
          <w:sz w:val="24"/>
          <w:szCs w:val="24"/>
        </w:rPr>
        <w:t xml:space="preserve">Simulador de Atendimento Inteligente em </w:t>
      </w:r>
      <w:r w:rsidRPr="003A4075">
        <w:rPr>
          <w:rFonts w:ascii="Arial" w:hAnsi="Arial" w:cs="Arial"/>
          <w:sz w:val="24"/>
          <w:szCs w:val="24"/>
        </w:rPr>
        <w:t>Emergências</w:t>
      </w:r>
      <w:r w:rsidRPr="003A4075">
        <w:rPr>
          <w:rFonts w:ascii="Arial" w:hAnsi="Arial" w:cs="Arial"/>
          <w:sz w:val="24"/>
          <w:szCs w:val="24"/>
        </w:rPr>
        <w:t xml:space="preserve"> Urbana</w:t>
      </w:r>
    </w:p>
    <w:p w14:paraId="4209BC07" w14:textId="77777777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</w:p>
    <w:p w14:paraId="4D55046B" w14:textId="77777777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</w:p>
    <w:p w14:paraId="37986243" w14:textId="77777777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</w:p>
    <w:p w14:paraId="1BE56BC6" w14:textId="77777777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</w:p>
    <w:p w14:paraId="642D3A3D" w14:textId="77777777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</w:p>
    <w:p w14:paraId="09A7C3EE" w14:textId="77777777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</w:p>
    <w:p w14:paraId="17DD9A3D" w14:textId="77777777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</w:p>
    <w:p w14:paraId="68B376F2" w14:textId="77777777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</w:p>
    <w:p w14:paraId="480169A3" w14:textId="77777777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</w:p>
    <w:p w14:paraId="6B2E81F8" w14:textId="77777777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</w:p>
    <w:p w14:paraId="2A64BF53" w14:textId="77777777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</w:p>
    <w:p w14:paraId="5B618B77" w14:textId="77777777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</w:p>
    <w:p w14:paraId="000484EF" w14:textId="77777777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</w:p>
    <w:p w14:paraId="02C3457F" w14:textId="77777777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</w:p>
    <w:p w14:paraId="7CAF4932" w14:textId="77777777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</w:p>
    <w:p w14:paraId="41EE3D16" w14:textId="77777777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</w:p>
    <w:p w14:paraId="74690FA1" w14:textId="77777777" w:rsidR="003A4075" w:rsidRDefault="003A4075" w:rsidP="003A4075">
      <w:pPr>
        <w:rPr>
          <w:rFonts w:ascii="Arial" w:hAnsi="Arial" w:cs="Arial"/>
          <w:sz w:val="24"/>
          <w:szCs w:val="24"/>
        </w:rPr>
      </w:pPr>
    </w:p>
    <w:p w14:paraId="36E39A82" w14:textId="77777777" w:rsidR="003A4075" w:rsidRPr="003A4075" w:rsidRDefault="003A4075" w:rsidP="003A4075">
      <w:pPr>
        <w:rPr>
          <w:rFonts w:ascii="Arial" w:hAnsi="Arial" w:cs="Arial"/>
          <w:sz w:val="24"/>
          <w:szCs w:val="24"/>
        </w:rPr>
      </w:pPr>
    </w:p>
    <w:p w14:paraId="7D898A65" w14:textId="77777777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  <w:r w:rsidRPr="003A4075">
        <w:rPr>
          <w:rFonts w:ascii="Arial" w:hAnsi="Arial" w:cs="Arial"/>
          <w:sz w:val="24"/>
          <w:szCs w:val="24"/>
        </w:rPr>
        <w:t>Presidente Prudente</w:t>
      </w:r>
    </w:p>
    <w:p w14:paraId="208F4F16" w14:textId="77777777" w:rsidR="003A4075" w:rsidRPr="003A4075" w:rsidRDefault="003A4075" w:rsidP="003A4075">
      <w:pPr>
        <w:jc w:val="center"/>
        <w:rPr>
          <w:rFonts w:ascii="Arial" w:hAnsi="Arial" w:cs="Arial"/>
          <w:sz w:val="24"/>
          <w:szCs w:val="24"/>
        </w:rPr>
      </w:pPr>
      <w:r w:rsidRPr="003A4075">
        <w:rPr>
          <w:rFonts w:ascii="Arial" w:hAnsi="Arial" w:cs="Arial"/>
          <w:sz w:val="24"/>
          <w:szCs w:val="24"/>
        </w:rPr>
        <w:t>2025</w:t>
      </w:r>
    </w:p>
    <w:p w14:paraId="5B3D8A6B" w14:textId="309E141C" w:rsidR="003A4075" w:rsidRPr="003A4075" w:rsidRDefault="003A4075" w:rsidP="003A407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A4075">
        <w:rPr>
          <w:rFonts w:ascii="Arial" w:hAnsi="Arial" w:cs="Arial"/>
          <w:b/>
          <w:bCs/>
          <w:sz w:val="24"/>
          <w:szCs w:val="24"/>
        </w:rPr>
        <w:lastRenderedPageBreak/>
        <w:t>INFORMAÇÕES GERAIS DO PROJETO</w:t>
      </w:r>
    </w:p>
    <w:p w14:paraId="41DA77F0" w14:textId="14187C15" w:rsidR="003A4075" w:rsidRDefault="003A4075" w:rsidP="003A40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 de desenvolvimento do projeto:</w:t>
      </w:r>
    </w:p>
    <w:p w14:paraId="2383CE7D" w14:textId="0171AA16" w:rsidR="003A4075" w:rsidRDefault="003A4075" w:rsidP="003A4075">
      <w:pPr>
        <w:jc w:val="both"/>
        <w:rPr>
          <w:rFonts w:ascii="Arial" w:hAnsi="Arial" w:cs="Arial"/>
          <w:sz w:val="24"/>
          <w:szCs w:val="24"/>
        </w:rPr>
      </w:pPr>
      <w:r w:rsidRPr="003A4075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8</w:t>
      </w:r>
      <w:r w:rsidRPr="003A4075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4</w:t>
      </w:r>
      <w:r w:rsidRPr="003A4075">
        <w:rPr>
          <w:rFonts w:ascii="Arial" w:hAnsi="Arial" w:cs="Arial"/>
          <w:sz w:val="24"/>
          <w:szCs w:val="24"/>
        </w:rPr>
        <w:t>/2025 à 2</w:t>
      </w:r>
      <w:r>
        <w:rPr>
          <w:rFonts w:ascii="Arial" w:hAnsi="Arial" w:cs="Arial"/>
          <w:sz w:val="24"/>
          <w:szCs w:val="24"/>
        </w:rPr>
        <w:t>9</w:t>
      </w:r>
      <w:r w:rsidRPr="003A4075">
        <w:rPr>
          <w:rFonts w:ascii="Arial" w:hAnsi="Arial" w:cs="Arial"/>
          <w:sz w:val="24"/>
          <w:szCs w:val="24"/>
        </w:rPr>
        <w:t>/06/2025</w:t>
      </w:r>
    </w:p>
    <w:p w14:paraId="328DB780" w14:textId="6BF4A448" w:rsidR="003A4075" w:rsidRDefault="003A4075" w:rsidP="003A40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Membros ativos no projeto:</w:t>
      </w:r>
    </w:p>
    <w:p w14:paraId="3559F2F6" w14:textId="0428F098" w:rsidR="003A4075" w:rsidRDefault="003A4075" w:rsidP="003A40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Cauan Simões da Silva, Igor Romero Nogueira e Vinícius </w:t>
      </w:r>
      <w:proofErr w:type="spellStart"/>
      <w:r>
        <w:rPr>
          <w:rFonts w:ascii="Arial" w:hAnsi="Arial" w:cs="Arial"/>
          <w:sz w:val="24"/>
          <w:szCs w:val="24"/>
        </w:rPr>
        <w:t>Mardegan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7CEC818" w14:textId="77777777" w:rsidR="003A4075" w:rsidRDefault="003A4075" w:rsidP="003A4075">
      <w:pPr>
        <w:jc w:val="both"/>
        <w:rPr>
          <w:rFonts w:ascii="Arial" w:hAnsi="Arial" w:cs="Arial"/>
          <w:sz w:val="24"/>
          <w:szCs w:val="24"/>
        </w:rPr>
      </w:pPr>
    </w:p>
    <w:p w14:paraId="2688D4EA" w14:textId="1256AFBC" w:rsidR="003A4075" w:rsidRPr="003A4075" w:rsidRDefault="003A4075" w:rsidP="003A407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A4075">
        <w:rPr>
          <w:rFonts w:ascii="Arial" w:hAnsi="Arial" w:cs="Arial"/>
          <w:b/>
          <w:bCs/>
          <w:sz w:val="24"/>
          <w:szCs w:val="24"/>
        </w:rPr>
        <w:t>ATIVIDADES DESENVOLVIDAS</w:t>
      </w:r>
    </w:p>
    <w:p w14:paraId="4CBB80BD" w14:textId="67DEBF6F" w:rsidR="003A4075" w:rsidRDefault="001B389C" w:rsidP="003A40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A4075">
        <w:rPr>
          <w:rFonts w:ascii="Arial" w:hAnsi="Arial" w:cs="Arial"/>
          <w:sz w:val="24"/>
          <w:szCs w:val="24"/>
        </w:rPr>
        <w:t xml:space="preserve">Desenvolvimento de uma cidade inteligente com as estruturas: filas, pilhas, </w:t>
      </w:r>
      <w:proofErr w:type="spellStart"/>
      <w:r w:rsidR="003A4075">
        <w:rPr>
          <w:rFonts w:ascii="Arial" w:hAnsi="Arial" w:cs="Arial"/>
          <w:sz w:val="24"/>
          <w:szCs w:val="24"/>
        </w:rPr>
        <w:t>hashing</w:t>
      </w:r>
      <w:proofErr w:type="spellEnd"/>
      <w:r w:rsidR="003A4075">
        <w:rPr>
          <w:rFonts w:ascii="Arial" w:hAnsi="Arial" w:cs="Arial"/>
          <w:sz w:val="24"/>
          <w:szCs w:val="24"/>
        </w:rPr>
        <w:t>, listas cruzadas, árvore BST e árvore AVL. O sistema compõe interligação entre bairros e serviços de atendimento, sendo toda a distribuição de maneira aleatória e automática. As filas para serviços de ocorrência são específicas para cada bairro.</w:t>
      </w:r>
      <w:r>
        <w:rPr>
          <w:rFonts w:ascii="Arial" w:hAnsi="Arial" w:cs="Arial"/>
          <w:sz w:val="24"/>
          <w:szCs w:val="24"/>
        </w:rPr>
        <w:t xml:space="preserve"> A pilha armazena o atendimento de cada profissional. O </w:t>
      </w:r>
      <w:proofErr w:type="spellStart"/>
      <w:r>
        <w:rPr>
          <w:rFonts w:ascii="Arial" w:hAnsi="Arial" w:cs="Arial"/>
          <w:sz w:val="24"/>
          <w:szCs w:val="24"/>
        </w:rPr>
        <w:t>hashing</w:t>
      </w:r>
      <w:proofErr w:type="spellEnd"/>
      <w:r>
        <w:rPr>
          <w:rFonts w:ascii="Arial" w:hAnsi="Arial" w:cs="Arial"/>
          <w:sz w:val="24"/>
          <w:szCs w:val="24"/>
        </w:rPr>
        <w:t xml:space="preserve"> permite o acesso rápido aos bairros, cidadãos e unidades de serviço. As listas cruzadas interligam os bairros e seus serviços disponíveis, ressaltando o fato de que há randomização dos serviços. A árvore ABB permite consultar as ocorrências. A árvore AVL gerencia estas ocorrências levando em conta a gravidade da situação.</w:t>
      </w:r>
      <w:r w:rsidR="003E65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Cada membro contribui</w:t>
      </w:r>
      <w:r w:rsidR="003E6590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na construção do projeto, visto que as tarefas foram separadas. </w:t>
      </w:r>
      <w:r w:rsidR="003E6590">
        <w:rPr>
          <w:rFonts w:ascii="Arial" w:hAnsi="Arial" w:cs="Arial"/>
          <w:sz w:val="24"/>
          <w:szCs w:val="24"/>
        </w:rPr>
        <w:t xml:space="preserve">A parte da finalização do projeto exigiu um trabalho em conjunto dos projetistas, principalmente no momento de implementação de árvores e interface. </w:t>
      </w:r>
    </w:p>
    <w:p w14:paraId="6E0DE292" w14:textId="5C03E12B" w:rsidR="00177B48" w:rsidRPr="00177B48" w:rsidRDefault="00177B48" w:rsidP="00177B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77B48">
        <w:rPr>
          <w:rFonts w:ascii="Arial" w:hAnsi="Arial" w:cs="Arial"/>
          <w:b/>
          <w:bCs/>
          <w:sz w:val="24"/>
          <w:szCs w:val="24"/>
        </w:rPr>
        <w:t>ATIVIDADES INDIVIDUAIS</w:t>
      </w:r>
    </w:p>
    <w:p w14:paraId="01A0D4E9" w14:textId="6AF51956" w:rsidR="001C2482" w:rsidRPr="001C2482" w:rsidRDefault="001C2482" w:rsidP="001C24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C2482">
        <w:rPr>
          <w:rFonts w:ascii="Arial" w:hAnsi="Arial" w:cs="Arial"/>
          <w:sz w:val="24"/>
          <w:szCs w:val="24"/>
        </w:rPr>
        <w:t xml:space="preserve">Cauan foi o responsável pelo desenvolvimento das tabelas </w:t>
      </w:r>
      <w:proofErr w:type="spellStart"/>
      <w:r w:rsidRPr="001C2482">
        <w:rPr>
          <w:rFonts w:ascii="Arial" w:hAnsi="Arial" w:cs="Arial"/>
          <w:sz w:val="24"/>
          <w:szCs w:val="24"/>
        </w:rPr>
        <w:t>hash</w:t>
      </w:r>
      <w:proofErr w:type="spellEnd"/>
      <w:r w:rsidRPr="001C2482">
        <w:rPr>
          <w:rFonts w:ascii="Arial" w:hAnsi="Arial" w:cs="Arial"/>
          <w:sz w:val="24"/>
          <w:szCs w:val="24"/>
        </w:rPr>
        <w:t xml:space="preserve"> que armazenam os bairros e os cidadãos. Ele implementou toda a lógica necessária para garantir o cadastro eficiente dessas entidades, com operações de inserçã</w:t>
      </w:r>
      <w:r>
        <w:rPr>
          <w:rFonts w:ascii="Arial" w:hAnsi="Arial" w:cs="Arial"/>
          <w:sz w:val="24"/>
          <w:szCs w:val="24"/>
        </w:rPr>
        <w:t>o e</w:t>
      </w:r>
      <w:r w:rsidRPr="001C2482">
        <w:rPr>
          <w:rFonts w:ascii="Arial" w:hAnsi="Arial" w:cs="Arial"/>
          <w:sz w:val="24"/>
          <w:szCs w:val="24"/>
        </w:rPr>
        <w:t xml:space="preserve"> busca sempre assegurando a integridade dos dados. Os cidadãos foram associados diretamente aos bairros por meio de</w:t>
      </w:r>
      <w:r>
        <w:rPr>
          <w:rFonts w:ascii="Arial" w:hAnsi="Arial" w:cs="Arial"/>
          <w:sz w:val="24"/>
          <w:szCs w:val="24"/>
        </w:rPr>
        <w:t xml:space="preserve"> ponteiros</w:t>
      </w:r>
      <w:r w:rsidRPr="001C2482">
        <w:rPr>
          <w:rFonts w:ascii="Arial" w:hAnsi="Arial" w:cs="Arial"/>
          <w:sz w:val="24"/>
          <w:szCs w:val="24"/>
        </w:rPr>
        <w:t xml:space="preserve">, permitindo que o sistema localizasse rapidamente a origem de cada ocorrência. Um dos principais desafios enfrentados por Cauan foi a definição de uma função </w:t>
      </w:r>
      <w:proofErr w:type="spellStart"/>
      <w:r w:rsidRPr="001C2482">
        <w:rPr>
          <w:rFonts w:ascii="Arial" w:hAnsi="Arial" w:cs="Arial"/>
          <w:sz w:val="24"/>
          <w:szCs w:val="24"/>
        </w:rPr>
        <w:t>hash</w:t>
      </w:r>
      <w:proofErr w:type="spellEnd"/>
      <w:r w:rsidRPr="001C2482">
        <w:rPr>
          <w:rFonts w:ascii="Arial" w:hAnsi="Arial" w:cs="Arial"/>
          <w:sz w:val="24"/>
          <w:szCs w:val="24"/>
        </w:rPr>
        <w:t xml:space="preserve"> eficaz, que minimizasse colisões e garantisse uma distribuição adequada dos dados, além de tratar corretamente os casos em que cidadãos fossem registrados em bairros inexistentes.</w:t>
      </w:r>
    </w:p>
    <w:p w14:paraId="121490BD" w14:textId="1D66569B" w:rsidR="001C2482" w:rsidRPr="001C2482" w:rsidRDefault="001C2482" w:rsidP="001C24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C2482">
        <w:rPr>
          <w:rFonts w:ascii="Arial" w:hAnsi="Arial" w:cs="Arial"/>
          <w:sz w:val="24"/>
          <w:szCs w:val="24"/>
        </w:rPr>
        <w:t xml:space="preserve">Enquanto isso, Vinícius trabalhou na estrutura que relaciona os bairros com as unidades de serviço, por meio de uma lista cruzada. Essa estrutura permite representar de maneira eficiente quais unidades </w:t>
      </w:r>
      <w:r>
        <w:rPr>
          <w:rFonts w:ascii="Arial" w:hAnsi="Arial" w:cs="Arial"/>
          <w:sz w:val="24"/>
          <w:szCs w:val="24"/>
        </w:rPr>
        <w:t xml:space="preserve">estão presentes em cada bairro, sendo uma distribuição aleatória. </w:t>
      </w:r>
      <w:r w:rsidRPr="001C2482">
        <w:rPr>
          <w:rFonts w:ascii="Arial" w:hAnsi="Arial" w:cs="Arial"/>
          <w:sz w:val="24"/>
          <w:szCs w:val="24"/>
        </w:rPr>
        <w:t xml:space="preserve">Ele também foi responsável pela implementação de uma tabela </w:t>
      </w:r>
      <w:proofErr w:type="spellStart"/>
      <w:r w:rsidRPr="001C2482">
        <w:rPr>
          <w:rFonts w:ascii="Arial" w:hAnsi="Arial" w:cs="Arial"/>
          <w:sz w:val="24"/>
          <w:szCs w:val="24"/>
        </w:rPr>
        <w:t>hash</w:t>
      </w:r>
      <w:proofErr w:type="spellEnd"/>
      <w:r w:rsidRPr="001C2482">
        <w:rPr>
          <w:rFonts w:ascii="Arial" w:hAnsi="Arial" w:cs="Arial"/>
          <w:sz w:val="24"/>
          <w:szCs w:val="24"/>
        </w:rPr>
        <w:t xml:space="preserve"> dedicada ao armazenamento das unidades de serviço, contendo seus dados identificadores e características. Durante o desenvolvimento, Vinícius teve que lidar com o desafio de manter a consistência entre os dados relacionados e garantir que </w:t>
      </w:r>
      <w:r>
        <w:rPr>
          <w:rFonts w:ascii="Arial" w:hAnsi="Arial" w:cs="Arial"/>
          <w:sz w:val="24"/>
          <w:szCs w:val="24"/>
        </w:rPr>
        <w:t xml:space="preserve">todo bairro com uma unidade </w:t>
      </w:r>
      <w:r w:rsidR="00177B48">
        <w:rPr>
          <w:rFonts w:ascii="Arial" w:hAnsi="Arial" w:cs="Arial"/>
          <w:sz w:val="24"/>
          <w:szCs w:val="24"/>
        </w:rPr>
        <w:t xml:space="preserve">de serviço </w:t>
      </w:r>
      <w:r>
        <w:rPr>
          <w:rFonts w:ascii="Arial" w:hAnsi="Arial" w:cs="Arial"/>
          <w:sz w:val="24"/>
          <w:szCs w:val="24"/>
        </w:rPr>
        <w:t>tenha sua fila própria de atendimento.</w:t>
      </w:r>
    </w:p>
    <w:p w14:paraId="5CB55F44" w14:textId="068FE42C" w:rsidR="003E6590" w:rsidRPr="001C2482" w:rsidRDefault="001C2482" w:rsidP="003A40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C2482">
        <w:rPr>
          <w:rFonts w:ascii="Arial" w:hAnsi="Arial" w:cs="Arial"/>
          <w:sz w:val="24"/>
          <w:szCs w:val="24"/>
        </w:rPr>
        <w:t>Igor foi o responsável pela simulação das filas de atendimento e pelo gerenciamento das ocorrências. Para cada bairro, ele implementou uma fila de atendimento que armazena as ocorrências registradas pelos cidadãos. Essas ocorrências eram processadas conforme a ordem de chegada e encaminhadas para as unidades de serviço responsáveis pelo bairro em questão. Igor também desenvolveu o sistema que gerencia o tempo de atendimento e a priorização das ocorrências, criando uma lógica de distribuição equitativa entre as unidades ativas. Ele enfrentou desafios relacionados à sincronização entre o tempo de chegada das ocorrências e a capacidade de atendimento das unidades, garantindo que o sistema se comportasse de forma realista durante a simulação.</w:t>
      </w:r>
      <w:r w:rsidR="00177B48">
        <w:rPr>
          <w:rFonts w:ascii="Arial" w:hAnsi="Arial" w:cs="Arial"/>
          <w:sz w:val="24"/>
          <w:szCs w:val="24"/>
        </w:rPr>
        <w:t xml:space="preserve"> Além disso, integrou os dados de cada </w:t>
      </w:r>
      <w:proofErr w:type="spellStart"/>
      <w:r w:rsidR="00177B48">
        <w:rPr>
          <w:rFonts w:ascii="Arial" w:hAnsi="Arial" w:cs="Arial"/>
          <w:sz w:val="24"/>
          <w:szCs w:val="24"/>
        </w:rPr>
        <w:t>hashing</w:t>
      </w:r>
      <w:proofErr w:type="spellEnd"/>
      <w:r w:rsidR="00177B48">
        <w:rPr>
          <w:rFonts w:ascii="Arial" w:hAnsi="Arial" w:cs="Arial"/>
          <w:sz w:val="24"/>
          <w:szCs w:val="24"/>
        </w:rPr>
        <w:t xml:space="preserve"> com arquivos de texto, para permitir guardar os dados após a execução do programa.</w:t>
      </w:r>
    </w:p>
    <w:p w14:paraId="1215BF08" w14:textId="4090603A" w:rsidR="003E6590" w:rsidRPr="001C2482" w:rsidRDefault="003E6590" w:rsidP="003E659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C2482">
        <w:rPr>
          <w:rFonts w:ascii="Arial" w:hAnsi="Arial" w:cs="Arial"/>
          <w:b/>
          <w:sz w:val="24"/>
          <w:szCs w:val="24"/>
        </w:rPr>
        <w:t>DIFICULDADES</w:t>
      </w:r>
    </w:p>
    <w:p w14:paraId="27CE457E" w14:textId="4CAB6DEE" w:rsidR="003A4075" w:rsidRPr="003A4075" w:rsidRDefault="00177B48" w:rsidP="003A40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77B48">
        <w:rPr>
          <w:rFonts w:ascii="Arial" w:hAnsi="Arial" w:cs="Arial"/>
          <w:sz w:val="24"/>
          <w:szCs w:val="24"/>
        </w:rPr>
        <w:t>Durante o desenvolvimento, a equipe enfrentou algumas dificuldades importantes, especialmente no momento da integração do</w:t>
      </w:r>
      <w:r>
        <w:rPr>
          <w:rFonts w:ascii="Arial" w:hAnsi="Arial" w:cs="Arial"/>
          <w:sz w:val="24"/>
          <w:szCs w:val="24"/>
        </w:rPr>
        <w:t xml:space="preserve"> sistema</w:t>
      </w:r>
      <w:r w:rsidRPr="00177B48">
        <w:rPr>
          <w:rFonts w:ascii="Arial" w:hAnsi="Arial" w:cs="Arial"/>
          <w:sz w:val="24"/>
          <w:szCs w:val="24"/>
        </w:rPr>
        <w:t>. Como cada integrante trabalhou separadamente em partes distintas do sistema, surgiram conflitos nos arquivos ao tentar juntar tudo em um único projeto funcional. Houve divergências nos nomes de estruturas, funções e na organização dos arquivos, o que exigiu um esforço extra de padronização e refatoração do código para garantir a compatibilidade entre os componentes. Além disso, a construção de uma interface de visualização clara e intuitiva para o sistema foi um desafio à parte. Embora o foco principal tenha sido a lógica e o funcionamento interno do sistema, a equipe percebeu que a ausência de uma interface amigável dificultava a demonstração dos resultados e o acompanhamento da simulação em tempo real. Isso exigiu ajustes no código para gerar saídas mais organizadas e compreensíveis, mesmo sem o uso de uma interface completa.</w:t>
      </w:r>
    </w:p>
    <w:sectPr w:rsidR="003A4075" w:rsidRPr="003A4075" w:rsidSect="003A407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966564"/>
    <w:multiLevelType w:val="hybridMultilevel"/>
    <w:tmpl w:val="E8C2F8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94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75"/>
    <w:rsid w:val="00177B48"/>
    <w:rsid w:val="001B389C"/>
    <w:rsid w:val="001C2482"/>
    <w:rsid w:val="003A4075"/>
    <w:rsid w:val="003E6590"/>
    <w:rsid w:val="00693315"/>
    <w:rsid w:val="00E14275"/>
    <w:rsid w:val="00EC0167"/>
    <w:rsid w:val="00EC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F0EC"/>
  <w15:chartTrackingRefBased/>
  <w15:docId w15:val="{309C6298-CB30-474F-B042-091A305B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4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4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4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4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4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4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4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4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4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4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4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4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40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40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40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40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40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40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4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4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4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4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4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40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40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40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4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40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40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24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EFA59-5A84-4BD3-856D-08BC46033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730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Cauan Simões da Silva</dc:creator>
  <cp:keywords/>
  <dc:description/>
  <cp:lastModifiedBy>Cauan Simões da Silva</cp:lastModifiedBy>
  <cp:revision>2</cp:revision>
  <dcterms:created xsi:type="dcterms:W3CDTF">2025-06-30T01:05:00Z</dcterms:created>
  <dcterms:modified xsi:type="dcterms:W3CDTF">2025-06-30T01:54:00Z</dcterms:modified>
</cp:coreProperties>
</file>