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320" w:rsidRDefault="005614B0">
      <w:pPr>
        <w:rPr>
          <w:rFonts w:ascii="Arial" w:hAnsi="Arial" w:cs="Arial"/>
          <w:b/>
          <w:bCs/>
          <w:color w:val="12263F"/>
          <w:sz w:val="45"/>
          <w:szCs w:val="45"/>
          <w:shd w:val="clear" w:color="auto" w:fill="FFFFFF"/>
        </w:rPr>
      </w:pPr>
      <w:r>
        <w:rPr>
          <w:rFonts w:ascii="Arial" w:hAnsi="Arial" w:cs="Arial"/>
          <w:b/>
          <w:bCs/>
          <w:color w:val="12263F"/>
          <w:sz w:val="45"/>
          <w:szCs w:val="45"/>
          <w:shd w:val="clear" w:color="auto" w:fill="FFFFFF"/>
        </w:rPr>
        <w:t>Técnicas de análisis de requisitos</w:t>
      </w:r>
    </w:p>
    <w:p w:rsidR="005614B0" w:rsidRDefault="005614B0">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t>Priorización de requisitos</w:t>
      </w:r>
    </w:p>
    <w:p w:rsidR="005614B0" w:rsidRDefault="005614B0">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Técnica de clasificación de lista</w:t>
      </w:r>
    </w:p>
    <w:p w:rsidR="005614B0" w:rsidRDefault="005614B0">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 Técnica de puntos de historia y valor del negocio</w:t>
      </w:r>
    </w:p>
    <w:p w:rsidR="005614B0" w:rsidRDefault="005614B0">
      <w:pPr>
        <w:rPr>
          <w:rStyle w:val="Textoennegrita"/>
          <w:rFonts w:ascii="Arial" w:hAnsi="Arial" w:cs="Arial"/>
          <w:color w:val="12263F"/>
          <w:bdr w:val="none" w:sz="0" w:space="0" w:color="auto" w:frame="1"/>
          <w:shd w:val="clear" w:color="auto" w:fill="FFFFFF"/>
        </w:rPr>
      </w:pPr>
      <w:r>
        <w:rPr>
          <w:rStyle w:val="Textoennegrita"/>
          <w:rFonts w:ascii="Arial" w:hAnsi="Arial" w:cs="Arial"/>
          <w:color w:val="12263F"/>
          <w:bdr w:val="none" w:sz="0" w:space="0" w:color="auto" w:frame="1"/>
          <w:shd w:val="clear" w:color="auto" w:fill="FFFFFF"/>
        </w:rPr>
        <w:t>Tabla 1 - Ejemplo de aplicación técnica de puntos de historia y valor del negocio</w:t>
      </w:r>
    </w:p>
    <w:p w:rsidR="005614B0" w:rsidRDefault="005614B0">
      <w:r>
        <w:rPr>
          <w:noProof/>
          <w:lang w:eastAsia="es-CO"/>
        </w:rPr>
        <w:drawing>
          <wp:inline distT="0" distB="0" distL="0" distR="0" wp14:anchorId="409541F8" wp14:editId="07CCD4F9">
            <wp:extent cx="5612130" cy="20980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98040"/>
                    </a:xfrm>
                    <a:prstGeom prst="rect">
                      <a:avLst/>
                    </a:prstGeom>
                  </pic:spPr>
                </pic:pic>
              </a:graphicData>
            </a:graphic>
          </wp:inline>
        </w:drawing>
      </w:r>
    </w:p>
    <w:p w:rsidR="005614B0" w:rsidRDefault="005614B0"/>
    <w:p w:rsidR="005614B0" w:rsidRDefault="005614B0">
      <w:pPr>
        <w:rPr>
          <w:rFonts w:ascii="Arial" w:hAnsi="Arial" w:cs="Arial"/>
          <w:color w:val="12263F"/>
          <w:shd w:val="clear" w:color="auto" w:fill="FFFFFF"/>
        </w:rPr>
      </w:pPr>
      <w:r>
        <w:rPr>
          <w:rFonts w:ascii="Arial" w:hAnsi="Arial" w:cs="Arial"/>
          <w:color w:val="12263F"/>
          <w:shd w:val="clear" w:color="auto" w:fill="FFFFFF"/>
        </w:rPr>
        <w:t>Si se trata de un proyecto de siete (7) requerimientos con los valores de negocio, puntos de historia y cocientes como se describe en la tabla anterior, al realizar el proceso de priorización quedaría en el primer lugar el requerimiento R02 ya que tiene el cociente más alto; es decir, representa un requerimiento fácil de construir para el grupo de desarrolladores y, adicionalmente, tiene un alto valor de negocio para el cliente; luego, en el segundo lugar, el requerimiento R01 y R05 y así sucesivamente se registran las prioridades de acuerdo con el valor del cociente de mayor a menor.</w:t>
      </w:r>
    </w:p>
    <w:p w:rsidR="005614B0" w:rsidRDefault="005614B0">
      <w:pPr>
        <w:rPr>
          <w:rFonts w:ascii="Arial" w:hAnsi="Arial" w:cs="Arial"/>
          <w:color w:val="12263F"/>
          <w:shd w:val="clear" w:color="auto" w:fill="FFFFFF"/>
        </w:rPr>
      </w:pPr>
    </w:p>
    <w:p w:rsidR="00950BDA" w:rsidRDefault="00950BDA" w:rsidP="00950BDA">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Técnica urgente</w:t>
      </w:r>
    </w:p>
    <w:p w:rsidR="005614B0" w:rsidRDefault="005614B0" w:rsidP="005614B0">
      <w:pPr>
        <w:pStyle w:val="mb-4"/>
        <w:spacing w:before="0" w:beforeAutospacing="0" w:after="0"/>
        <w:textAlignment w:val="baseline"/>
        <w:rPr>
          <w:rFonts w:ascii="Arial" w:hAnsi="Arial" w:cs="Arial"/>
          <w:color w:val="12263F"/>
        </w:rPr>
      </w:pPr>
      <w:r>
        <w:rPr>
          <w:rFonts w:ascii="Arial" w:hAnsi="Arial" w:cs="Arial"/>
          <w:color w:val="12263F"/>
        </w:rPr>
        <w:t>Aquí se utiliza una tabla de dos dimensiones, donde la horizontal estará determinada por el valor de la urgencia en el requerimiento, el cual corresponde a un valor numérico entre </w:t>
      </w:r>
      <w:r>
        <w:rPr>
          <w:rStyle w:val="Textoennegrita"/>
          <w:rFonts w:ascii="Arial" w:hAnsi="Arial" w:cs="Arial"/>
          <w:color w:val="12263F"/>
          <w:bdr w:val="none" w:sz="0" w:space="0" w:color="auto" w:frame="1"/>
        </w:rPr>
        <w:t>1</w:t>
      </w:r>
      <w:r>
        <w:rPr>
          <w:rFonts w:ascii="Arial" w:hAnsi="Arial" w:cs="Arial"/>
          <w:color w:val="12263F"/>
        </w:rPr>
        <w:t> y </w:t>
      </w:r>
      <w:r>
        <w:rPr>
          <w:rStyle w:val="Textoennegrita"/>
          <w:rFonts w:ascii="Arial" w:hAnsi="Arial" w:cs="Arial"/>
          <w:color w:val="12263F"/>
          <w:bdr w:val="none" w:sz="0" w:space="0" w:color="auto" w:frame="1"/>
        </w:rPr>
        <w:t>5</w:t>
      </w:r>
      <w:r>
        <w:rPr>
          <w:rFonts w:ascii="Arial" w:hAnsi="Arial" w:cs="Arial"/>
          <w:color w:val="12263F"/>
        </w:rPr>
        <w:t>, donde un valor de </w:t>
      </w:r>
      <w:r>
        <w:rPr>
          <w:rStyle w:val="Textoennegrita"/>
          <w:rFonts w:ascii="Arial" w:hAnsi="Arial" w:cs="Arial"/>
          <w:color w:val="12263F"/>
          <w:bdr w:val="none" w:sz="0" w:space="0" w:color="auto" w:frame="1"/>
        </w:rPr>
        <w:t>5</w:t>
      </w:r>
      <w:r>
        <w:rPr>
          <w:rFonts w:ascii="Arial" w:hAnsi="Arial" w:cs="Arial"/>
          <w:color w:val="12263F"/>
        </w:rPr>
        <w:t> implica la mayor urgencia y </w:t>
      </w:r>
      <w:r>
        <w:rPr>
          <w:rStyle w:val="Textoennegrita"/>
          <w:rFonts w:ascii="Arial" w:hAnsi="Arial" w:cs="Arial"/>
          <w:color w:val="12263F"/>
          <w:bdr w:val="none" w:sz="0" w:space="0" w:color="auto" w:frame="1"/>
        </w:rPr>
        <w:t>1</w:t>
      </w:r>
      <w:r>
        <w:rPr>
          <w:rFonts w:ascii="Arial" w:hAnsi="Arial" w:cs="Arial"/>
          <w:color w:val="12263F"/>
        </w:rPr>
        <w:t> que no hay tanto apuro en el desarrollo de requerimiento; y la dimensión vertical estará determinada por el valor del negocio, solo que esta vez, a diferencia de la técnica anterior, el valor del negocio también se rige por una escala de </w:t>
      </w:r>
      <w:r>
        <w:rPr>
          <w:rStyle w:val="Textoennegrita"/>
          <w:rFonts w:ascii="Arial" w:hAnsi="Arial" w:cs="Arial"/>
          <w:color w:val="12263F"/>
          <w:bdr w:val="none" w:sz="0" w:space="0" w:color="auto" w:frame="1"/>
        </w:rPr>
        <w:t>1</w:t>
      </w:r>
      <w:r>
        <w:rPr>
          <w:rFonts w:ascii="Arial" w:hAnsi="Arial" w:cs="Arial"/>
          <w:color w:val="12263F"/>
        </w:rPr>
        <w:t> a </w:t>
      </w:r>
      <w:r>
        <w:rPr>
          <w:rStyle w:val="Textoennegrita"/>
          <w:rFonts w:ascii="Arial" w:hAnsi="Arial" w:cs="Arial"/>
          <w:color w:val="12263F"/>
          <w:bdr w:val="none" w:sz="0" w:space="0" w:color="auto" w:frame="1"/>
        </w:rPr>
        <w:t>5</w:t>
      </w:r>
      <w:r>
        <w:rPr>
          <w:rFonts w:ascii="Arial" w:hAnsi="Arial" w:cs="Arial"/>
          <w:color w:val="12263F"/>
        </w:rPr>
        <w:t>, siendo </w:t>
      </w:r>
      <w:r>
        <w:rPr>
          <w:rStyle w:val="Textoennegrita"/>
          <w:rFonts w:ascii="Arial" w:hAnsi="Arial" w:cs="Arial"/>
          <w:color w:val="12263F"/>
          <w:bdr w:val="none" w:sz="0" w:space="0" w:color="auto" w:frame="1"/>
        </w:rPr>
        <w:t>5</w:t>
      </w:r>
      <w:r>
        <w:rPr>
          <w:rFonts w:ascii="Arial" w:hAnsi="Arial" w:cs="Arial"/>
          <w:color w:val="12263F"/>
        </w:rPr>
        <w:t> el de mayor valor de negocio posible para un requerimiento (Porfirio, 2021).</w:t>
      </w:r>
    </w:p>
    <w:p w:rsidR="005614B0" w:rsidRDefault="005614B0" w:rsidP="005614B0">
      <w:pPr>
        <w:pStyle w:val="mb-4"/>
        <w:spacing w:before="0" w:beforeAutospacing="0"/>
        <w:textAlignment w:val="baseline"/>
        <w:rPr>
          <w:rFonts w:ascii="Arial" w:hAnsi="Arial" w:cs="Arial"/>
          <w:color w:val="12263F"/>
        </w:rPr>
      </w:pPr>
      <w:r>
        <w:rPr>
          <w:rFonts w:ascii="Arial" w:hAnsi="Arial" w:cs="Arial"/>
          <w:color w:val="12263F"/>
        </w:rPr>
        <w:lastRenderedPageBreak/>
        <w:t>Para determinar la prioridad final de un requerimiento, se utiliza una escala de colores que surge a partir de la multiplicación de los valores de las escalas de urgencia y de valor de negocio según la siguiente tabla:</w:t>
      </w:r>
    </w:p>
    <w:p w:rsidR="005614B0" w:rsidRDefault="005614B0">
      <w:r>
        <w:rPr>
          <w:noProof/>
          <w:lang w:eastAsia="es-CO"/>
        </w:rPr>
        <w:drawing>
          <wp:inline distT="0" distB="0" distL="0" distR="0" wp14:anchorId="4E3FBE91" wp14:editId="6DAF6A76">
            <wp:extent cx="5612130" cy="18415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41500"/>
                    </a:xfrm>
                    <a:prstGeom prst="rect">
                      <a:avLst/>
                    </a:prstGeom>
                  </pic:spPr>
                </pic:pic>
              </a:graphicData>
            </a:graphic>
          </wp:inline>
        </w:drawing>
      </w:r>
    </w:p>
    <w:p w:rsidR="005614B0" w:rsidRDefault="005614B0"/>
    <w:p w:rsidR="005614B0" w:rsidRDefault="005614B0">
      <w:pPr>
        <w:rPr>
          <w:rFonts w:ascii="Arial" w:hAnsi="Arial" w:cs="Arial"/>
          <w:color w:val="12263F"/>
          <w:shd w:val="clear" w:color="auto" w:fill="FFFFFF"/>
        </w:rPr>
      </w:pPr>
      <w:r>
        <w:rPr>
          <w:rFonts w:ascii="Arial" w:hAnsi="Arial" w:cs="Arial"/>
          <w:color w:val="12263F"/>
          <w:shd w:val="clear" w:color="auto" w:fill="FFFFFF"/>
        </w:rPr>
        <w:t>Luego se consideran los requerimientos de mayor prioridad que están en el sector de color rojo, luego los de color naranja, luego los de color amarillo y, por último, los requerimientos del sector de color verde. Para entender mejor este estilo de priorización observar el siguiente ejemplo:</w:t>
      </w:r>
    </w:p>
    <w:p w:rsidR="005614B0" w:rsidRDefault="005614B0">
      <w:r>
        <w:rPr>
          <w:noProof/>
          <w:lang w:eastAsia="es-CO"/>
        </w:rPr>
        <w:drawing>
          <wp:inline distT="0" distB="0" distL="0" distR="0" wp14:anchorId="303CB9AF" wp14:editId="40756D99">
            <wp:extent cx="5612130" cy="1986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86915"/>
                    </a:xfrm>
                    <a:prstGeom prst="rect">
                      <a:avLst/>
                    </a:prstGeom>
                  </pic:spPr>
                </pic:pic>
              </a:graphicData>
            </a:graphic>
          </wp:inline>
        </w:drawing>
      </w:r>
    </w:p>
    <w:p w:rsidR="005614B0" w:rsidRDefault="005614B0">
      <w:pPr>
        <w:rPr>
          <w:rFonts w:ascii="Arial" w:hAnsi="Arial" w:cs="Arial"/>
          <w:color w:val="12263F"/>
          <w:shd w:val="clear" w:color="auto" w:fill="FFFFFF"/>
        </w:rPr>
      </w:pPr>
      <w:r>
        <w:rPr>
          <w:rFonts w:ascii="Arial" w:hAnsi="Arial" w:cs="Arial"/>
          <w:color w:val="12263F"/>
          <w:shd w:val="clear" w:color="auto" w:fill="FFFFFF"/>
        </w:rPr>
        <w:t>Al realizar la multiplicación de los valores de negocio y el valor de la urgencia se puede establecer en qué sector se encuentra cada requerimiento, tomando en cuenta los valores del ejemplo de la tabla anterior se puede concluir que el primer requerimiento a abordar sería el R03 que está en el sector de color rojo, luego el requerimiento R05 que está en el sector de color naranja y así sucesivamente.</w:t>
      </w:r>
    </w:p>
    <w:p w:rsidR="005614B0" w:rsidRDefault="005614B0">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Técnica MoSCoW</w:t>
      </w:r>
    </w:p>
    <w:p w:rsidR="005614B0" w:rsidRDefault="005614B0" w:rsidP="005614B0">
      <w:pPr>
        <w:pStyle w:val="mb-4"/>
        <w:spacing w:before="0" w:beforeAutospacing="0" w:after="0"/>
        <w:textAlignment w:val="baseline"/>
        <w:rPr>
          <w:rStyle w:val="Textoennegrita"/>
          <w:rFonts w:ascii="Arial" w:hAnsi="Arial" w:cs="Arial"/>
          <w:color w:val="12263F"/>
          <w:bdr w:val="none" w:sz="0" w:space="0" w:color="auto" w:frame="1"/>
        </w:rPr>
      </w:pPr>
      <w:r>
        <w:rPr>
          <w:rFonts w:ascii="Arial" w:hAnsi="Arial" w:cs="Arial"/>
          <w:color w:val="12263F"/>
        </w:rPr>
        <w:t>Los requerimientos son priorizados utilizando el siguiente orden: primero los que tienen etiqueta </w:t>
      </w:r>
      <w:r>
        <w:rPr>
          <w:rStyle w:val="Textoennegrita"/>
          <w:rFonts w:ascii="Arial" w:hAnsi="Arial" w:cs="Arial"/>
          <w:color w:val="12263F"/>
          <w:bdr w:val="none" w:sz="0" w:space="0" w:color="auto" w:frame="1"/>
        </w:rPr>
        <w:t>M</w:t>
      </w:r>
      <w:r>
        <w:rPr>
          <w:rFonts w:ascii="Arial" w:hAnsi="Arial" w:cs="Arial"/>
          <w:color w:val="12263F"/>
        </w:rPr>
        <w:t>, luego los requerimientos con etiqueta </w:t>
      </w:r>
      <w:r>
        <w:rPr>
          <w:rStyle w:val="Textoennegrita"/>
          <w:rFonts w:ascii="Arial" w:hAnsi="Arial" w:cs="Arial"/>
          <w:color w:val="12263F"/>
          <w:bdr w:val="none" w:sz="0" w:space="0" w:color="auto" w:frame="1"/>
        </w:rPr>
        <w:t>S</w:t>
      </w:r>
      <w:r>
        <w:rPr>
          <w:rFonts w:ascii="Arial" w:hAnsi="Arial" w:cs="Arial"/>
          <w:color w:val="12263F"/>
        </w:rPr>
        <w:t>, después aquellos con </w:t>
      </w:r>
      <w:r>
        <w:rPr>
          <w:rStyle w:val="Textoennegrita"/>
          <w:rFonts w:ascii="Arial" w:hAnsi="Arial" w:cs="Arial"/>
          <w:color w:val="12263F"/>
          <w:bdr w:val="none" w:sz="0" w:space="0" w:color="auto" w:frame="1"/>
        </w:rPr>
        <w:t>C</w:t>
      </w:r>
      <w:r>
        <w:rPr>
          <w:rFonts w:ascii="Arial" w:hAnsi="Arial" w:cs="Arial"/>
          <w:color w:val="12263F"/>
        </w:rPr>
        <w:t> y, finalmente, los etiquetados como </w:t>
      </w:r>
      <w:r>
        <w:rPr>
          <w:rStyle w:val="Textoennegrita"/>
          <w:rFonts w:ascii="Arial" w:hAnsi="Arial" w:cs="Arial"/>
          <w:color w:val="12263F"/>
          <w:bdr w:val="none" w:sz="0" w:space="0" w:color="auto" w:frame="1"/>
        </w:rPr>
        <w:t>W.</w:t>
      </w:r>
    </w:p>
    <w:p w:rsidR="00BD3F55" w:rsidRDefault="00BD3F55" w:rsidP="005614B0">
      <w:pPr>
        <w:pStyle w:val="mb-4"/>
        <w:spacing w:before="0" w:beforeAutospacing="0" w:after="0"/>
        <w:textAlignment w:val="baseline"/>
        <w:rPr>
          <w:rStyle w:val="Textoennegrita"/>
          <w:rFonts w:ascii="Arial" w:hAnsi="Arial" w:cs="Arial"/>
          <w:color w:val="12263F"/>
          <w:bdr w:val="none" w:sz="0" w:space="0" w:color="auto" w:frame="1"/>
        </w:rPr>
      </w:pPr>
    </w:p>
    <w:p w:rsidR="00BD3F55" w:rsidRDefault="00BD3F55" w:rsidP="005614B0">
      <w:pPr>
        <w:pStyle w:val="mb-4"/>
        <w:spacing w:before="0" w:beforeAutospacing="0" w:after="0"/>
        <w:textAlignment w:val="baseline"/>
        <w:rPr>
          <w:rStyle w:val="Textoennegrita"/>
          <w:rFonts w:ascii="Arial" w:hAnsi="Arial" w:cs="Arial"/>
          <w:color w:val="12263F"/>
          <w:bdr w:val="none" w:sz="0" w:space="0" w:color="auto" w:frame="1"/>
        </w:rPr>
      </w:pPr>
    </w:p>
    <w:p w:rsidR="00BD3F55" w:rsidRDefault="00BD3F55" w:rsidP="005614B0">
      <w:pPr>
        <w:pStyle w:val="mb-4"/>
        <w:spacing w:before="0" w:beforeAutospacing="0" w:after="0"/>
        <w:textAlignment w:val="baseline"/>
        <w:rPr>
          <w:rStyle w:val="Textoennegrita"/>
          <w:rFonts w:ascii="Arial" w:hAnsi="Arial" w:cs="Arial"/>
          <w:color w:val="12263F"/>
          <w:bdr w:val="none" w:sz="0" w:space="0" w:color="auto" w:frame="1"/>
        </w:rPr>
      </w:pPr>
    </w:p>
    <w:p w:rsidR="00BD3F55" w:rsidRDefault="00BD3F55" w:rsidP="005614B0">
      <w:pPr>
        <w:pStyle w:val="mb-4"/>
        <w:spacing w:before="0" w:beforeAutospacing="0" w:after="0"/>
        <w:textAlignment w:val="baseline"/>
        <w:rPr>
          <w:rFonts w:ascii="Arial" w:hAnsi="Arial" w:cs="Arial"/>
          <w:color w:val="12263F"/>
        </w:rPr>
      </w:pPr>
      <w:r>
        <w:rPr>
          <w:noProof/>
        </w:rPr>
        <w:drawing>
          <wp:inline distT="0" distB="0" distL="0" distR="0" wp14:anchorId="14559EF6" wp14:editId="62F67CDC">
            <wp:extent cx="5612130" cy="16605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60525"/>
                    </a:xfrm>
                    <a:prstGeom prst="rect">
                      <a:avLst/>
                    </a:prstGeom>
                  </pic:spPr>
                </pic:pic>
              </a:graphicData>
            </a:graphic>
          </wp:inline>
        </w:drawing>
      </w:r>
    </w:p>
    <w:p w:rsidR="005614B0" w:rsidRDefault="005614B0" w:rsidP="005614B0">
      <w:pPr>
        <w:pStyle w:val="mb-4"/>
        <w:spacing w:before="0" w:beforeAutospacing="0" w:after="0"/>
        <w:textAlignment w:val="baseline"/>
        <w:rPr>
          <w:rFonts w:ascii="Arial" w:hAnsi="Arial" w:cs="Arial"/>
          <w:color w:val="12263F"/>
        </w:rPr>
      </w:pPr>
      <w:r>
        <w:rPr>
          <w:rFonts w:ascii="Arial" w:hAnsi="Arial" w:cs="Arial"/>
          <w:color w:val="12263F"/>
        </w:rPr>
        <w:t>Esta técnica requiere de un proceso de consenso sobre el significado de cada una de las etiquetas asignables a cada requerimiento. Los requisitos de tipo </w:t>
      </w:r>
      <w:r>
        <w:rPr>
          <w:rStyle w:val="Textoennegrita"/>
          <w:rFonts w:ascii="Arial" w:hAnsi="Arial" w:cs="Arial"/>
          <w:color w:val="12263F"/>
          <w:bdr w:val="none" w:sz="0" w:space="0" w:color="auto" w:frame="1"/>
        </w:rPr>
        <w:t>M</w:t>
      </w:r>
      <w:r>
        <w:rPr>
          <w:rFonts w:ascii="Arial" w:hAnsi="Arial" w:cs="Arial"/>
          <w:color w:val="12263F"/>
        </w:rPr>
        <w:t> son aquellos obligatorios y que, de no ser abordados, implicaría directamente el fracaso; es importante entonces acordar qué se puede entregar y que sea útil, adicionalmente deben formar parte de un conjunto coherente, ya que si, sencillamente se seleccionan todos los requerimientos de tipo </w:t>
      </w:r>
      <w:r>
        <w:rPr>
          <w:rStyle w:val="Textoennegrita"/>
          <w:rFonts w:ascii="Arial" w:hAnsi="Arial" w:cs="Arial"/>
          <w:color w:val="12263F"/>
          <w:bdr w:val="none" w:sz="0" w:space="0" w:color="auto" w:frame="1"/>
        </w:rPr>
        <w:t>M</w:t>
      </w:r>
      <w:r>
        <w:rPr>
          <w:rFonts w:ascii="Arial" w:hAnsi="Arial" w:cs="Arial"/>
          <w:color w:val="12263F"/>
        </w:rPr>
        <w:t>, automáticamente todos se transforman en requerimientos de tipo </w:t>
      </w:r>
      <w:r>
        <w:rPr>
          <w:rStyle w:val="Textoennegrita"/>
          <w:rFonts w:ascii="Arial" w:hAnsi="Arial" w:cs="Arial"/>
          <w:color w:val="12263F"/>
          <w:bdr w:val="none" w:sz="0" w:space="0" w:color="auto" w:frame="1"/>
        </w:rPr>
        <w:t>M</w:t>
      </w:r>
      <w:r>
        <w:rPr>
          <w:rFonts w:ascii="Arial" w:hAnsi="Arial" w:cs="Arial"/>
          <w:color w:val="12263F"/>
        </w:rPr>
        <w:t> y se pierde la dinámica de la técnica.</w:t>
      </w:r>
    </w:p>
    <w:p w:rsidR="005614B0" w:rsidRDefault="005614B0" w:rsidP="005614B0">
      <w:pPr>
        <w:pStyle w:val="NormalWeb"/>
        <w:spacing w:before="0" w:beforeAutospacing="0" w:after="0" w:afterAutospacing="0"/>
        <w:textAlignment w:val="baseline"/>
        <w:rPr>
          <w:rFonts w:ascii="Arial" w:hAnsi="Arial" w:cs="Arial"/>
          <w:color w:val="12263F"/>
        </w:rPr>
      </w:pPr>
      <w:r>
        <w:rPr>
          <w:rFonts w:ascii="Arial" w:hAnsi="Arial" w:cs="Arial"/>
          <w:color w:val="12263F"/>
        </w:rPr>
        <w:t>Normalmente el proceso de desarrollo de software es iterativo e incremental por lo que dependiendo del momento en que se encuentre un requerimiento, que ahora puede ser </w:t>
      </w:r>
      <w:r>
        <w:rPr>
          <w:rStyle w:val="Textoennegrita"/>
          <w:rFonts w:ascii="Arial" w:hAnsi="Arial" w:cs="Arial"/>
          <w:color w:val="12263F"/>
          <w:bdr w:val="none" w:sz="0" w:space="0" w:color="auto" w:frame="1"/>
        </w:rPr>
        <w:t>W</w:t>
      </w:r>
      <w:r>
        <w:rPr>
          <w:rFonts w:ascii="Arial" w:hAnsi="Arial" w:cs="Arial"/>
          <w:color w:val="12263F"/>
        </w:rPr>
        <w:t>, en la siguiente iteración puede asumir un valor de </w:t>
      </w:r>
      <w:r>
        <w:rPr>
          <w:rStyle w:val="Textoennegrita"/>
          <w:rFonts w:ascii="Arial" w:hAnsi="Arial" w:cs="Arial"/>
          <w:color w:val="12263F"/>
          <w:bdr w:val="none" w:sz="0" w:space="0" w:color="auto" w:frame="1"/>
        </w:rPr>
        <w:t>M.</w:t>
      </w:r>
    </w:p>
    <w:p w:rsidR="005614B0" w:rsidRDefault="005614B0"/>
    <w:p w:rsidR="00BD3F55" w:rsidRDefault="00BD3F55"/>
    <w:p w:rsidR="00BD3F55" w:rsidRDefault="00BD3F55">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 Juicio de expertos</w:t>
      </w:r>
    </w:p>
    <w:p w:rsidR="00BD3F55" w:rsidRDefault="00BD3F55">
      <w:pPr>
        <w:rPr>
          <w:rFonts w:ascii="Arial" w:hAnsi="Arial" w:cs="Arial"/>
          <w:b/>
          <w:bCs/>
          <w:color w:val="12263F"/>
          <w:sz w:val="30"/>
          <w:szCs w:val="30"/>
          <w:shd w:val="clear" w:color="auto" w:fill="FFFFFF"/>
        </w:rPr>
      </w:pPr>
    </w:p>
    <w:p w:rsidR="00BD3F55" w:rsidRDefault="00BD3F55">
      <w:pPr>
        <w:rPr>
          <w:rFonts w:ascii="Arial" w:hAnsi="Arial" w:cs="Arial"/>
          <w:b/>
          <w:bCs/>
          <w:color w:val="12263F"/>
          <w:sz w:val="30"/>
          <w:szCs w:val="30"/>
          <w:shd w:val="clear" w:color="auto" w:fill="FFFFFF"/>
        </w:rPr>
      </w:pPr>
      <w:r>
        <w:rPr>
          <w:rFonts w:ascii="Arial" w:hAnsi="Arial" w:cs="Arial"/>
          <w:b/>
          <w:bCs/>
          <w:color w:val="12263F"/>
          <w:sz w:val="30"/>
          <w:szCs w:val="30"/>
          <w:shd w:val="clear" w:color="auto" w:fill="FFFFFF"/>
        </w:rPr>
        <w:t>Matriz de priorización</w:t>
      </w:r>
    </w:p>
    <w:p w:rsidR="00BD3F55" w:rsidRDefault="00BD3F55">
      <w:r>
        <w:rPr>
          <w:noProof/>
          <w:lang w:eastAsia="es-CO"/>
        </w:rPr>
        <w:drawing>
          <wp:inline distT="0" distB="0" distL="0" distR="0" wp14:anchorId="0840FA12" wp14:editId="172B37C6">
            <wp:extent cx="5612130" cy="17367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36725"/>
                    </a:xfrm>
                    <a:prstGeom prst="rect">
                      <a:avLst/>
                    </a:prstGeom>
                  </pic:spPr>
                </pic:pic>
              </a:graphicData>
            </a:graphic>
          </wp:inline>
        </w:drawing>
      </w:r>
    </w:p>
    <w:p w:rsidR="00BD3F55" w:rsidRDefault="00BD3F55"/>
    <w:p w:rsidR="00BD3F55" w:rsidRDefault="00BD3F55" w:rsidP="00BD3F55">
      <w:pPr>
        <w:pStyle w:val="mb-4"/>
        <w:spacing w:before="0" w:beforeAutospacing="0"/>
        <w:textAlignment w:val="baseline"/>
        <w:rPr>
          <w:rFonts w:ascii="Arial" w:hAnsi="Arial" w:cs="Arial"/>
          <w:color w:val="12263F"/>
        </w:rPr>
      </w:pPr>
      <w:r>
        <w:rPr>
          <w:rFonts w:ascii="Arial" w:hAnsi="Arial" w:cs="Arial"/>
          <w:color w:val="12263F"/>
        </w:rPr>
        <w:lastRenderedPageBreak/>
        <w:t>Suponiendo las dimensiones de conversión con un peso porcentual del 30%, la satisfacción del cliente con un peso porcentual del 40% y la retención de clientes con peso porcentual del 30%, cada uno de los requerimientos (R01-R04) son evaluados en una escala de 0 a 10, a los cuales se les aplica el cálculo de acuerdo con el valor porcentual de cada dimensión evaluada y el resultado se obtendría de la sumatoria de los valores parciales de cada dimensión, con lo cual los mayores valores totales obtenidos serán priorizados sobre los de menor valor.</w:t>
      </w:r>
    </w:p>
    <w:p w:rsidR="00BD3F55" w:rsidRDefault="00BD3F55" w:rsidP="00BD3F55">
      <w:pPr>
        <w:pStyle w:val="mb-4"/>
        <w:spacing w:before="0" w:beforeAutospacing="0"/>
        <w:textAlignment w:val="baseline"/>
        <w:rPr>
          <w:rFonts w:ascii="Arial" w:hAnsi="Arial" w:cs="Arial"/>
          <w:color w:val="12263F"/>
        </w:rPr>
      </w:pPr>
      <w:r>
        <w:rPr>
          <w:rFonts w:ascii="Arial" w:hAnsi="Arial" w:cs="Arial"/>
          <w:color w:val="12263F"/>
        </w:rPr>
        <w:t>Esta técnica sigue siendo muy subjetiva al igual que la técnica de juicio de expertos, aunque quedan claros cuáles son los criterios de evaluación utilizados para determinar la prioridad de los requisitos.</w:t>
      </w:r>
    </w:p>
    <w:p w:rsidR="00BD3F55" w:rsidRDefault="00BD3F55">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t>Matriz de trazabilidad</w:t>
      </w:r>
    </w:p>
    <w:p w:rsidR="00BD3F55" w:rsidRDefault="00BD3F55">
      <w:pPr>
        <w:rPr>
          <w:rFonts w:ascii="Arial" w:hAnsi="Arial" w:cs="Arial"/>
          <w:color w:val="12263F"/>
          <w:shd w:val="clear" w:color="auto" w:fill="FFFFFF"/>
        </w:rPr>
      </w:pPr>
      <w:r>
        <w:rPr>
          <w:rFonts w:ascii="Arial" w:hAnsi="Arial" w:cs="Arial"/>
          <w:color w:val="12263F"/>
          <w:shd w:val="clear" w:color="auto" w:fill="FFFFFF"/>
        </w:rPr>
        <w:t>Cada organización es responsable de adaptar la matriz de correlación a sus necesidades particulares; en la siguiente figura se propone el contenido base de una matriz de correlación dividida por secciones.</w:t>
      </w:r>
    </w:p>
    <w:p w:rsidR="00BD3F55" w:rsidRDefault="00BD3F55">
      <w:pPr>
        <w:rPr>
          <w:rFonts w:ascii="Arial" w:hAnsi="Arial" w:cs="Arial"/>
          <w:color w:val="12263F"/>
          <w:shd w:val="clear" w:color="auto" w:fill="FFFFFF"/>
        </w:rPr>
      </w:pPr>
    </w:p>
    <w:p w:rsidR="00BD3F55" w:rsidRDefault="00BD3F55">
      <w:r>
        <w:rPr>
          <w:noProof/>
          <w:lang w:eastAsia="es-CO"/>
        </w:rPr>
        <w:drawing>
          <wp:inline distT="0" distB="0" distL="0" distR="0" wp14:anchorId="779205E5" wp14:editId="023C3965">
            <wp:extent cx="5612130" cy="16370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37030"/>
                    </a:xfrm>
                    <a:prstGeom prst="rect">
                      <a:avLst/>
                    </a:prstGeom>
                  </pic:spPr>
                </pic:pic>
              </a:graphicData>
            </a:graphic>
          </wp:inline>
        </w:drawing>
      </w:r>
    </w:p>
    <w:p w:rsidR="00BD3F55" w:rsidRDefault="00BD3F55"/>
    <w:p w:rsidR="00BD3F55" w:rsidRDefault="00BD3F55">
      <w:r>
        <w:rPr>
          <w:noProof/>
          <w:lang w:eastAsia="es-CO"/>
        </w:rPr>
        <w:drawing>
          <wp:inline distT="0" distB="0" distL="0" distR="0" wp14:anchorId="09AAEF72" wp14:editId="0279EFCC">
            <wp:extent cx="5612130" cy="17589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58950"/>
                    </a:xfrm>
                    <a:prstGeom prst="rect">
                      <a:avLst/>
                    </a:prstGeom>
                  </pic:spPr>
                </pic:pic>
              </a:graphicData>
            </a:graphic>
          </wp:inline>
        </w:drawing>
      </w:r>
    </w:p>
    <w:p w:rsidR="00BD3F55" w:rsidRDefault="00BD3F55">
      <w:pPr>
        <w:rPr>
          <w:rStyle w:val="Textoennegrita"/>
          <w:rFonts w:ascii="Arial" w:hAnsi="Arial" w:cs="Arial"/>
          <w:color w:val="12263F"/>
          <w:bdr w:val="none" w:sz="0" w:space="0" w:color="auto" w:frame="1"/>
          <w:shd w:val="clear" w:color="auto" w:fill="FFFFFF"/>
        </w:rPr>
      </w:pPr>
      <w:r>
        <w:rPr>
          <w:rFonts w:ascii="Arial" w:hAnsi="Arial" w:cs="Arial"/>
          <w:color w:val="12263F"/>
          <w:shd w:val="clear" w:color="auto" w:fill="FFFFFF"/>
        </w:rPr>
        <w:t>Al construir una matriz de trazabilidad se deben usar los campos que se consideren útiles para el proyecto, pues no todos los proyectos son iguales y la estructura definida para uno puede no resultar conveniente para otro proyecto. </w:t>
      </w:r>
      <w:r>
        <w:rPr>
          <w:rStyle w:val="Textoennegrita"/>
          <w:rFonts w:ascii="Arial" w:hAnsi="Arial" w:cs="Arial"/>
          <w:color w:val="12263F"/>
          <w:bdr w:val="none" w:sz="0" w:space="0" w:color="auto" w:frame="1"/>
          <w:shd w:val="clear" w:color="auto" w:fill="FFFFFF"/>
        </w:rPr>
        <w:t>Cuando se usa, esta matriz debe permanecer actualizada a lo largo del ciclo de vida de construcción del proyecto.</w:t>
      </w:r>
    </w:p>
    <w:p w:rsidR="00BD3F55" w:rsidRDefault="00BD3F55">
      <w:pPr>
        <w:rPr>
          <w:rStyle w:val="Textoennegrita"/>
          <w:rFonts w:ascii="Arial" w:hAnsi="Arial" w:cs="Arial"/>
          <w:color w:val="12263F"/>
          <w:bdr w:val="none" w:sz="0" w:space="0" w:color="auto" w:frame="1"/>
          <w:shd w:val="clear" w:color="auto" w:fill="FFFFFF"/>
        </w:rPr>
      </w:pPr>
    </w:p>
    <w:p w:rsidR="00BD3F55" w:rsidRDefault="00BD3F55">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lastRenderedPageBreak/>
        <w:t> Descomposición funcional</w:t>
      </w:r>
    </w:p>
    <w:p w:rsidR="00BD3F55" w:rsidRDefault="00BD3F55">
      <w:pPr>
        <w:rPr>
          <w:rFonts w:ascii="Arial" w:hAnsi="Arial" w:cs="Arial"/>
          <w:b/>
          <w:bCs/>
          <w:color w:val="12263F"/>
          <w:sz w:val="36"/>
          <w:szCs w:val="36"/>
          <w:shd w:val="clear" w:color="auto" w:fill="FFFFFF"/>
        </w:rPr>
      </w:pPr>
    </w:p>
    <w:p w:rsidR="00BD3F55" w:rsidRDefault="00BD3F55">
      <w:r>
        <w:rPr>
          <w:noProof/>
          <w:lang w:eastAsia="es-CO"/>
        </w:rPr>
        <w:drawing>
          <wp:inline distT="0" distB="0" distL="0" distR="0" wp14:anchorId="57E28E16" wp14:editId="31B0953B">
            <wp:extent cx="5612130" cy="24885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88565"/>
                    </a:xfrm>
                    <a:prstGeom prst="rect">
                      <a:avLst/>
                    </a:prstGeom>
                  </pic:spPr>
                </pic:pic>
              </a:graphicData>
            </a:graphic>
          </wp:inline>
        </w:drawing>
      </w:r>
    </w:p>
    <w:p w:rsidR="00BD3F55" w:rsidRDefault="00BD3F55"/>
    <w:p w:rsidR="00BD3F55" w:rsidRDefault="00BD3F55">
      <w:pPr>
        <w:rPr>
          <w:rFonts w:ascii="Arial" w:hAnsi="Arial" w:cs="Arial"/>
          <w:b/>
          <w:bCs/>
          <w:color w:val="12263F"/>
          <w:sz w:val="45"/>
          <w:szCs w:val="45"/>
          <w:shd w:val="clear" w:color="auto" w:fill="FFFFFF"/>
        </w:rPr>
      </w:pPr>
      <w:r>
        <w:rPr>
          <w:rFonts w:ascii="Arial" w:hAnsi="Arial" w:cs="Arial"/>
          <w:b/>
          <w:bCs/>
          <w:color w:val="12263F"/>
          <w:sz w:val="45"/>
          <w:szCs w:val="45"/>
          <w:shd w:val="clear" w:color="auto" w:fill="FFFFFF"/>
        </w:rPr>
        <w:t>Especificación de requisitos</w:t>
      </w:r>
    </w:p>
    <w:p w:rsidR="00BD3F55" w:rsidRDefault="00BD3F55">
      <w:pPr>
        <w:rPr>
          <w:rFonts w:ascii="Arial" w:hAnsi="Arial" w:cs="Arial"/>
          <w:b/>
          <w:bCs/>
          <w:color w:val="12263F"/>
          <w:sz w:val="45"/>
          <w:szCs w:val="45"/>
          <w:shd w:val="clear" w:color="auto" w:fill="FFFFFF"/>
        </w:rPr>
      </w:pPr>
    </w:p>
    <w:p w:rsidR="00BD3F55" w:rsidRDefault="00BD3F55">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t>Estándar IEEE 830</w:t>
      </w:r>
    </w:p>
    <w:p w:rsidR="00BD3F55" w:rsidRDefault="00BD3F55">
      <w:pPr>
        <w:rPr>
          <w:rFonts w:ascii="Arial" w:hAnsi="Arial" w:cs="Arial"/>
          <w:b/>
          <w:bCs/>
          <w:color w:val="000000"/>
          <w:sz w:val="30"/>
          <w:szCs w:val="30"/>
          <w:shd w:val="clear" w:color="auto" w:fill="4DD0E1"/>
        </w:rPr>
      </w:pPr>
      <w:r>
        <w:rPr>
          <w:rFonts w:ascii="Arial" w:hAnsi="Arial" w:cs="Arial"/>
          <w:b/>
          <w:bCs/>
          <w:color w:val="000000"/>
          <w:sz w:val="30"/>
          <w:szCs w:val="30"/>
          <w:shd w:val="clear" w:color="auto" w:fill="4DD0E1"/>
        </w:rPr>
        <w:t>Infografía - Estándar IEEE 830</w:t>
      </w:r>
    </w:p>
    <w:p w:rsidR="00BD3F55" w:rsidRDefault="00BD3F55">
      <w:pPr>
        <w:rPr>
          <w:rFonts w:ascii="Arial" w:hAnsi="Arial" w:cs="Arial"/>
          <w:b/>
          <w:bCs/>
          <w:color w:val="000000"/>
          <w:sz w:val="30"/>
          <w:szCs w:val="30"/>
          <w:shd w:val="clear" w:color="auto" w:fill="4DD0E1"/>
        </w:rPr>
      </w:pPr>
    </w:p>
    <w:p w:rsidR="00BD3F55" w:rsidRDefault="00BD3F55">
      <w:pPr>
        <w:rPr>
          <w:rFonts w:ascii="Arial" w:hAnsi="Arial" w:cs="Arial"/>
          <w:color w:val="12263F"/>
          <w:shd w:val="clear" w:color="auto" w:fill="FFFFFF"/>
        </w:rPr>
      </w:pPr>
      <w:r>
        <w:rPr>
          <w:rFonts w:ascii="Arial" w:hAnsi="Arial" w:cs="Arial"/>
          <w:color w:val="12263F"/>
          <w:shd w:val="clear" w:color="auto" w:fill="FFFFFF"/>
        </w:rPr>
        <w:t>La siguiente tabla muestra la estructura base de un documento SRS, indicando cuáles son los apartados principales.</w:t>
      </w:r>
    </w:p>
    <w:p w:rsidR="00BD3F55" w:rsidRPr="00BD3F55" w:rsidRDefault="00BD3F55" w:rsidP="00BD3F55">
      <w:pPr>
        <w:numPr>
          <w:ilvl w:val="0"/>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Introducción</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Propósito</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Ámbito del sistema</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Definiciones, Acrónimos y Abreviaturas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Referencias</w:t>
      </w:r>
    </w:p>
    <w:p w:rsidR="00BD3F55" w:rsidRPr="00BD3F55" w:rsidRDefault="00BD3F55" w:rsidP="00BD3F55">
      <w:pPr>
        <w:spacing w:after="0" w:line="240" w:lineRule="auto"/>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r>
    </w:p>
    <w:p w:rsidR="00BD3F55" w:rsidRPr="00BD3F55" w:rsidRDefault="00BD3F55" w:rsidP="00BD3F55">
      <w:pPr>
        <w:numPr>
          <w:ilvl w:val="0"/>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Descripción general</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Perspectiva del producto</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Funciones del producto</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Características de los usuarios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Restricciones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lastRenderedPageBreak/>
        <w:t>Suposiciones y dependencias</w:t>
      </w:r>
    </w:p>
    <w:p w:rsidR="00BD3F55" w:rsidRPr="00BD3F55" w:rsidRDefault="00BD3F55" w:rsidP="00BD3F55">
      <w:pPr>
        <w:spacing w:after="0" w:line="240" w:lineRule="auto"/>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r>
    </w:p>
    <w:p w:rsidR="00BD3F55" w:rsidRPr="00BD3F55" w:rsidRDefault="00BD3F55" w:rsidP="00BD3F55">
      <w:pPr>
        <w:numPr>
          <w:ilvl w:val="0"/>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Requerimientos específicos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Interfaz</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Requisitos funcionales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Requerimientos no funcionales</w:t>
      </w:r>
    </w:p>
    <w:p w:rsidR="00BD3F55" w:rsidRPr="00BD3F55" w:rsidRDefault="00BD3F55" w:rsidP="00BD3F55">
      <w:pPr>
        <w:numPr>
          <w:ilvl w:val="1"/>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Otros requisitos</w:t>
      </w:r>
    </w:p>
    <w:p w:rsidR="00BD3F55" w:rsidRPr="00BD3F55" w:rsidRDefault="00BD3F55" w:rsidP="00BD3F55">
      <w:pPr>
        <w:spacing w:after="0" w:line="240" w:lineRule="auto"/>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r>
    </w:p>
    <w:p w:rsidR="00BD3F55" w:rsidRPr="00BD3F55" w:rsidRDefault="00BD3F55" w:rsidP="00BD3F55">
      <w:pPr>
        <w:numPr>
          <w:ilvl w:val="0"/>
          <w:numId w:val="1"/>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Apéndices</w:t>
      </w:r>
    </w:p>
    <w:p w:rsidR="00BD3F55" w:rsidRDefault="00BD3F55" w:rsidP="00BD3F55">
      <w:pPr>
        <w:rPr>
          <w:rFonts w:ascii="Times New Roman" w:eastAsia="Times New Roman" w:hAnsi="Times New Roman" w:cs="Times New Roman"/>
          <w:sz w:val="24"/>
          <w:szCs w:val="24"/>
          <w:lang w:eastAsia="es-CO"/>
        </w:rPr>
      </w:pPr>
      <w:r w:rsidRPr="00BD3F55">
        <w:rPr>
          <w:rFonts w:ascii="Times New Roman" w:eastAsia="Times New Roman" w:hAnsi="Times New Roman" w:cs="Times New Roman"/>
          <w:sz w:val="24"/>
          <w:szCs w:val="24"/>
          <w:lang w:eastAsia="es-CO"/>
        </w:rPr>
        <w:t>Tabla 6 - Estructura base de un documento SRS.</w:t>
      </w:r>
    </w:p>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Ahora se deben revisar algunos ejemplos que se presentan sobre el diligenciamiento del formato SRS:</w:t>
      </w:r>
    </w:p>
    <w:p w:rsidR="00BD3F55" w:rsidRDefault="00BD3F55" w:rsidP="00BD3F55">
      <w:r>
        <w:rPr>
          <w:noProof/>
          <w:lang w:eastAsia="es-CO"/>
        </w:rPr>
        <w:drawing>
          <wp:inline distT="0" distB="0" distL="0" distR="0" wp14:anchorId="07FA83E2" wp14:editId="469D8D5E">
            <wp:extent cx="5612130" cy="1282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82065"/>
                    </a:xfrm>
                    <a:prstGeom prst="rect">
                      <a:avLst/>
                    </a:prstGeom>
                  </pic:spPr>
                </pic:pic>
              </a:graphicData>
            </a:graphic>
          </wp:inline>
        </w:drawing>
      </w:r>
    </w:p>
    <w:p w:rsidR="00BD3F55" w:rsidRDefault="00BD3F55" w:rsidP="00BD3F55"/>
    <w:p w:rsidR="00BD3F55" w:rsidRDefault="00BD3F55" w:rsidP="00BD3F55">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t>Estándar IEEE 29148:2018</w:t>
      </w:r>
    </w:p>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Este estándar reemplaza los estándares IEEE 830, IEE 1233, IEEE 1362, y contiene disposiciones para los procesos y productos relacionados con la ingeniería de requisitos para sistemas, productos y servicios de software a lo largo del ciclo de vida (</w:t>
      </w:r>
      <w:proofErr w:type="spellStart"/>
      <w:r>
        <w:rPr>
          <w:rFonts w:ascii="Arial" w:hAnsi="Arial" w:cs="Arial"/>
          <w:color w:val="12263F"/>
          <w:shd w:val="clear" w:color="auto" w:fill="FFFFFF"/>
        </w:rPr>
        <w:t>Penzenstadler</w:t>
      </w:r>
      <w:proofErr w:type="spellEnd"/>
      <w:r>
        <w:rPr>
          <w:rFonts w:ascii="Arial" w:hAnsi="Arial" w:cs="Arial"/>
          <w:color w:val="12263F"/>
          <w:shd w:val="clear" w:color="auto" w:fill="FFFFFF"/>
        </w:rPr>
        <w:t>, 2021).</w:t>
      </w:r>
    </w:p>
    <w:p w:rsidR="00BD3F55" w:rsidRDefault="00BD3F55" w:rsidP="00BD3F55">
      <w:pPr>
        <w:rPr>
          <w:rFonts w:ascii="Arial" w:hAnsi="Arial" w:cs="Arial"/>
          <w:color w:val="12263F"/>
          <w:shd w:val="clear" w:color="auto" w:fill="FFFFFF"/>
        </w:rPr>
      </w:pPr>
    </w:p>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Además, define la construcción de un buen requisito, proporciona atributos y características de los requisitos, y analiza la aplicación iterativa y recursiva del proceso de requisitos a lo largo del ciclo de vida. También proporciona orientación adicional en la aplicación de procesos de ingeniería y gestión de requerimientos relacionados con la ingeniería de requisitos al tiempo que define los elementos de información aplicables a la ingeniería de requisitos y su contenido</w:t>
      </w:r>
    </w:p>
    <w:p w:rsidR="00BD3F55" w:rsidRDefault="00BD3F55" w:rsidP="00BD3F55">
      <w:pPr>
        <w:rPr>
          <w:rFonts w:ascii="Arial" w:hAnsi="Arial" w:cs="Arial"/>
          <w:color w:val="12263F"/>
          <w:shd w:val="clear" w:color="auto" w:fill="FFFFFF"/>
        </w:rPr>
      </w:pPr>
    </w:p>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El estándar IEEE 29148:2018 está estructurado de la siguiente forma:</w:t>
      </w:r>
    </w:p>
    <w:p w:rsidR="00BD3F55" w:rsidRDefault="00BD3F55" w:rsidP="00BD3F55">
      <w:pPr>
        <w:rPr>
          <w:rFonts w:ascii="Arial" w:hAnsi="Arial" w:cs="Arial"/>
          <w:color w:val="12263F"/>
          <w:shd w:val="clear" w:color="auto" w:fill="FFFFFF"/>
        </w:rPr>
      </w:pPr>
    </w:p>
    <w:p w:rsidR="00BD3F55" w:rsidRPr="00BD3F55" w:rsidRDefault="00BD3F55" w:rsidP="00BD3F55">
      <w:pPr>
        <w:numPr>
          <w:ilvl w:val="0"/>
          <w:numId w:val="2"/>
        </w:numPr>
        <w:spacing w:after="15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t>Introducción, resumen y tabla de contenido.</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lastRenderedPageBreak/>
        <w:t>Propósito, alcance del estándar, generalidades.</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Explicación de los otros estándares que lo conforman.</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Referencias a normas que lo conforman.</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Clarificación de la terminología, lo que es muy valioso para cuando se quiere establecer nuevos. procesos de ingeniería de requerimientos en una empresa.</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Clarificación de los conceptos y procesos.</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Explicación y contenido de los ítems de información que vienen a través de la especificación de requerimientos o que debemos considerar incluir en la especificación de requerimientos.</w:t>
      </w:r>
    </w:p>
    <w:p w:rsidR="00BD3F55" w:rsidRPr="00BD3F55" w:rsidRDefault="00BD3F55" w:rsidP="00BD3F55">
      <w:pPr>
        <w:numPr>
          <w:ilvl w:val="0"/>
          <w:numId w:val="2"/>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Anexos adicionales para mayor detalle.</w:t>
      </w:r>
    </w:p>
    <w:p w:rsidR="00BD3F55" w:rsidRDefault="00BD3F55" w:rsidP="00BD3F55"/>
    <w:p w:rsidR="00BD3F55" w:rsidRDefault="00BD3F55" w:rsidP="00BD3F55"/>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Esta norma propone un listado de requerimientos mínimos los cuales son la base de la especificación de requerimientos; en ese sentido se proponen los siguientes tipos de requerimientos del sistema:</w:t>
      </w:r>
    </w:p>
    <w:p w:rsidR="00BD3F55" w:rsidRDefault="00BD3F55" w:rsidP="00BD3F55">
      <w:pPr>
        <w:rPr>
          <w:rFonts w:ascii="Arial" w:hAnsi="Arial" w:cs="Arial"/>
          <w:color w:val="12263F"/>
          <w:shd w:val="clear" w:color="auto" w:fill="FFFFFF"/>
        </w:rPr>
      </w:pPr>
    </w:p>
    <w:p w:rsidR="00BD3F55" w:rsidRPr="00BD3F55" w:rsidRDefault="00BD3F55" w:rsidP="00BD3F55">
      <w:pPr>
        <w:numPr>
          <w:ilvl w:val="0"/>
          <w:numId w:val="3"/>
        </w:numPr>
        <w:spacing w:after="15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t>Requerimientos funcionales: representan necesidades de los interesados del software.</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Requerimientos de usabilidad: requerimientos que son utilizados directamente por los involucrados en la solución (requerimientos de uso).</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Requerimientos de desempeño: disponibilidad de servicios y procesos transaccionales.</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Interfaces del sistema: interacción entre personas con el software.</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Operaciones del sistema.</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Modos y estados del sistema.</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Características físicas (hardware).</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Condiciones del ambiente (operativas y operacionales).</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Seguridad del sistema.</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Manejo de la información.</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Políticas y regulación: normas y estándares que fundamenta el software.</w:t>
      </w:r>
    </w:p>
    <w:p w:rsidR="00BD3F55" w:rsidRPr="00BD3F55" w:rsidRDefault="00BD3F55" w:rsidP="00BD3F55">
      <w:pPr>
        <w:numPr>
          <w:ilvl w:val="0"/>
          <w:numId w:val="3"/>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Ciclo de vida del sistema: establece las etapas y duración del desarrollo y uso en producción.</w:t>
      </w:r>
    </w:p>
    <w:p w:rsidR="00BD3F55" w:rsidRDefault="00BD3F55" w:rsidP="00BD3F55"/>
    <w:p w:rsidR="00BD3F55" w:rsidRDefault="00BD3F55" w:rsidP="00BD3F55"/>
    <w:p w:rsidR="00BD3F55" w:rsidRDefault="00BD3F55" w:rsidP="00BD3F55">
      <w:pPr>
        <w:rPr>
          <w:rFonts w:ascii="Arial" w:hAnsi="Arial" w:cs="Arial"/>
          <w:b/>
          <w:bCs/>
          <w:color w:val="12263F"/>
          <w:sz w:val="36"/>
          <w:szCs w:val="36"/>
          <w:shd w:val="clear" w:color="auto" w:fill="FFFFFF"/>
        </w:rPr>
      </w:pPr>
      <w:r>
        <w:rPr>
          <w:rFonts w:ascii="Arial" w:hAnsi="Arial" w:cs="Arial"/>
          <w:b/>
          <w:bCs/>
          <w:color w:val="12263F"/>
          <w:sz w:val="36"/>
          <w:szCs w:val="36"/>
          <w:shd w:val="clear" w:color="auto" w:fill="FFFFFF"/>
        </w:rPr>
        <w:t>La especificación de requisitos a través de marcos de trabajo ágiles</w:t>
      </w:r>
    </w:p>
    <w:p w:rsidR="00BD3F55" w:rsidRDefault="00BD3F55" w:rsidP="00BD3F55">
      <w:pPr>
        <w:pStyle w:val="mb-4"/>
        <w:spacing w:before="0" w:beforeAutospacing="0"/>
        <w:textAlignment w:val="baseline"/>
        <w:rPr>
          <w:rFonts w:ascii="Arial" w:hAnsi="Arial" w:cs="Arial"/>
          <w:color w:val="12263F"/>
        </w:rPr>
      </w:pPr>
      <w:r>
        <w:rPr>
          <w:rFonts w:ascii="Arial" w:hAnsi="Arial" w:cs="Arial"/>
          <w:color w:val="12263F"/>
        </w:rPr>
        <w:t xml:space="preserve">Los marcos de trabajo ágiles promueven la comunicación oral sobre la documentación exhaustiva en la mayoría de los procesos del ciclo de vida, particularmente en los procesos de identificación de necesidades y diseño. Sin </w:t>
      </w:r>
      <w:r>
        <w:rPr>
          <w:rFonts w:ascii="Arial" w:hAnsi="Arial" w:cs="Arial"/>
          <w:color w:val="12263F"/>
        </w:rPr>
        <w:lastRenderedPageBreak/>
        <w:t>embargo, uno de los artefactos presentes para el modelado de requerimientos son las historias de usuario.</w:t>
      </w:r>
    </w:p>
    <w:p w:rsidR="00BD3F55" w:rsidRDefault="00BD3F55" w:rsidP="00BD3F55">
      <w:pPr>
        <w:pStyle w:val="mb-4"/>
        <w:spacing w:before="0" w:beforeAutospacing="0"/>
        <w:textAlignment w:val="baseline"/>
        <w:rPr>
          <w:rFonts w:ascii="Arial" w:hAnsi="Arial" w:cs="Arial"/>
          <w:color w:val="12263F"/>
        </w:rPr>
      </w:pPr>
      <w:r>
        <w:rPr>
          <w:rFonts w:ascii="Arial" w:hAnsi="Arial" w:cs="Arial"/>
          <w:color w:val="12263F"/>
        </w:rPr>
        <w:t>Las historias de usuario son una explicación general e informal de una función del software escrita desde la perspectiva del usuario final o cliente. Permiten describir de una manera muy breve un requerimiento, estimar prioridades, alcance y tiempo de realización (Rivadeneira, 2014). En la siguiente tabla, se puede observar la estructura base de un documento de historia de usuario.</w:t>
      </w:r>
    </w:p>
    <w:p w:rsidR="00BD3F55" w:rsidRDefault="00BD3F55" w:rsidP="00BD3F55">
      <w:pPr>
        <w:rPr>
          <w:noProof/>
          <w:lang w:eastAsia="es-CO"/>
        </w:rPr>
      </w:pPr>
      <w:r>
        <w:rPr>
          <w:rStyle w:val="Textoennegrita"/>
          <w:rFonts w:ascii="Arial" w:hAnsi="Arial" w:cs="Arial"/>
          <w:color w:val="12263F"/>
          <w:bdr w:val="none" w:sz="0" w:space="0" w:color="auto" w:frame="1"/>
          <w:shd w:val="clear" w:color="auto" w:fill="FFFFFF"/>
        </w:rPr>
        <w:t>Estructura base de un documento de historia de usuario | Nota: Tomado de Rivadeneira (2014)</w:t>
      </w:r>
      <w:r w:rsidRPr="00BD3F55">
        <w:rPr>
          <w:noProof/>
          <w:lang w:eastAsia="es-CO"/>
        </w:rPr>
        <w:t xml:space="preserve"> </w:t>
      </w:r>
      <w:r>
        <w:rPr>
          <w:noProof/>
          <w:lang w:eastAsia="es-CO"/>
        </w:rPr>
        <w:drawing>
          <wp:inline distT="0" distB="0" distL="0" distR="0" wp14:anchorId="52F94D4D" wp14:editId="68DB68CE">
            <wp:extent cx="5612130" cy="15519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1940"/>
                    </a:xfrm>
                    <a:prstGeom prst="rect">
                      <a:avLst/>
                    </a:prstGeom>
                  </pic:spPr>
                </pic:pic>
              </a:graphicData>
            </a:graphic>
          </wp:inline>
        </w:drawing>
      </w:r>
    </w:p>
    <w:p w:rsidR="00BD3F55" w:rsidRDefault="00BD3F55" w:rsidP="00BD3F55">
      <w:pPr>
        <w:rPr>
          <w:noProof/>
          <w:lang w:eastAsia="es-CO"/>
        </w:rPr>
      </w:pPr>
    </w:p>
    <w:p w:rsidR="00BD3F55" w:rsidRDefault="00BD3F55" w:rsidP="00BD3F55">
      <w:pPr>
        <w:rPr>
          <w:rFonts w:ascii="Arial" w:hAnsi="Arial" w:cs="Arial"/>
          <w:color w:val="12263F"/>
          <w:shd w:val="clear" w:color="auto" w:fill="FFFFFF"/>
        </w:rPr>
      </w:pPr>
      <w:r>
        <w:rPr>
          <w:rFonts w:ascii="Arial" w:hAnsi="Arial" w:cs="Arial"/>
          <w:color w:val="12263F"/>
          <w:shd w:val="clear" w:color="auto" w:fill="FFFFFF"/>
        </w:rPr>
        <w:t>Las historias de usuario tienen varios beneficios respecto a otros instrumentos de redacción de requerimientos, entre los cuales se pueden listar:</w:t>
      </w:r>
    </w:p>
    <w:p w:rsidR="00BD3F55" w:rsidRPr="00BD3F55" w:rsidRDefault="00BD3F55" w:rsidP="00BD3F55">
      <w:pPr>
        <w:numPr>
          <w:ilvl w:val="0"/>
          <w:numId w:val="4"/>
        </w:numPr>
        <w:spacing w:after="15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br/>
        <w:t>Las historias de usuario se centran en solucionar problemas a usuarios reales.</w:t>
      </w:r>
    </w:p>
    <w:p w:rsidR="00BD3F55" w:rsidRPr="00BD3F55" w:rsidRDefault="00BD3F55" w:rsidP="00BD3F55">
      <w:pPr>
        <w:numPr>
          <w:ilvl w:val="0"/>
          <w:numId w:val="4"/>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Las historias de usuario permiten la colaboración, ya que como su descripción es corta se necesita que el equipo colabore para decidir cómo dar solución a la historia para cumplir con la necesidad expresada por el usuario.</w:t>
      </w:r>
    </w:p>
    <w:p w:rsidR="00BD3F55" w:rsidRPr="00BD3F55" w:rsidRDefault="00BD3F55" w:rsidP="00BD3F55">
      <w:pPr>
        <w:numPr>
          <w:ilvl w:val="0"/>
          <w:numId w:val="4"/>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Las historias impulsan la creatividad, ya que fomentan que el equipo piense de forma crítica y creativa sobre cómo solucionar de la mejor manera el objetivo.</w:t>
      </w:r>
    </w:p>
    <w:p w:rsidR="00BD3F55" w:rsidRPr="00BD3F55" w:rsidRDefault="00BD3F55" w:rsidP="00BD3F55">
      <w:pPr>
        <w:numPr>
          <w:ilvl w:val="0"/>
          <w:numId w:val="4"/>
        </w:numPr>
        <w:spacing w:after="0" w:line="240" w:lineRule="auto"/>
        <w:ind w:left="0"/>
        <w:textAlignment w:val="baseline"/>
        <w:rPr>
          <w:rFonts w:ascii="Arial" w:eastAsia="Times New Roman" w:hAnsi="Arial" w:cs="Arial"/>
          <w:color w:val="12263F"/>
          <w:sz w:val="24"/>
          <w:szCs w:val="24"/>
          <w:lang w:eastAsia="es-CO"/>
        </w:rPr>
      </w:pPr>
      <w:r w:rsidRPr="00BD3F55">
        <w:rPr>
          <w:rFonts w:ascii="Arial" w:eastAsia="Times New Roman" w:hAnsi="Arial" w:cs="Arial"/>
          <w:color w:val="12263F"/>
          <w:sz w:val="24"/>
          <w:szCs w:val="24"/>
          <w:lang w:eastAsia="es-CO"/>
        </w:rPr>
        <w:t>Las historias de usuario motivan, pensar en la mejor solución para una problemática particular representan retos y pequeñas victorias para el equipo.</w:t>
      </w:r>
    </w:p>
    <w:p w:rsidR="00BD3F55" w:rsidRDefault="00BD3F55" w:rsidP="00BD3F55">
      <w:pPr>
        <w:ind w:left="708"/>
      </w:pPr>
    </w:p>
    <w:p w:rsidR="009D0D2C" w:rsidRDefault="009D0D2C" w:rsidP="00BD3F55">
      <w:pPr>
        <w:ind w:left="708"/>
        <w:rPr>
          <w:rFonts w:ascii="Arial" w:hAnsi="Arial" w:cs="Arial"/>
          <w:b/>
          <w:bCs/>
          <w:color w:val="12263F"/>
          <w:sz w:val="36"/>
          <w:szCs w:val="36"/>
          <w:shd w:val="clear" w:color="auto" w:fill="FFFFFF"/>
        </w:rPr>
      </w:pPr>
      <w:proofErr w:type="spellStart"/>
      <w:r>
        <w:rPr>
          <w:rFonts w:ascii="Arial" w:hAnsi="Arial" w:cs="Arial"/>
          <w:b/>
          <w:bCs/>
          <w:color w:val="12263F"/>
          <w:sz w:val="36"/>
          <w:szCs w:val="36"/>
          <w:shd w:val="clear" w:color="auto" w:fill="FFFFFF"/>
        </w:rPr>
        <w:t>Scrum</w:t>
      </w:r>
      <w:proofErr w:type="spellEnd"/>
      <w:r>
        <w:rPr>
          <w:rFonts w:ascii="Arial" w:hAnsi="Arial" w:cs="Arial"/>
          <w:b/>
          <w:bCs/>
          <w:color w:val="12263F"/>
          <w:sz w:val="36"/>
          <w:szCs w:val="36"/>
          <w:shd w:val="clear" w:color="auto" w:fill="FFFFFF"/>
        </w:rPr>
        <w:t xml:space="preserve"> y la especificación de requisitos</w:t>
      </w:r>
    </w:p>
    <w:p w:rsidR="009D0D2C" w:rsidRDefault="009D0D2C" w:rsidP="00BD3F55">
      <w:pPr>
        <w:ind w:left="708"/>
        <w:rPr>
          <w:rFonts w:ascii="Arial" w:hAnsi="Arial" w:cs="Arial"/>
          <w:color w:val="12263F"/>
          <w:shd w:val="clear" w:color="auto" w:fill="FFFFFF"/>
        </w:rPr>
      </w:pPr>
      <w:r>
        <w:rPr>
          <w:rFonts w:ascii="Arial" w:hAnsi="Arial" w:cs="Arial"/>
          <w:color w:val="12263F"/>
          <w:shd w:val="clear" w:color="auto" w:fill="FFFFFF"/>
        </w:rPr>
        <w:t>El marco de trabajo </w:t>
      </w:r>
      <w:proofErr w:type="spellStart"/>
      <w:r>
        <w:rPr>
          <w:rStyle w:val="Textoennegrita"/>
          <w:rFonts w:ascii="Arial" w:hAnsi="Arial" w:cs="Arial"/>
          <w:color w:val="12263F"/>
          <w:bdr w:val="none" w:sz="0" w:space="0" w:color="auto" w:frame="1"/>
          <w:shd w:val="clear" w:color="auto" w:fill="FFFFFF"/>
        </w:rPr>
        <w:t>Scrum</w:t>
      </w:r>
      <w:proofErr w:type="spellEnd"/>
      <w:r>
        <w:rPr>
          <w:rFonts w:ascii="Arial" w:hAnsi="Arial" w:cs="Arial"/>
          <w:color w:val="12263F"/>
          <w:shd w:val="clear" w:color="auto" w:fill="FFFFFF"/>
        </w:rPr>
        <w:t> está soportado en un proceso de construcción iterativo e incremental evolutivo, en el que se identifican tres roles principales: el equipo de trabajo (</w:t>
      </w:r>
      <w:proofErr w:type="spellStart"/>
      <w:r>
        <w:rPr>
          <w:rFonts w:ascii="Arial" w:hAnsi="Arial" w:cs="Arial"/>
          <w:color w:val="12263F"/>
          <w:shd w:val="clear" w:color="auto" w:fill="FFFFFF"/>
        </w:rPr>
        <w:t>team</w:t>
      </w:r>
      <w:proofErr w:type="spellEnd"/>
      <w:r>
        <w:rPr>
          <w:rFonts w:ascii="Arial" w:hAnsi="Arial" w:cs="Arial"/>
          <w:color w:val="12263F"/>
          <w:shd w:val="clear" w:color="auto" w:fill="FFFFFF"/>
        </w:rPr>
        <w:t>) conformado por los desarrolladores, diseñadores, personal de calidad y de infraestructura requerido para la construcción del producto de software; el </w:t>
      </w:r>
      <w:proofErr w:type="spellStart"/>
      <w:r>
        <w:rPr>
          <w:rStyle w:val="Textoennegrita"/>
          <w:rFonts w:ascii="Arial" w:hAnsi="Arial" w:cs="Arial"/>
          <w:color w:val="12263F"/>
          <w:bdr w:val="none" w:sz="0" w:space="0" w:color="auto" w:frame="1"/>
          <w:shd w:val="clear" w:color="auto" w:fill="FFFFFF"/>
        </w:rPr>
        <w:t>scrum</w:t>
      </w:r>
      <w:proofErr w:type="spellEnd"/>
      <w:r>
        <w:rPr>
          <w:rStyle w:val="Textoennegrita"/>
          <w:rFonts w:ascii="Arial" w:hAnsi="Arial" w:cs="Arial"/>
          <w:color w:val="12263F"/>
          <w:bdr w:val="none" w:sz="0" w:space="0" w:color="auto" w:frame="1"/>
          <w:shd w:val="clear" w:color="auto" w:fill="FFFFFF"/>
        </w:rPr>
        <w:t xml:space="preserve"> master</w:t>
      </w:r>
      <w:r>
        <w:rPr>
          <w:rFonts w:ascii="Arial" w:hAnsi="Arial" w:cs="Arial"/>
          <w:color w:val="12263F"/>
          <w:shd w:val="clear" w:color="auto" w:fill="FFFFFF"/>
        </w:rPr>
        <w:t> que realizan funciones parecidas a las de un director de proyecto, pero más enfocados en garantizar que el equipo de trabajo tenga todas las herramientas y recursos necesarios para el desarrollo de su trabajo; y, finalmente, el dueño del producto (</w:t>
      </w:r>
      <w:proofErr w:type="spellStart"/>
      <w:r>
        <w:rPr>
          <w:rFonts w:ascii="Arial" w:hAnsi="Arial" w:cs="Arial"/>
          <w:color w:val="12263F"/>
          <w:shd w:val="clear" w:color="auto" w:fill="FFFFFF"/>
        </w:rPr>
        <w:t>product</w:t>
      </w:r>
      <w:proofErr w:type="spellEnd"/>
      <w:r>
        <w:rPr>
          <w:rFonts w:ascii="Arial" w:hAnsi="Arial" w:cs="Arial"/>
          <w:color w:val="12263F"/>
          <w:shd w:val="clear" w:color="auto" w:fill="FFFFFF"/>
        </w:rPr>
        <w:t xml:space="preserve"> </w:t>
      </w:r>
      <w:proofErr w:type="spellStart"/>
      <w:r>
        <w:rPr>
          <w:rFonts w:ascii="Arial" w:hAnsi="Arial" w:cs="Arial"/>
          <w:color w:val="12263F"/>
          <w:shd w:val="clear" w:color="auto" w:fill="FFFFFF"/>
        </w:rPr>
        <w:t>owner</w:t>
      </w:r>
      <w:proofErr w:type="spellEnd"/>
      <w:r>
        <w:rPr>
          <w:rFonts w:ascii="Arial" w:hAnsi="Arial" w:cs="Arial"/>
          <w:color w:val="12263F"/>
          <w:shd w:val="clear" w:color="auto" w:fill="FFFFFF"/>
        </w:rPr>
        <w:t xml:space="preserve">) que se convierte en un </w:t>
      </w:r>
      <w:r>
        <w:rPr>
          <w:rFonts w:ascii="Arial" w:hAnsi="Arial" w:cs="Arial"/>
          <w:color w:val="12263F"/>
          <w:shd w:val="clear" w:color="auto" w:fill="FFFFFF"/>
        </w:rPr>
        <w:lastRenderedPageBreak/>
        <w:t>representante del cliente y quien es el único encargado de la gestión de requisitos del proyecto (</w:t>
      </w:r>
      <w:proofErr w:type="spellStart"/>
      <w:r>
        <w:rPr>
          <w:rFonts w:ascii="Arial" w:hAnsi="Arial" w:cs="Arial"/>
          <w:color w:val="12263F"/>
          <w:shd w:val="clear" w:color="auto" w:fill="FFFFFF"/>
        </w:rPr>
        <w:t>ScrumStudy</w:t>
      </w:r>
      <w:proofErr w:type="spellEnd"/>
      <w:r>
        <w:rPr>
          <w:rFonts w:ascii="Arial" w:hAnsi="Arial" w:cs="Arial"/>
          <w:color w:val="12263F"/>
          <w:shd w:val="clear" w:color="auto" w:fill="FFFFFF"/>
        </w:rPr>
        <w:t>, 2021).</w:t>
      </w:r>
    </w:p>
    <w:p w:rsidR="009D0D2C" w:rsidRDefault="009D0D2C" w:rsidP="00BD3F55">
      <w:pPr>
        <w:ind w:left="708"/>
        <w:rPr>
          <w:rFonts w:ascii="Arial" w:hAnsi="Arial" w:cs="Arial"/>
          <w:color w:val="12263F"/>
          <w:shd w:val="clear" w:color="auto" w:fill="FFFFFF"/>
        </w:rPr>
      </w:pPr>
      <w:r>
        <w:rPr>
          <w:rFonts w:ascii="Arial" w:hAnsi="Arial" w:cs="Arial"/>
          <w:color w:val="12263F"/>
          <w:shd w:val="clear" w:color="auto" w:fill="FFFFFF"/>
        </w:rPr>
        <w:t>Al inicio de cada sprint se realiza el proceso de planeación que involucra principalmente tres tareas:</w:t>
      </w:r>
    </w:p>
    <w:p w:rsidR="009D0D2C" w:rsidRDefault="009D0D2C" w:rsidP="00BD3F55">
      <w:pPr>
        <w:ind w:left="708"/>
        <w:rPr>
          <w:rFonts w:ascii="Arial" w:hAnsi="Arial" w:cs="Arial"/>
          <w:color w:val="12263F"/>
          <w:shd w:val="clear" w:color="auto" w:fill="FFFFFF"/>
        </w:rPr>
      </w:pPr>
      <w:r>
        <w:rPr>
          <w:noProof/>
          <w:lang w:eastAsia="es-CO"/>
        </w:rPr>
        <w:drawing>
          <wp:inline distT="0" distB="0" distL="0" distR="0" wp14:anchorId="7BAD992F" wp14:editId="0EE5303F">
            <wp:extent cx="5612130" cy="19392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939290"/>
                    </a:xfrm>
                    <a:prstGeom prst="rect">
                      <a:avLst/>
                    </a:prstGeom>
                  </pic:spPr>
                </pic:pic>
              </a:graphicData>
            </a:graphic>
          </wp:inline>
        </w:drawing>
      </w:r>
    </w:p>
    <w:p w:rsidR="009D0D2C" w:rsidRDefault="009D0D2C" w:rsidP="00BD3F55">
      <w:pPr>
        <w:ind w:left="708"/>
        <w:rPr>
          <w:rFonts w:ascii="Arial" w:hAnsi="Arial" w:cs="Arial"/>
          <w:color w:val="12263F"/>
          <w:shd w:val="clear" w:color="auto" w:fill="FFFFFF"/>
        </w:rPr>
      </w:pPr>
    </w:p>
    <w:p w:rsidR="009D0D2C" w:rsidRDefault="009D0D2C" w:rsidP="00BD3F55">
      <w:pPr>
        <w:ind w:left="708"/>
        <w:rPr>
          <w:rFonts w:ascii="Arial" w:hAnsi="Arial" w:cs="Arial"/>
          <w:color w:val="12263F"/>
          <w:shd w:val="clear" w:color="auto" w:fill="FFFFFF"/>
        </w:rPr>
      </w:pPr>
      <w:r>
        <w:rPr>
          <w:rFonts w:ascii="Arial" w:hAnsi="Arial" w:cs="Arial"/>
          <w:color w:val="12263F"/>
          <w:shd w:val="clear" w:color="auto" w:fill="FFFFFF"/>
        </w:rPr>
        <w:t xml:space="preserve">A continuación, se expone una figura en la que se representan los artefactos generados dentro del marco de trabajo </w:t>
      </w:r>
      <w:proofErr w:type="spellStart"/>
      <w:r>
        <w:rPr>
          <w:rFonts w:ascii="Arial" w:hAnsi="Arial" w:cs="Arial"/>
          <w:color w:val="12263F"/>
          <w:shd w:val="clear" w:color="auto" w:fill="FFFFFF"/>
        </w:rPr>
        <w:t>Scrum</w:t>
      </w:r>
      <w:proofErr w:type="spellEnd"/>
      <w:r>
        <w:rPr>
          <w:rFonts w:ascii="Arial" w:hAnsi="Arial" w:cs="Arial"/>
          <w:color w:val="12263F"/>
          <w:shd w:val="clear" w:color="auto" w:fill="FFFFFF"/>
        </w:rPr>
        <w:t xml:space="preserve"> y que permiten la gestión de los requisitos y el evento desde el cual se construye inicialmente.</w:t>
      </w:r>
    </w:p>
    <w:p w:rsidR="009D0D2C" w:rsidRDefault="009D0D2C">
      <w:pPr>
        <w:rPr>
          <w:rFonts w:ascii="Arial" w:hAnsi="Arial" w:cs="Arial"/>
          <w:b/>
          <w:bCs/>
          <w:color w:val="12263F"/>
          <w:sz w:val="36"/>
          <w:szCs w:val="36"/>
          <w:shd w:val="clear" w:color="auto" w:fill="FFFFFF"/>
        </w:rPr>
      </w:pPr>
      <w:r>
        <w:rPr>
          <w:noProof/>
          <w:lang w:eastAsia="es-CO"/>
        </w:rPr>
        <w:drawing>
          <wp:inline distT="0" distB="0" distL="0" distR="0" wp14:anchorId="06E86992" wp14:editId="3624D2BD">
            <wp:extent cx="5612130" cy="29330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33065"/>
                    </a:xfrm>
                    <a:prstGeom prst="rect">
                      <a:avLst/>
                    </a:prstGeom>
                  </pic:spPr>
                </pic:pic>
              </a:graphicData>
            </a:graphic>
          </wp:inline>
        </w:drawing>
      </w:r>
      <w:r>
        <w:rPr>
          <w:rFonts w:ascii="Arial" w:hAnsi="Arial" w:cs="Arial"/>
          <w:color w:val="12263F"/>
          <w:shd w:val="clear" w:color="auto" w:fill="FFFFFF"/>
        </w:rPr>
        <w:br w:type="page"/>
      </w:r>
      <w:proofErr w:type="spellStart"/>
      <w:r>
        <w:rPr>
          <w:rFonts w:ascii="Arial" w:hAnsi="Arial" w:cs="Arial"/>
          <w:b/>
          <w:bCs/>
          <w:color w:val="12263F"/>
          <w:sz w:val="36"/>
          <w:szCs w:val="36"/>
          <w:shd w:val="clear" w:color="auto" w:fill="FFFFFF"/>
        </w:rPr>
        <w:lastRenderedPageBreak/>
        <w:t>Kanban</w:t>
      </w:r>
      <w:proofErr w:type="spellEnd"/>
      <w:r>
        <w:rPr>
          <w:rFonts w:ascii="Arial" w:hAnsi="Arial" w:cs="Arial"/>
          <w:b/>
          <w:bCs/>
          <w:color w:val="12263F"/>
          <w:sz w:val="36"/>
          <w:szCs w:val="36"/>
          <w:shd w:val="clear" w:color="auto" w:fill="FFFFFF"/>
        </w:rPr>
        <w:t xml:space="preserve"> y la especificación de requisitos</w:t>
      </w:r>
    </w:p>
    <w:p w:rsidR="009D0D2C" w:rsidRDefault="009D0D2C">
      <w:pPr>
        <w:rPr>
          <w:rFonts w:ascii="Arial" w:hAnsi="Arial" w:cs="Arial"/>
          <w:color w:val="12263F"/>
          <w:shd w:val="clear" w:color="auto" w:fill="FFFFFF"/>
        </w:rPr>
      </w:pPr>
      <w:proofErr w:type="spellStart"/>
      <w:r>
        <w:rPr>
          <w:rFonts w:ascii="Arial" w:hAnsi="Arial" w:cs="Arial"/>
          <w:color w:val="12263F"/>
          <w:shd w:val="clear" w:color="auto" w:fill="FFFFFF"/>
        </w:rPr>
        <w:t>Kanban</w:t>
      </w:r>
      <w:proofErr w:type="spellEnd"/>
      <w:r>
        <w:rPr>
          <w:rFonts w:ascii="Arial" w:hAnsi="Arial" w:cs="Arial"/>
          <w:color w:val="12263F"/>
          <w:shd w:val="clear" w:color="auto" w:fill="FFFFFF"/>
        </w:rPr>
        <w:t xml:space="preserve"> en la industria del software se basa en cuatro principios fundamentales:</w:t>
      </w:r>
    </w:p>
    <w:p w:rsidR="009D0D2C" w:rsidRDefault="009D0D2C">
      <w:pPr>
        <w:rPr>
          <w:rFonts w:ascii="Arial" w:hAnsi="Arial" w:cs="Arial"/>
          <w:color w:val="12263F"/>
          <w:shd w:val="clear" w:color="auto" w:fill="FFFFFF"/>
        </w:rPr>
      </w:pPr>
      <w:r>
        <w:rPr>
          <w:noProof/>
          <w:lang w:eastAsia="es-CO"/>
        </w:rPr>
        <w:drawing>
          <wp:inline distT="0" distB="0" distL="0" distR="0" wp14:anchorId="20EACB66" wp14:editId="1CA03F37">
            <wp:extent cx="5612130" cy="27216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21610"/>
                    </a:xfrm>
                    <a:prstGeom prst="rect">
                      <a:avLst/>
                    </a:prstGeom>
                  </pic:spPr>
                </pic:pic>
              </a:graphicData>
            </a:graphic>
          </wp:inline>
        </w:drawing>
      </w:r>
    </w:p>
    <w:p w:rsidR="009D0D2C" w:rsidRDefault="009D0D2C">
      <w:pPr>
        <w:rPr>
          <w:rFonts w:ascii="Arial" w:hAnsi="Arial" w:cs="Arial"/>
          <w:color w:val="12263F"/>
          <w:shd w:val="clear" w:color="auto" w:fill="FFFFFF"/>
        </w:rPr>
      </w:pPr>
    </w:p>
    <w:p w:rsidR="009D0D2C" w:rsidRDefault="009D0D2C" w:rsidP="009D0D2C">
      <w:pPr>
        <w:pStyle w:val="mb-4"/>
        <w:spacing w:before="0" w:beforeAutospacing="0" w:after="0"/>
        <w:textAlignment w:val="baseline"/>
        <w:rPr>
          <w:rFonts w:ascii="Arial" w:hAnsi="Arial" w:cs="Arial"/>
          <w:color w:val="12263F"/>
        </w:rPr>
      </w:pPr>
      <w:r>
        <w:rPr>
          <w:rFonts w:ascii="Arial" w:hAnsi="Arial" w:cs="Arial"/>
          <w:color w:val="12263F"/>
        </w:rPr>
        <w:t>Normalmente el tablero tiene </w:t>
      </w:r>
      <w:r>
        <w:rPr>
          <w:rStyle w:val="Textoennegrita"/>
          <w:rFonts w:ascii="Arial" w:hAnsi="Arial" w:cs="Arial"/>
          <w:color w:val="12263F"/>
          <w:bdr w:val="none" w:sz="0" w:space="0" w:color="auto" w:frame="1"/>
        </w:rPr>
        <w:t>tres secciones</w:t>
      </w:r>
      <w:r>
        <w:rPr>
          <w:rFonts w:ascii="Arial" w:hAnsi="Arial" w:cs="Arial"/>
          <w:color w:val="12263F"/>
        </w:rPr>
        <w:t> que representan el estado de cada una de las tareas: </w:t>
      </w:r>
      <w:r>
        <w:rPr>
          <w:rStyle w:val="Textoennegrita"/>
          <w:rFonts w:ascii="Arial" w:hAnsi="Arial" w:cs="Arial"/>
          <w:color w:val="12263F"/>
          <w:bdr w:val="none" w:sz="0" w:space="0" w:color="auto" w:frame="1"/>
        </w:rPr>
        <w:t>por hacer, en proceso, hecho.</w:t>
      </w:r>
    </w:p>
    <w:p w:rsidR="009D0D2C" w:rsidRDefault="009D0D2C" w:rsidP="009D0D2C">
      <w:pPr>
        <w:pStyle w:val="mb-4"/>
        <w:spacing w:before="0" w:beforeAutospacing="0"/>
        <w:textAlignment w:val="baseline"/>
        <w:rPr>
          <w:rFonts w:ascii="Arial" w:hAnsi="Arial" w:cs="Arial"/>
          <w:color w:val="12263F"/>
        </w:rPr>
      </w:pPr>
      <w:r>
        <w:rPr>
          <w:rFonts w:ascii="Arial" w:hAnsi="Arial" w:cs="Arial"/>
          <w:color w:val="12263F"/>
        </w:rPr>
        <w:t>Cada equipo de trabajo puede realizar un mapeo más detallado de su proceso y agregar tanta sección como considere pertinente, como se muestra en la siguiente figura.</w:t>
      </w:r>
    </w:p>
    <w:p w:rsidR="009D0D2C" w:rsidRDefault="009D0D2C">
      <w:pPr>
        <w:rPr>
          <w:rFonts w:ascii="Arial" w:hAnsi="Arial" w:cs="Arial"/>
          <w:color w:val="12263F"/>
          <w:shd w:val="clear" w:color="auto" w:fill="FFFFFF"/>
        </w:rPr>
      </w:pPr>
      <w:r>
        <w:rPr>
          <w:noProof/>
          <w:lang w:eastAsia="es-CO"/>
        </w:rPr>
        <w:drawing>
          <wp:inline distT="0" distB="0" distL="0" distR="0" wp14:anchorId="65C6BE2F" wp14:editId="60259A18">
            <wp:extent cx="5612130" cy="26136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13660"/>
                    </a:xfrm>
                    <a:prstGeom prst="rect">
                      <a:avLst/>
                    </a:prstGeom>
                  </pic:spPr>
                </pic:pic>
              </a:graphicData>
            </a:graphic>
          </wp:inline>
        </w:drawing>
      </w:r>
    </w:p>
    <w:p w:rsidR="00677D2F" w:rsidRDefault="00677D2F">
      <w:pPr>
        <w:rPr>
          <w:rFonts w:ascii="Arial" w:hAnsi="Arial" w:cs="Arial"/>
          <w:color w:val="12263F"/>
          <w:shd w:val="clear" w:color="auto" w:fill="FFFFFF"/>
        </w:rPr>
      </w:pPr>
    </w:p>
    <w:p w:rsidR="00677D2F" w:rsidRDefault="00677D2F">
      <w:pPr>
        <w:rPr>
          <w:rFonts w:ascii="Arial" w:hAnsi="Arial" w:cs="Arial"/>
          <w:color w:val="12263F"/>
          <w:shd w:val="clear" w:color="auto" w:fill="FFFFFF"/>
        </w:rPr>
      </w:pPr>
    </w:p>
    <w:p w:rsidR="00677D2F" w:rsidRDefault="00677D2F">
      <w:pPr>
        <w:rPr>
          <w:rFonts w:ascii="Arial" w:hAnsi="Arial" w:cs="Arial"/>
          <w:color w:val="12263F"/>
          <w:shd w:val="clear" w:color="auto" w:fill="FFFFFF"/>
        </w:rPr>
      </w:pPr>
    </w:p>
    <w:p w:rsidR="00677D2F" w:rsidRDefault="00677D2F">
      <w:pPr>
        <w:rPr>
          <w:rFonts w:ascii="Arial" w:hAnsi="Arial" w:cs="Arial"/>
          <w:color w:val="12263F"/>
          <w:shd w:val="clear" w:color="auto" w:fill="FFFFFF"/>
        </w:rPr>
      </w:pPr>
    </w:p>
    <w:p w:rsidR="00677D2F" w:rsidRDefault="00677D2F" w:rsidP="00677D2F">
      <w:pPr>
        <w:jc w:val="center"/>
        <w:rPr>
          <w:rFonts w:ascii="Arial" w:hAnsi="Arial" w:cs="Arial"/>
          <w:b/>
          <w:color w:val="222222"/>
          <w:sz w:val="28"/>
          <w:szCs w:val="28"/>
          <w:shd w:val="clear" w:color="auto" w:fill="FFFFFF"/>
        </w:rPr>
      </w:pPr>
      <w:r w:rsidRPr="00677D2F">
        <w:rPr>
          <w:rFonts w:ascii="Arial" w:hAnsi="Arial" w:cs="Arial"/>
          <w:b/>
          <w:color w:val="222222"/>
          <w:sz w:val="28"/>
          <w:szCs w:val="28"/>
          <w:shd w:val="clear" w:color="auto" w:fill="FFFFFF"/>
        </w:rPr>
        <w:t>CONTENIDO</w:t>
      </w:r>
    </w:p>
    <w:p w:rsidR="00677D2F" w:rsidRDefault="00677D2F" w:rsidP="00677D2F">
      <w:pPr>
        <w:jc w:val="center"/>
        <w:rPr>
          <w:rFonts w:ascii="Arial" w:hAnsi="Arial" w:cs="Arial"/>
          <w:b/>
          <w:color w:val="222222"/>
          <w:sz w:val="28"/>
          <w:szCs w:val="28"/>
          <w:shd w:val="clear" w:color="auto" w:fill="FFFFFF"/>
        </w:rPr>
      </w:pPr>
    </w:p>
    <w:p w:rsidR="00677D2F" w:rsidRPr="00677D2F" w:rsidRDefault="00677D2F" w:rsidP="00677D2F">
      <w:pPr>
        <w:jc w:val="center"/>
        <w:rPr>
          <w:rFonts w:ascii="Arial" w:hAnsi="Arial" w:cs="Arial"/>
          <w:b/>
          <w:color w:val="222222"/>
          <w:sz w:val="28"/>
          <w:szCs w:val="28"/>
          <w:shd w:val="clear" w:color="auto" w:fill="FFFFFF"/>
        </w:rPr>
      </w:pPr>
    </w:p>
    <w:p w:rsidR="00677D2F" w:rsidRPr="00CB5D30" w:rsidRDefault="00677D2F" w:rsidP="00677D2F">
      <w:pPr>
        <w:pStyle w:val="Prrafodelista"/>
        <w:numPr>
          <w:ilvl w:val="0"/>
          <w:numId w:val="5"/>
        </w:numPr>
        <w:rPr>
          <w:rFonts w:ascii="Arial" w:hAnsi="Arial" w:cs="Arial"/>
          <w:color w:val="222222"/>
          <w:sz w:val="24"/>
          <w:szCs w:val="24"/>
          <w:shd w:val="clear" w:color="auto" w:fill="FFFFFF"/>
        </w:rPr>
      </w:pPr>
      <w:r w:rsidRPr="00CB5D30">
        <w:rPr>
          <w:rFonts w:ascii="Arial" w:hAnsi="Arial" w:cs="Arial"/>
          <w:b/>
          <w:color w:val="222222"/>
          <w:sz w:val="24"/>
          <w:szCs w:val="24"/>
          <w:shd w:val="clear" w:color="auto" w:fill="FFFFFF"/>
        </w:rPr>
        <w:t>INTRODUCCION</w:t>
      </w:r>
      <w:r w:rsidR="00CF77DA">
        <w:rPr>
          <w:rFonts w:ascii="Arial" w:hAnsi="Arial" w:cs="Arial"/>
          <w:color w:val="222222"/>
          <w:sz w:val="24"/>
          <w:szCs w:val="24"/>
          <w:shd w:val="clear" w:color="auto" w:fill="FFFFFF"/>
        </w:rPr>
        <w:t>.</w:t>
      </w:r>
      <w:r w:rsidR="00FA284C">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1</w:t>
      </w:r>
    </w:p>
    <w:p w:rsidR="00677D2F" w:rsidRPr="00CB5D30" w:rsidRDefault="00677D2F" w:rsidP="00677D2F">
      <w:pPr>
        <w:pStyle w:val="Prrafodelista"/>
        <w:numPr>
          <w:ilvl w:val="0"/>
          <w:numId w:val="5"/>
        </w:numPr>
        <w:rPr>
          <w:rFonts w:ascii="Arial" w:hAnsi="Arial" w:cs="Arial"/>
          <w:color w:val="222222"/>
          <w:sz w:val="24"/>
          <w:szCs w:val="24"/>
          <w:shd w:val="clear" w:color="auto" w:fill="FFFFFF"/>
        </w:rPr>
      </w:pPr>
      <w:r w:rsidRPr="00CB5D30">
        <w:rPr>
          <w:rFonts w:ascii="Arial" w:hAnsi="Arial" w:cs="Arial"/>
          <w:b/>
          <w:color w:val="222222"/>
          <w:sz w:val="24"/>
          <w:szCs w:val="24"/>
          <w:shd w:val="clear" w:color="auto" w:fill="FFFFFF"/>
        </w:rPr>
        <w:t>PROPOSITO</w:t>
      </w:r>
      <w:r w:rsidR="00FA284C">
        <w:rPr>
          <w:rFonts w:ascii="Arial" w:hAnsi="Arial" w:cs="Arial"/>
          <w:b/>
          <w:color w:val="222222"/>
          <w:sz w:val="24"/>
          <w:szCs w:val="24"/>
          <w:shd w:val="clear" w:color="auto" w:fill="FFFFFF"/>
        </w:rPr>
        <w:t xml:space="preserve">                                                                              </w:t>
      </w:r>
      <w:r w:rsidR="00074EED">
        <w:rPr>
          <w:rFonts w:ascii="Arial" w:hAnsi="Arial" w:cs="Arial"/>
          <w:color w:val="222222"/>
          <w:sz w:val="24"/>
          <w:szCs w:val="24"/>
          <w:shd w:val="clear" w:color="auto" w:fill="FFFFFF"/>
        </w:rPr>
        <w:t xml:space="preserve"> </w:t>
      </w:r>
      <w:r w:rsidR="00FA284C">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2</w:t>
      </w:r>
    </w:p>
    <w:p w:rsidR="00677D2F" w:rsidRPr="00CB5D30" w:rsidRDefault="00677D2F" w:rsidP="00555359">
      <w:pPr>
        <w:pStyle w:val="Prrafodelista"/>
        <w:numPr>
          <w:ilvl w:val="0"/>
          <w:numId w:val="5"/>
        </w:numPr>
        <w:shd w:val="clear" w:color="auto" w:fill="FFFFFF"/>
        <w:spacing w:after="0" w:line="240" w:lineRule="auto"/>
        <w:rPr>
          <w:rFonts w:ascii="Arial" w:hAnsi="Arial" w:cs="Arial"/>
          <w:b/>
          <w:sz w:val="24"/>
          <w:szCs w:val="24"/>
          <w:shd w:val="clear" w:color="auto" w:fill="FFFFFF"/>
        </w:rPr>
      </w:pPr>
      <w:r w:rsidRPr="00CB5D30">
        <w:rPr>
          <w:rFonts w:ascii="Arial" w:hAnsi="Arial" w:cs="Arial"/>
          <w:b/>
          <w:color w:val="222222"/>
          <w:sz w:val="24"/>
          <w:szCs w:val="24"/>
          <w:shd w:val="clear" w:color="auto" w:fill="FFFFFF"/>
        </w:rPr>
        <w:t>ALCANCE</w:t>
      </w:r>
      <w:r w:rsidRPr="00CB5D30">
        <w:rPr>
          <w:rFonts w:ascii="Arial" w:hAnsi="Arial" w:cs="Arial"/>
          <w:color w:val="222222"/>
          <w:sz w:val="24"/>
          <w:szCs w:val="24"/>
          <w:shd w:val="clear" w:color="auto" w:fill="FFFFFF"/>
        </w:rPr>
        <w:t xml:space="preserve"> </w:t>
      </w:r>
      <w:r w:rsidR="00FA284C">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 xml:space="preserve"> </w:t>
      </w:r>
      <w:r w:rsidR="00080BBF">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2</w:t>
      </w:r>
    </w:p>
    <w:p w:rsidR="00677D2F" w:rsidRPr="00CB5D30" w:rsidRDefault="00677D2F" w:rsidP="00555359">
      <w:pPr>
        <w:pStyle w:val="Prrafodelista"/>
        <w:numPr>
          <w:ilvl w:val="0"/>
          <w:numId w:val="5"/>
        </w:numPr>
        <w:shd w:val="clear" w:color="auto" w:fill="FFFFFF"/>
        <w:spacing w:after="0" w:line="240" w:lineRule="auto"/>
        <w:rPr>
          <w:rFonts w:ascii="Arial" w:hAnsi="Arial" w:cs="Arial"/>
          <w:sz w:val="24"/>
          <w:szCs w:val="24"/>
          <w:shd w:val="clear" w:color="auto" w:fill="FFFFFF"/>
        </w:rPr>
      </w:pPr>
      <w:r w:rsidRPr="00CF77DA">
        <w:rPr>
          <w:rFonts w:ascii="Arial" w:hAnsi="Arial" w:cs="Arial"/>
          <w:b/>
          <w:shd w:val="clear" w:color="auto" w:fill="FFFFFF"/>
        </w:rPr>
        <w:t>DESCRIPCIÓN D</w:t>
      </w:r>
      <w:r w:rsidRPr="00CF77DA">
        <w:rPr>
          <w:rFonts w:ascii="Arial" w:hAnsi="Arial" w:cs="Arial"/>
          <w:b/>
          <w:shd w:val="clear" w:color="auto" w:fill="FFFFFF"/>
        </w:rPr>
        <w:t>E LOS REQUERIMIENTOS FUNCIONALES</w:t>
      </w:r>
      <w:r w:rsidR="00FA284C">
        <w:rPr>
          <w:rFonts w:ascii="Arial" w:hAnsi="Arial" w:cs="Arial"/>
          <w:sz w:val="24"/>
          <w:szCs w:val="24"/>
          <w:shd w:val="clear" w:color="auto" w:fill="FFFFFF"/>
        </w:rPr>
        <w:t xml:space="preserve">        </w:t>
      </w:r>
      <w:r w:rsidR="00074EED">
        <w:rPr>
          <w:rFonts w:ascii="Arial" w:hAnsi="Arial" w:cs="Arial"/>
          <w:sz w:val="24"/>
          <w:szCs w:val="24"/>
          <w:shd w:val="clear" w:color="auto" w:fill="FFFFFF"/>
        </w:rPr>
        <w:t xml:space="preserve"> </w:t>
      </w:r>
      <w:r w:rsidR="00FA284C">
        <w:rPr>
          <w:rFonts w:ascii="Arial" w:hAnsi="Arial" w:cs="Arial"/>
          <w:sz w:val="24"/>
          <w:szCs w:val="24"/>
          <w:shd w:val="clear" w:color="auto" w:fill="FFFFFF"/>
        </w:rPr>
        <w:t xml:space="preserve">  </w:t>
      </w:r>
      <w:r w:rsidR="00074EED">
        <w:rPr>
          <w:rFonts w:ascii="Arial" w:hAnsi="Arial" w:cs="Arial"/>
          <w:sz w:val="24"/>
          <w:szCs w:val="24"/>
          <w:shd w:val="clear" w:color="auto" w:fill="FFFFFF"/>
        </w:rPr>
        <w:t>3</w:t>
      </w:r>
    </w:p>
    <w:p w:rsidR="00677D2F" w:rsidRPr="00CB5D30" w:rsidRDefault="00677D2F" w:rsidP="00677D2F">
      <w:pPr>
        <w:pStyle w:val="Prrafodelista"/>
        <w:numPr>
          <w:ilvl w:val="1"/>
          <w:numId w:val="5"/>
        </w:numPr>
        <w:rPr>
          <w:rFonts w:ascii="Arial" w:hAnsi="Arial" w:cs="Arial"/>
          <w:color w:val="222222"/>
          <w:sz w:val="24"/>
          <w:szCs w:val="24"/>
          <w:shd w:val="clear" w:color="auto" w:fill="FFFFFF"/>
        </w:rPr>
      </w:pPr>
      <w:r w:rsidRPr="00CB5D30">
        <w:rPr>
          <w:rFonts w:ascii="Arial" w:hAnsi="Arial" w:cs="Arial"/>
          <w:color w:val="222222"/>
          <w:sz w:val="24"/>
          <w:szCs w:val="24"/>
          <w:shd w:val="clear" w:color="auto" w:fill="FFFFFF"/>
        </w:rPr>
        <w:t>Tipos de requisitos funcionales</w:t>
      </w:r>
      <w:r w:rsidR="00CB5D30" w:rsidRPr="00CB5D30">
        <w:rPr>
          <w:rFonts w:ascii="Arial" w:hAnsi="Arial" w:cs="Arial"/>
          <w:color w:val="222222"/>
          <w:sz w:val="24"/>
          <w:szCs w:val="24"/>
          <w:shd w:val="clear" w:color="auto" w:fill="FFFFFF"/>
        </w:rPr>
        <w:t>……………………………</w:t>
      </w:r>
      <w:r w:rsidR="00074EED">
        <w:rPr>
          <w:rFonts w:ascii="Arial" w:hAnsi="Arial" w:cs="Arial"/>
          <w:color w:val="222222"/>
          <w:sz w:val="24"/>
          <w:szCs w:val="24"/>
          <w:shd w:val="clear" w:color="auto" w:fill="FFFFFF"/>
        </w:rPr>
        <w:t xml:space="preserve"> </w:t>
      </w:r>
      <w:r w:rsidR="00FA284C">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3</w:t>
      </w:r>
    </w:p>
    <w:p w:rsidR="00CB5D30" w:rsidRDefault="00CB5D30" w:rsidP="0082138E">
      <w:pPr>
        <w:pStyle w:val="Prrafodelista"/>
        <w:numPr>
          <w:ilvl w:val="1"/>
          <w:numId w:val="5"/>
        </w:numPr>
        <w:rPr>
          <w:rFonts w:ascii="Arial" w:hAnsi="Arial" w:cs="Arial"/>
          <w:color w:val="222222"/>
          <w:sz w:val="24"/>
          <w:szCs w:val="24"/>
          <w:shd w:val="clear" w:color="auto" w:fill="FFFFFF"/>
        </w:rPr>
      </w:pPr>
      <w:r w:rsidRPr="00CB5D30">
        <w:rPr>
          <w:rFonts w:ascii="Arial" w:hAnsi="Arial" w:cs="Arial"/>
          <w:color w:val="222222"/>
          <w:sz w:val="24"/>
          <w:szCs w:val="24"/>
          <w:shd w:val="clear" w:color="auto" w:fill="FFFFFF"/>
        </w:rPr>
        <w:t>Creación</w:t>
      </w:r>
      <w:r w:rsidR="00677D2F" w:rsidRPr="00CB5D30">
        <w:rPr>
          <w:rFonts w:ascii="Arial" w:hAnsi="Arial" w:cs="Arial"/>
          <w:color w:val="222222"/>
          <w:sz w:val="24"/>
          <w:szCs w:val="24"/>
          <w:shd w:val="clear" w:color="auto" w:fill="FFFFFF"/>
        </w:rPr>
        <w:t xml:space="preserve"> requisitos funcionales</w:t>
      </w:r>
      <w:r w:rsidRPr="00CB5D30">
        <w:rPr>
          <w:rFonts w:ascii="Arial" w:hAnsi="Arial" w:cs="Arial"/>
          <w:color w:val="222222"/>
          <w:sz w:val="24"/>
          <w:szCs w:val="24"/>
          <w:shd w:val="clear" w:color="auto" w:fill="FFFFFF"/>
        </w:rPr>
        <w:t>………………………………</w:t>
      </w:r>
      <w:r w:rsidR="00FA284C">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4</w:t>
      </w:r>
    </w:p>
    <w:p w:rsidR="00677D2F" w:rsidRPr="00CB5D30" w:rsidRDefault="00677D2F" w:rsidP="0082138E">
      <w:pPr>
        <w:pStyle w:val="Prrafodelista"/>
        <w:numPr>
          <w:ilvl w:val="1"/>
          <w:numId w:val="5"/>
        </w:numPr>
        <w:rPr>
          <w:rFonts w:ascii="Arial" w:hAnsi="Arial" w:cs="Arial"/>
          <w:color w:val="222222"/>
          <w:sz w:val="24"/>
          <w:szCs w:val="24"/>
          <w:shd w:val="clear" w:color="auto" w:fill="FFFFFF"/>
        </w:rPr>
      </w:pPr>
      <w:r w:rsidRPr="00CB5D30">
        <w:rPr>
          <w:rFonts w:ascii="Arial" w:hAnsi="Arial" w:cs="Arial"/>
          <w:color w:val="222222"/>
          <w:sz w:val="24"/>
          <w:szCs w:val="24"/>
          <w:shd w:val="clear" w:color="auto" w:fill="FFFFFF"/>
        </w:rPr>
        <w:t>Ejemplos requisitos funcionales</w:t>
      </w:r>
      <w:r w:rsidR="00CB5D30" w:rsidRPr="00CB5D30">
        <w:rPr>
          <w:rFonts w:ascii="Arial" w:hAnsi="Arial" w:cs="Arial"/>
          <w:color w:val="222222"/>
          <w:sz w:val="24"/>
          <w:szCs w:val="24"/>
          <w:shd w:val="clear" w:color="auto" w:fill="FFFFFF"/>
        </w:rPr>
        <w:t>………………………………</w:t>
      </w:r>
      <w:r w:rsidR="00FA284C">
        <w:rPr>
          <w:rFonts w:ascii="Arial" w:hAnsi="Arial" w:cs="Arial"/>
          <w:color w:val="222222"/>
          <w:sz w:val="24"/>
          <w:szCs w:val="24"/>
          <w:shd w:val="clear" w:color="auto" w:fill="FFFFFF"/>
        </w:rPr>
        <w:t xml:space="preserve">   </w:t>
      </w:r>
      <w:r w:rsidR="00D05842">
        <w:rPr>
          <w:rFonts w:ascii="Arial" w:hAnsi="Arial" w:cs="Arial"/>
          <w:color w:val="222222"/>
          <w:sz w:val="24"/>
          <w:szCs w:val="24"/>
          <w:shd w:val="clear" w:color="auto" w:fill="FFFFFF"/>
        </w:rPr>
        <w:t xml:space="preserve"> </w:t>
      </w:r>
      <w:r w:rsidR="00074EED">
        <w:rPr>
          <w:rFonts w:ascii="Arial" w:hAnsi="Arial" w:cs="Arial"/>
          <w:color w:val="222222"/>
          <w:sz w:val="24"/>
          <w:szCs w:val="24"/>
          <w:shd w:val="clear" w:color="auto" w:fill="FFFFFF"/>
        </w:rPr>
        <w:t>4</w:t>
      </w:r>
    </w:p>
    <w:p w:rsidR="00677D2F" w:rsidRPr="00CB5D30" w:rsidRDefault="00677D2F" w:rsidP="00677D2F">
      <w:pPr>
        <w:pStyle w:val="Prrafodelista"/>
        <w:rPr>
          <w:rFonts w:ascii="Arial" w:hAnsi="Arial" w:cs="Arial"/>
          <w:color w:val="222222"/>
          <w:sz w:val="24"/>
          <w:szCs w:val="24"/>
          <w:shd w:val="clear" w:color="auto" w:fill="FFFFFF"/>
        </w:rPr>
      </w:pPr>
    </w:p>
    <w:p w:rsidR="00677D2F" w:rsidRPr="00074EED" w:rsidRDefault="00677D2F" w:rsidP="00CB5D30">
      <w:pPr>
        <w:pStyle w:val="Prrafodelista"/>
        <w:numPr>
          <w:ilvl w:val="0"/>
          <w:numId w:val="5"/>
        </w:numPr>
        <w:shd w:val="clear" w:color="auto" w:fill="FFFFFF"/>
        <w:spacing w:after="0" w:line="240" w:lineRule="auto"/>
        <w:rPr>
          <w:rFonts w:ascii="Arial" w:hAnsi="Arial" w:cs="Arial"/>
          <w:b/>
          <w:shd w:val="clear" w:color="auto" w:fill="FFFFFF"/>
        </w:rPr>
      </w:pPr>
      <w:r w:rsidRPr="00074EED">
        <w:rPr>
          <w:rFonts w:ascii="Arial" w:hAnsi="Arial" w:cs="Arial"/>
          <w:b/>
          <w:shd w:val="clear" w:color="auto" w:fill="FFFFFF"/>
        </w:rPr>
        <w:t>DESCRIPCIÓN DE LOS REQUERIMIENTOS NO FUNCIONALES</w:t>
      </w:r>
      <w:r w:rsidR="00074EED" w:rsidRPr="00074EED">
        <w:rPr>
          <w:rFonts w:ascii="Arial" w:hAnsi="Arial" w:cs="Arial"/>
          <w:shd w:val="clear" w:color="auto" w:fill="FFFFFF"/>
        </w:rPr>
        <w:t>….</w:t>
      </w:r>
      <w:r w:rsidR="00FA284C">
        <w:rPr>
          <w:rFonts w:ascii="Arial" w:hAnsi="Arial" w:cs="Arial"/>
          <w:shd w:val="clear" w:color="auto" w:fill="FFFFFF"/>
        </w:rPr>
        <w:t xml:space="preserve"> </w:t>
      </w:r>
      <w:r w:rsidR="00074EED" w:rsidRPr="00074EED">
        <w:rPr>
          <w:rFonts w:ascii="Arial" w:hAnsi="Arial" w:cs="Arial"/>
          <w:shd w:val="clear" w:color="auto" w:fill="FFFFFF"/>
        </w:rPr>
        <w:t xml:space="preserve"> 5</w:t>
      </w:r>
    </w:p>
    <w:p w:rsidR="00677D2F" w:rsidRPr="00043585" w:rsidRDefault="00CB5D30" w:rsidP="00043585">
      <w:pPr>
        <w:pStyle w:val="Prrafodelista"/>
        <w:numPr>
          <w:ilvl w:val="0"/>
          <w:numId w:val="5"/>
        </w:numPr>
        <w:shd w:val="clear" w:color="auto" w:fill="FFFFFF"/>
        <w:spacing w:after="0" w:line="240" w:lineRule="auto"/>
        <w:rPr>
          <w:rFonts w:ascii="Arial" w:hAnsi="Arial" w:cs="Arial"/>
          <w:sz w:val="24"/>
          <w:szCs w:val="24"/>
          <w:shd w:val="clear" w:color="auto" w:fill="FFFFFF"/>
        </w:rPr>
      </w:pPr>
      <w:r w:rsidRPr="00043585">
        <w:rPr>
          <w:rFonts w:ascii="Arial" w:hAnsi="Arial" w:cs="Arial"/>
          <w:sz w:val="24"/>
          <w:szCs w:val="24"/>
          <w:shd w:val="clear" w:color="auto" w:fill="FFFFFF"/>
        </w:rPr>
        <w:t xml:space="preserve"> Categorías</w:t>
      </w:r>
      <w:r w:rsidR="00677D2F" w:rsidRPr="00043585">
        <w:rPr>
          <w:rFonts w:ascii="Arial" w:hAnsi="Arial" w:cs="Arial"/>
          <w:sz w:val="24"/>
          <w:szCs w:val="24"/>
          <w:shd w:val="clear" w:color="auto" w:fill="FFFFFF"/>
        </w:rPr>
        <w:t xml:space="preserve"> no funcionales</w:t>
      </w:r>
    </w:p>
    <w:p w:rsidR="00677D2F" w:rsidRPr="00CB5D30" w:rsidRDefault="00677D2F" w:rsidP="00CB5D30">
      <w:pPr>
        <w:pStyle w:val="Ttulo3"/>
        <w:numPr>
          <w:ilvl w:val="1"/>
          <w:numId w:val="5"/>
        </w:numPr>
        <w:shd w:val="clear" w:color="auto" w:fill="FFFFFF"/>
        <w:spacing w:before="0" w:line="264" w:lineRule="atLeast"/>
        <w:textAlignment w:val="baseline"/>
        <w:rPr>
          <w:rFonts w:ascii="Arial" w:hAnsi="Arial" w:cs="Arial"/>
          <w:color w:val="auto"/>
          <w:bdr w:val="none" w:sz="0" w:space="0" w:color="auto" w:frame="1"/>
        </w:rPr>
      </w:pPr>
      <w:r w:rsidRPr="00CB5D30">
        <w:rPr>
          <w:rFonts w:ascii="Arial" w:hAnsi="Arial" w:cs="Arial"/>
          <w:color w:val="auto"/>
          <w:bdr w:val="none" w:sz="0" w:space="0" w:color="auto" w:frame="1"/>
        </w:rPr>
        <w:t>Requerimientos de rendimiento</w:t>
      </w:r>
      <w:r w:rsidR="00CB5D30" w:rsidRPr="00CB5D30">
        <w:rPr>
          <w:rFonts w:ascii="Arial" w:hAnsi="Arial" w:cs="Arial"/>
          <w:color w:val="222222"/>
          <w:shd w:val="clear" w:color="auto" w:fill="FFFFFF"/>
        </w:rPr>
        <w:t>…………………………………</w:t>
      </w:r>
      <w:r w:rsidR="00074EED">
        <w:rPr>
          <w:rFonts w:ascii="Arial" w:hAnsi="Arial" w:cs="Arial"/>
          <w:color w:val="222222"/>
          <w:shd w:val="clear" w:color="auto" w:fill="FFFFFF"/>
        </w:rPr>
        <w:t>6</w:t>
      </w:r>
    </w:p>
    <w:p w:rsidR="00677D2F" w:rsidRPr="00CB5D30" w:rsidRDefault="00CB5D30" w:rsidP="00043585">
      <w:pPr>
        <w:pStyle w:val="NormalWeb"/>
        <w:numPr>
          <w:ilvl w:val="1"/>
          <w:numId w:val="5"/>
        </w:numPr>
        <w:shd w:val="clear" w:color="auto" w:fill="FFFFFF"/>
        <w:spacing w:before="204" w:beforeAutospacing="0" w:after="204" w:afterAutospacing="0"/>
        <w:textAlignment w:val="baseline"/>
        <w:rPr>
          <w:rFonts w:ascii="Arial" w:hAnsi="Arial" w:cs="Arial"/>
        </w:rPr>
      </w:pPr>
      <w:r>
        <w:rPr>
          <w:rFonts w:ascii="Arial" w:hAnsi="Arial" w:cs="Arial"/>
        </w:rPr>
        <w:t>Los</w:t>
      </w:r>
      <w:r w:rsidR="00677D2F" w:rsidRPr="00CB5D30">
        <w:rPr>
          <w:rFonts w:ascii="Arial" w:hAnsi="Arial" w:cs="Arial"/>
        </w:rPr>
        <w:t xml:space="preserve"> requerimientos de seguridad</w:t>
      </w:r>
      <w:r w:rsidRPr="00CB5D30">
        <w:rPr>
          <w:rFonts w:ascii="Arial" w:hAnsi="Arial" w:cs="Arial"/>
          <w:color w:val="222222"/>
          <w:shd w:val="clear" w:color="auto" w:fill="FFFFFF"/>
        </w:rPr>
        <w:t>…………………………………</w:t>
      </w:r>
      <w:r w:rsidR="00074EED">
        <w:rPr>
          <w:rFonts w:ascii="Arial" w:hAnsi="Arial" w:cs="Arial"/>
          <w:color w:val="222222"/>
          <w:shd w:val="clear" w:color="auto" w:fill="FFFFFF"/>
        </w:rPr>
        <w:t>6</w:t>
      </w:r>
      <w:r w:rsidR="00677D2F" w:rsidRPr="00CB5D30">
        <w:rPr>
          <w:rFonts w:ascii="Arial" w:hAnsi="Arial" w:cs="Arial"/>
        </w:rPr>
        <w:t xml:space="preserve"> </w:t>
      </w:r>
    </w:p>
    <w:p w:rsidR="00677D2F" w:rsidRDefault="00043585" w:rsidP="00043585">
      <w:pPr>
        <w:pStyle w:val="Ttulo3"/>
        <w:shd w:val="clear" w:color="auto" w:fill="FFFFFF"/>
        <w:spacing w:before="0" w:line="240" w:lineRule="auto"/>
        <w:ind w:left="795"/>
        <w:textAlignment w:val="baseline"/>
        <w:rPr>
          <w:rFonts w:ascii="Arial" w:hAnsi="Arial" w:cs="Arial"/>
          <w:color w:val="222222"/>
          <w:shd w:val="clear" w:color="auto" w:fill="FFFFFF"/>
        </w:rPr>
      </w:pPr>
      <w:r>
        <w:rPr>
          <w:rFonts w:ascii="Arial" w:hAnsi="Arial" w:cs="Arial"/>
          <w:color w:val="auto"/>
          <w:bdr w:val="none" w:sz="0" w:space="0" w:color="auto" w:frame="1"/>
        </w:rPr>
        <w:t>6.3 Requerimientos</w:t>
      </w:r>
      <w:r w:rsidR="00677D2F" w:rsidRPr="00CB5D30">
        <w:rPr>
          <w:rFonts w:ascii="Arial" w:hAnsi="Arial" w:cs="Arial"/>
          <w:color w:val="auto"/>
          <w:bdr w:val="none" w:sz="0" w:space="0" w:color="auto" w:frame="1"/>
        </w:rPr>
        <w:t xml:space="preserve"> de calidad</w:t>
      </w:r>
      <w:r w:rsidR="00CB5D30" w:rsidRPr="00CB5D30">
        <w:rPr>
          <w:rFonts w:ascii="Arial" w:hAnsi="Arial" w:cs="Arial"/>
          <w:color w:val="222222"/>
          <w:shd w:val="clear" w:color="auto" w:fill="FFFFFF"/>
        </w:rPr>
        <w:t>…………………………………</w:t>
      </w:r>
      <w:r w:rsidR="00FE0A9C">
        <w:rPr>
          <w:rFonts w:ascii="Arial" w:hAnsi="Arial" w:cs="Arial"/>
          <w:color w:val="222222"/>
          <w:shd w:val="clear" w:color="auto" w:fill="FFFFFF"/>
        </w:rPr>
        <w:t xml:space="preserve">         </w:t>
      </w:r>
      <w:r w:rsidR="00074EED">
        <w:rPr>
          <w:rFonts w:ascii="Arial" w:hAnsi="Arial" w:cs="Arial"/>
          <w:color w:val="222222"/>
          <w:shd w:val="clear" w:color="auto" w:fill="FFFFFF"/>
        </w:rPr>
        <w:t>6</w:t>
      </w:r>
    </w:p>
    <w:p w:rsidR="00CB5D30" w:rsidRPr="00CB5D30" w:rsidRDefault="00CB5D30" w:rsidP="00CB5D30"/>
    <w:p w:rsidR="00677D2F" w:rsidRPr="00FA284C" w:rsidRDefault="00677D2F" w:rsidP="00CB5D30">
      <w:pPr>
        <w:pStyle w:val="Ttulo2"/>
        <w:numPr>
          <w:ilvl w:val="0"/>
          <w:numId w:val="5"/>
        </w:numPr>
        <w:shd w:val="clear" w:color="auto" w:fill="FFFFFF"/>
        <w:spacing w:before="0" w:beforeAutospacing="0"/>
        <w:rPr>
          <w:rStyle w:val="Textoennegrita"/>
          <w:rFonts w:ascii="Arial" w:hAnsi="Arial" w:cs="Arial"/>
          <w:color w:val="2A2A2A"/>
          <w:sz w:val="24"/>
          <w:szCs w:val="24"/>
        </w:rPr>
      </w:pPr>
      <w:r w:rsidRPr="00CB5D30">
        <w:rPr>
          <w:rStyle w:val="Textoennegrita"/>
          <w:rFonts w:ascii="Arial" w:hAnsi="Arial" w:cs="Arial"/>
          <w:b/>
          <w:color w:val="2A2A2A"/>
          <w:sz w:val="24"/>
          <w:szCs w:val="24"/>
        </w:rPr>
        <w:t>Técnicas de licitación de requisitos no funcionales</w:t>
      </w:r>
      <w:r w:rsidR="00074EED" w:rsidRPr="00FA284C">
        <w:rPr>
          <w:rStyle w:val="Textoennegrita"/>
          <w:rFonts w:ascii="Arial" w:hAnsi="Arial" w:cs="Arial"/>
          <w:color w:val="2A2A2A"/>
          <w:sz w:val="24"/>
          <w:szCs w:val="24"/>
        </w:rPr>
        <w:t xml:space="preserve">. </w:t>
      </w:r>
      <w:r w:rsidR="00FA284C">
        <w:rPr>
          <w:rStyle w:val="Textoennegrita"/>
          <w:rFonts w:ascii="Arial" w:hAnsi="Arial" w:cs="Arial"/>
          <w:color w:val="2A2A2A"/>
          <w:sz w:val="24"/>
          <w:szCs w:val="24"/>
        </w:rPr>
        <w:t xml:space="preserve">                   </w:t>
      </w:r>
      <w:r w:rsidR="00074EED" w:rsidRPr="00FA284C">
        <w:rPr>
          <w:rStyle w:val="Textoennegrita"/>
          <w:rFonts w:ascii="Arial" w:hAnsi="Arial" w:cs="Arial"/>
          <w:color w:val="2A2A2A"/>
          <w:sz w:val="24"/>
          <w:szCs w:val="24"/>
        </w:rPr>
        <w:t>7</w:t>
      </w:r>
    </w:p>
    <w:p w:rsidR="00677D2F" w:rsidRPr="00CB5D30" w:rsidRDefault="00677D2F" w:rsidP="00CB5D30">
      <w:pPr>
        <w:pStyle w:val="Prrafodelista"/>
        <w:numPr>
          <w:ilvl w:val="1"/>
          <w:numId w:val="5"/>
        </w:numPr>
        <w:rPr>
          <w:rFonts w:ascii="Arial" w:hAnsi="Arial" w:cs="Arial"/>
          <w:bCs/>
          <w:color w:val="12263F"/>
          <w:sz w:val="24"/>
          <w:szCs w:val="24"/>
          <w:shd w:val="clear" w:color="auto" w:fill="FFFFFF"/>
        </w:rPr>
      </w:pPr>
      <w:r w:rsidRPr="00CB5D30">
        <w:rPr>
          <w:rFonts w:ascii="Arial" w:hAnsi="Arial" w:cs="Arial"/>
          <w:bCs/>
          <w:color w:val="12263F"/>
          <w:sz w:val="24"/>
          <w:szCs w:val="24"/>
          <w:shd w:val="clear" w:color="auto" w:fill="FFFFFF"/>
        </w:rPr>
        <w:t>Técnicas de análisis de requisitos</w:t>
      </w:r>
      <w:r w:rsidR="00FA284C">
        <w:rPr>
          <w:rFonts w:ascii="Arial" w:hAnsi="Arial" w:cs="Arial"/>
          <w:bCs/>
          <w:color w:val="12263F"/>
          <w:sz w:val="24"/>
          <w:szCs w:val="24"/>
          <w:shd w:val="clear" w:color="auto" w:fill="FFFFFF"/>
        </w:rPr>
        <w:t xml:space="preserve">                                                </w:t>
      </w:r>
      <w:r w:rsidR="00074EED">
        <w:rPr>
          <w:rFonts w:ascii="Arial" w:hAnsi="Arial" w:cs="Arial"/>
          <w:color w:val="222222"/>
          <w:sz w:val="24"/>
          <w:szCs w:val="24"/>
          <w:shd w:val="clear" w:color="auto" w:fill="FFFFFF"/>
        </w:rPr>
        <w:t>7</w:t>
      </w:r>
    </w:p>
    <w:p w:rsidR="00677D2F" w:rsidRPr="00CB5D30" w:rsidRDefault="00677D2F" w:rsidP="00CB5D30">
      <w:pPr>
        <w:pStyle w:val="Prrafodelista"/>
        <w:numPr>
          <w:ilvl w:val="1"/>
          <w:numId w:val="5"/>
        </w:numPr>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Técnicas para analizar requerimientos de software</w:t>
      </w:r>
      <w:r w:rsidR="00FE0A9C">
        <w:rPr>
          <w:rFonts w:ascii="Arial" w:hAnsi="Arial" w:cs="Arial"/>
          <w:bCs/>
          <w:color w:val="222222"/>
          <w:sz w:val="24"/>
          <w:szCs w:val="24"/>
          <w:shd w:val="clear" w:color="auto" w:fill="FFFFFF"/>
        </w:rPr>
        <w:t xml:space="preserve">         </w:t>
      </w:r>
      <w:r w:rsidR="00F83407">
        <w:rPr>
          <w:rFonts w:ascii="Arial" w:hAnsi="Arial" w:cs="Arial"/>
          <w:bCs/>
          <w:color w:val="222222"/>
          <w:sz w:val="24"/>
          <w:szCs w:val="24"/>
          <w:shd w:val="clear" w:color="auto" w:fill="FFFFFF"/>
        </w:rPr>
        <w:t xml:space="preserve">           </w:t>
      </w:r>
      <w:bookmarkStart w:id="0" w:name="_GoBack"/>
      <w:bookmarkEnd w:id="0"/>
      <w:r w:rsidR="00FE0A9C">
        <w:rPr>
          <w:rFonts w:ascii="Arial" w:hAnsi="Arial" w:cs="Arial"/>
          <w:bCs/>
          <w:color w:val="222222"/>
          <w:sz w:val="24"/>
          <w:szCs w:val="24"/>
          <w:shd w:val="clear" w:color="auto" w:fill="FFFFFF"/>
        </w:rPr>
        <w:t xml:space="preserve"> </w:t>
      </w:r>
      <w:r w:rsidR="00074EED">
        <w:rPr>
          <w:rFonts w:ascii="Arial" w:hAnsi="Arial" w:cs="Arial"/>
          <w:bCs/>
          <w:color w:val="222222"/>
          <w:sz w:val="24"/>
          <w:szCs w:val="24"/>
          <w:shd w:val="clear" w:color="auto" w:fill="FFFFFF"/>
        </w:rPr>
        <w:t>8</w:t>
      </w:r>
    </w:p>
    <w:p w:rsidR="00677D2F" w:rsidRPr="00CB5D30" w:rsidRDefault="00677D2F" w:rsidP="00CB5D30">
      <w:pPr>
        <w:pStyle w:val="Prrafodelista"/>
        <w:numPr>
          <w:ilvl w:val="2"/>
          <w:numId w:val="5"/>
        </w:numPr>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Descomposición funcional</w:t>
      </w:r>
    </w:p>
    <w:p w:rsidR="00677D2F" w:rsidRPr="00CB5D30" w:rsidRDefault="00677D2F" w:rsidP="00CB5D30">
      <w:pPr>
        <w:pStyle w:val="Prrafodelista"/>
        <w:numPr>
          <w:ilvl w:val="2"/>
          <w:numId w:val="5"/>
        </w:numPr>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Especificación vía Sentencias Textuales</w:t>
      </w:r>
    </w:p>
    <w:p w:rsidR="00677D2F" w:rsidRPr="00CB5D30" w:rsidRDefault="00677D2F" w:rsidP="00CB5D30">
      <w:pPr>
        <w:pStyle w:val="Prrafodelista"/>
        <w:numPr>
          <w:ilvl w:val="2"/>
          <w:numId w:val="5"/>
        </w:numPr>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 xml:space="preserve"> Modelado del proceso</w:t>
      </w:r>
    </w:p>
    <w:p w:rsidR="00677D2F" w:rsidRPr="00CB5D30" w:rsidRDefault="00677D2F" w:rsidP="00CB5D30">
      <w:pPr>
        <w:pStyle w:val="Prrafodelista"/>
        <w:numPr>
          <w:ilvl w:val="2"/>
          <w:numId w:val="5"/>
        </w:numPr>
        <w:shd w:val="clear" w:color="auto" w:fill="FFFFFF"/>
        <w:spacing w:after="0" w:line="240" w:lineRule="auto"/>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Modelo de dominio</w:t>
      </w:r>
    </w:p>
    <w:p w:rsidR="00677D2F" w:rsidRDefault="00677D2F" w:rsidP="00CB5D30">
      <w:pPr>
        <w:pStyle w:val="Prrafodelista"/>
        <w:numPr>
          <w:ilvl w:val="2"/>
          <w:numId w:val="5"/>
        </w:numPr>
        <w:rPr>
          <w:rFonts w:ascii="Arial" w:hAnsi="Arial" w:cs="Arial"/>
          <w:bCs/>
          <w:color w:val="222222"/>
          <w:sz w:val="24"/>
          <w:szCs w:val="24"/>
          <w:shd w:val="clear" w:color="auto" w:fill="FFFFFF"/>
        </w:rPr>
      </w:pPr>
      <w:r w:rsidRPr="00CB5D30">
        <w:rPr>
          <w:rFonts w:ascii="Arial" w:hAnsi="Arial" w:cs="Arial"/>
          <w:bCs/>
          <w:color w:val="222222"/>
          <w:sz w:val="24"/>
          <w:szCs w:val="24"/>
          <w:shd w:val="clear" w:color="auto" w:fill="FFFFFF"/>
        </w:rPr>
        <w:t xml:space="preserve">casos de uso </w:t>
      </w:r>
    </w:p>
    <w:p w:rsidR="00FE0A9C" w:rsidRDefault="00FE0A9C" w:rsidP="00CB5D30">
      <w:pPr>
        <w:pStyle w:val="Prrafodelista"/>
        <w:numPr>
          <w:ilvl w:val="2"/>
          <w:numId w:val="5"/>
        </w:numPr>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Checklists</w:t>
      </w:r>
    </w:p>
    <w:p w:rsidR="00FE0A9C" w:rsidRPr="00CB5D30" w:rsidRDefault="00FE0A9C" w:rsidP="00CB5D30">
      <w:pPr>
        <w:pStyle w:val="Prrafodelista"/>
        <w:numPr>
          <w:ilvl w:val="2"/>
          <w:numId w:val="5"/>
        </w:numPr>
        <w:rPr>
          <w:rFonts w:ascii="Arial" w:hAnsi="Arial" w:cs="Arial"/>
          <w:bCs/>
          <w:color w:val="222222"/>
          <w:sz w:val="24"/>
          <w:szCs w:val="24"/>
          <w:shd w:val="clear" w:color="auto" w:fill="FFFFFF"/>
        </w:rPr>
      </w:pPr>
      <w:proofErr w:type="spellStart"/>
      <w:r>
        <w:rPr>
          <w:rFonts w:ascii="Arial" w:hAnsi="Arial" w:cs="Arial"/>
          <w:bCs/>
          <w:color w:val="222222"/>
          <w:sz w:val="24"/>
          <w:szCs w:val="24"/>
          <w:shd w:val="clear" w:color="auto" w:fill="FFFFFF"/>
        </w:rPr>
        <w:t>Inspeccion</w:t>
      </w:r>
      <w:proofErr w:type="spellEnd"/>
    </w:p>
    <w:p w:rsidR="00677D2F" w:rsidRPr="00CB5D30" w:rsidRDefault="00677D2F" w:rsidP="00CB5D30">
      <w:pPr>
        <w:tabs>
          <w:tab w:val="left" w:pos="975"/>
        </w:tabs>
        <w:rPr>
          <w:rFonts w:ascii="Arial" w:hAnsi="Arial" w:cs="Arial"/>
          <w:bCs/>
          <w:color w:val="222222"/>
          <w:sz w:val="24"/>
          <w:szCs w:val="24"/>
          <w:shd w:val="clear" w:color="auto" w:fill="FFFFFF"/>
        </w:rPr>
      </w:pPr>
      <w:r w:rsidRPr="00CB5D30">
        <w:rPr>
          <w:rFonts w:ascii="Arial" w:hAnsi="Arial" w:cs="Arial"/>
          <w:b/>
          <w:bCs/>
          <w:color w:val="222222"/>
          <w:sz w:val="24"/>
          <w:szCs w:val="24"/>
          <w:shd w:val="clear" w:color="auto" w:fill="FFFFFF"/>
        </w:rPr>
        <w:t xml:space="preserve"> </w:t>
      </w:r>
      <w:r w:rsidR="00CB5D30">
        <w:rPr>
          <w:rFonts w:ascii="Arial" w:hAnsi="Arial" w:cs="Arial"/>
          <w:b/>
          <w:bCs/>
          <w:color w:val="222222"/>
          <w:sz w:val="24"/>
          <w:szCs w:val="24"/>
          <w:shd w:val="clear" w:color="auto" w:fill="FFFFFF"/>
        </w:rPr>
        <w:t xml:space="preserve"> </w:t>
      </w:r>
      <w:r w:rsidRPr="00CB5D30">
        <w:rPr>
          <w:rFonts w:ascii="Arial" w:hAnsi="Arial" w:cs="Arial"/>
          <w:b/>
          <w:bCs/>
          <w:color w:val="222222"/>
          <w:sz w:val="24"/>
          <w:szCs w:val="24"/>
          <w:shd w:val="clear" w:color="auto" w:fill="FFFFFF"/>
        </w:rPr>
        <w:t>8</w:t>
      </w:r>
      <w:r w:rsidR="00DF7459">
        <w:rPr>
          <w:rFonts w:ascii="Arial" w:hAnsi="Arial" w:cs="Arial"/>
          <w:b/>
          <w:bCs/>
          <w:color w:val="222222"/>
          <w:sz w:val="24"/>
          <w:szCs w:val="24"/>
          <w:shd w:val="clear" w:color="auto" w:fill="FFFFFF"/>
        </w:rPr>
        <w:t xml:space="preserve">. </w:t>
      </w:r>
      <w:r w:rsidRPr="00CB5D30">
        <w:rPr>
          <w:rFonts w:ascii="Arial" w:hAnsi="Arial" w:cs="Arial"/>
          <w:b/>
          <w:bCs/>
          <w:color w:val="12263F"/>
          <w:sz w:val="24"/>
          <w:szCs w:val="24"/>
          <w:shd w:val="clear" w:color="auto" w:fill="FFFFFF"/>
        </w:rPr>
        <w:t>Priorización de requisitos</w:t>
      </w:r>
    </w:p>
    <w:p w:rsidR="00677D2F" w:rsidRPr="00CB5D30" w:rsidRDefault="00677D2F" w:rsidP="00677D2F">
      <w:pPr>
        <w:pStyle w:val="NormalWeb"/>
        <w:shd w:val="clear" w:color="auto" w:fill="FFFFFF"/>
        <w:spacing w:before="0" w:beforeAutospacing="0" w:after="150" w:afterAutospacing="0"/>
        <w:rPr>
          <w:rFonts w:ascii="Arial" w:hAnsi="Arial" w:cs="Arial"/>
          <w:bCs/>
          <w:color w:val="12263F"/>
          <w:shd w:val="clear" w:color="auto" w:fill="FFFFFF"/>
        </w:rPr>
      </w:pPr>
      <w:r w:rsidRPr="00CB5D30">
        <w:rPr>
          <w:rFonts w:ascii="Arial" w:hAnsi="Arial" w:cs="Arial"/>
          <w:bCs/>
          <w:color w:val="222222"/>
          <w:shd w:val="clear" w:color="auto" w:fill="FFFFFF"/>
        </w:rPr>
        <w:t xml:space="preserve">8.1 </w:t>
      </w:r>
      <w:r w:rsidRPr="00CB5D30">
        <w:rPr>
          <w:rFonts w:ascii="Arial" w:hAnsi="Arial" w:cs="Arial"/>
          <w:bCs/>
          <w:color w:val="12263F"/>
          <w:shd w:val="clear" w:color="auto" w:fill="FFFFFF"/>
        </w:rPr>
        <w:t>Técnica de puntos de historia y valor del negocio</w:t>
      </w:r>
    </w:p>
    <w:p w:rsidR="00677D2F" w:rsidRPr="00CB5D30" w:rsidRDefault="00677D2F" w:rsidP="00677D2F">
      <w:pPr>
        <w:rPr>
          <w:rFonts w:ascii="Arial" w:hAnsi="Arial" w:cs="Arial"/>
          <w:bCs/>
          <w:color w:val="12263F"/>
          <w:sz w:val="24"/>
          <w:szCs w:val="24"/>
          <w:shd w:val="clear" w:color="auto" w:fill="FFFFFF"/>
        </w:rPr>
      </w:pPr>
      <w:r w:rsidRPr="00CB5D30">
        <w:rPr>
          <w:rFonts w:ascii="Arial" w:hAnsi="Arial" w:cs="Arial"/>
          <w:bCs/>
          <w:color w:val="222222"/>
          <w:sz w:val="24"/>
          <w:szCs w:val="24"/>
          <w:shd w:val="clear" w:color="auto" w:fill="FFFFFF"/>
        </w:rPr>
        <w:t xml:space="preserve">8.2 </w:t>
      </w:r>
      <w:r w:rsidRPr="00CB5D30">
        <w:rPr>
          <w:rFonts w:ascii="Arial" w:hAnsi="Arial" w:cs="Arial"/>
          <w:bCs/>
          <w:color w:val="12263F"/>
          <w:sz w:val="24"/>
          <w:szCs w:val="24"/>
          <w:shd w:val="clear" w:color="auto" w:fill="FFFFFF"/>
        </w:rPr>
        <w:t>Técnica MoSCoW</w:t>
      </w:r>
      <w:r w:rsidR="00074EED">
        <w:rPr>
          <w:rFonts w:ascii="Arial" w:hAnsi="Arial" w:cs="Arial"/>
          <w:color w:val="222222"/>
          <w:sz w:val="24"/>
          <w:szCs w:val="24"/>
          <w:shd w:val="clear" w:color="auto" w:fill="FFFFFF"/>
        </w:rPr>
        <w:t>..................................................................</w:t>
      </w:r>
    </w:p>
    <w:p w:rsidR="00677D2F" w:rsidRPr="00CB5D30" w:rsidRDefault="00677D2F" w:rsidP="00677D2F">
      <w:pPr>
        <w:rPr>
          <w:rFonts w:ascii="Arial" w:hAnsi="Arial" w:cs="Arial"/>
          <w:bCs/>
          <w:color w:val="12263F"/>
          <w:sz w:val="24"/>
          <w:szCs w:val="24"/>
          <w:shd w:val="clear" w:color="auto" w:fill="FFFFFF"/>
        </w:rPr>
      </w:pPr>
      <w:r w:rsidRPr="00CB5D30">
        <w:rPr>
          <w:rFonts w:ascii="Arial" w:hAnsi="Arial" w:cs="Arial"/>
          <w:bCs/>
          <w:color w:val="222222"/>
          <w:sz w:val="24"/>
          <w:szCs w:val="24"/>
          <w:shd w:val="clear" w:color="auto" w:fill="FFFFFF"/>
        </w:rPr>
        <w:t xml:space="preserve">8.3 </w:t>
      </w:r>
      <w:r w:rsidRPr="00CB5D30">
        <w:rPr>
          <w:rFonts w:ascii="Arial" w:hAnsi="Arial" w:cs="Arial"/>
          <w:bCs/>
          <w:color w:val="12263F"/>
          <w:sz w:val="24"/>
          <w:szCs w:val="24"/>
          <w:shd w:val="clear" w:color="auto" w:fill="FFFFFF"/>
        </w:rPr>
        <w:t>Matriz de priorización</w:t>
      </w:r>
    </w:p>
    <w:p w:rsidR="00677D2F" w:rsidRDefault="00677D2F" w:rsidP="00CB5D30">
      <w:pPr>
        <w:rPr>
          <w:rFonts w:ascii="Arial" w:hAnsi="Arial" w:cs="Arial"/>
          <w:b/>
          <w:bCs/>
          <w:color w:val="12263F"/>
          <w:sz w:val="28"/>
          <w:szCs w:val="28"/>
          <w:shd w:val="clear" w:color="auto" w:fill="FFFFFF"/>
        </w:rPr>
      </w:pPr>
      <w:r w:rsidRPr="00CB5D30">
        <w:rPr>
          <w:rFonts w:ascii="Arial" w:hAnsi="Arial" w:cs="Arial"/>
          <w:b/>
          <w:bCs/>
          <w:color w:val="222222"/>
          <w:sz w:val="24"/>
          <w:szCs w:val="24"/>
          <w:shd w:val="clear" w:color="auto" w:fill="FFFFFF"/>
        </w:rPr>
        <w:t xml:space="preserve">9. </w:t>
      </w:r>
      <w:r w:rsidRPr="00CB5D30">
        <w:rPr>
          <w:rFonts w:ascii="Arial" w:hAnsi="Arial" w:cs="Arial"/>
          <w:b/>
          <w:bCs/>
          <w:color w:val="12263F"/>
          <w:sz w:val="24"/>
          <w:szCs w:val="24"/>
          <w:shd w:val="clear" w:color="auto" w:fill="FFFFFF"/>
        </w:rPr>
        <w:t>Des</w:t>
      </w:r>
      <w:r w:rsidRPr="00B7116E">
        <w:rPr>
          <w:rFonts w:ascii="Arial" w:hAnsi="Arial" w:cs="Arial"/>
          <w:b/>
          <w:bCs/>
          <w:color w:val="12263F"/>
          <w:sz w:val="28"/>
          <w:szCs w:val="28"/>
          <w:shd w:val="clear" w:color="auto" w:fill="FFFFFF"/>
        </w:rPr>
        <w:t>composición funcional</w:t>
      </w:r>
    </w:p>
    <w:p w:rsidR="00677D2F" w:rsidRDefault="00677D2F" w:rsidP="00677D2F">
      <w:pPr>
        <w:rPr>
          <w:rFonts w:ascii="Arial" w:hAnsi="Arial" w:cs="Arial"/>
          <w:b/>
          <w:bCs/>
          <w:color w:val="222222"/>
          <w:sz w:val="24"/>
          <w:szCs w:val="24"/>
          <w:shd w:val="clear" w:color="auto" w:fill="FFFFFF"/>
        </w:rPr>
      </w:pPr>
    </w:p>
    <w:p w:rsidR="00677D2F" w:rsidRPr="00677D2F" w:rsidRDefault="00677D2F" w:rsidP="00677D2F">
      <w:pPr>
        <w:rPr>
          <w:rFonts w:ascii="Arial" w:hAnsi="Arial" w:cs="Arial"/>
          <w:b/>
          <w:bCs/>
          <w:color w:val="222222"/>
          <w:sz w:val="24"/>
          <w:szCs w:val="24"/>
          <w:shd w:val="clear" w:color="auto" w:fill="FFFFFF"/>
        </w:rPr>
      </w:pPr>
    </w:p>
    <w:p w:rsidR="00677D2F" w:rsidRPr="00677D2F" w:rsidRDefault="00677D2F" w:rsidP="00677D2F">
      <w:pPr>
        <w:rPr>
          <w:rFonts w:ascii="Arial" w:hAnsi="Arial" w:cs="Arial"/>
          <w:b/>
          <w:bCs/>
          <w:color w:val="222222"/>
          <w:sz w:val="24"/>
          <w:szCs w:val="24"/>
          <w:shd w:val="clear" w:color="auto" w:fill="FFFFFF"/>
        </w:rPr>
      </w:pPr>
    </w:p>
    <w:p w:rsidR="00677D2F" w:rsidRPr="006A08D3" w:rsidRDefault="00677D2F" w:rsidP="00677D2F">
      <w:pPr>
        <w:pStyle w:val="Prrafodelista"/>
        <w:rPr>
          <w:rFonts w:ascii="Arial" w:hAnsi="Arial" w:cs="Arial"/>
          <w:b/>
          <w:bCs/>
          <w:color w:val="12263F"/>
          <w:sz w:val="24"/>
          <w:szCs w:val="24"/>
          <w:shd w:val="clear" w:color="auto" w:fill="FFFFFF"/>
        </w:rPr>
      </w:pPr>
    </w:p>
    <w:p w:rsidR="00677D2F" w:rsidRPr="00451959" w:rsidRDefault="00677D2F" w:rsidP="00677D2F">
      <w:pPr>
        <w:pStyle w:val="Ttulo2"/>
        <w:shd w:val="clear" w:color="auto" w:fill="FFFFFF"/>
        <w:spacing w:before="0" w:beforeAutospacing="0"/>
        <w:ind w:left="720"/>
        <w:rPr>
          <w:rFonts w:ascii="Arial" w:hAnsi="Arial" w:cs="Arial"/>
          <w:b w:val="0"/>
          <w:color w:val="2A2A2A"/>
          <w:sz w:val="24"/>
          <w:szCs w:val="24"/>
        </w:rPr>
      </w:pPr>
    </w:p>
    <w:p w:rsidR="00677D2F" w:rsidRDefault="00677D2F">
      <w:pPr>
        <w:rPr>
          <w:rFonts w:ascii="Arial" w:hAnsi="Arial" w:cs="Arial"/>
          <w:color w:val="12263F"/>
          <w:shd w:val="clear" w:color="auto" w:fill="FFFFFF"/>
        </w:rPr>
      </w:pPr>
    </w:p>
    <w:sectPr w:rsidR="00677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D6983"/>
    <w:multiLevelType w:val="multilevel"/>
    <w:tmpl w:val="252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D729D"/>
    <w:multiLevelType w:val="multilevel"/>
    <w:tmpl w:val="A2FAC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41B09"/>
    <w:multiLevelType w:val="multilevel"/>
    <w:tmpl w:val="C166158C"/>
    <w:lvl w:ilvl="0">
      <w:start w:val="1"/>
      <w:numFmt w:val="decimal"/>
      <w:lvlText w:val="%1."/>
      <w:lvlJc w:val="left"/>
      <w:pPr>
        <w:ind w:left="720" w:hanging="360"/>
      </w:pPr>
      <w:rPr>
        <w:rFonts w:hint="default"/>
        <w:b/>
      </w:rPr>
    </w:lvl>
    <w:lvl w:ilvl="1">
      <w:start w:val="1"/>
      <w:numFmt w:val="decimal"/>
      <w:isLgl/>
      <w:lvlText w:val="%1.%2"/>
      <w:lvlJc w:val="left"/>
      <w:pPr>
        <w:ind w:left="1125" w:hanging="40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6737C9"/>
    <w:multiLevelType w:val="multilevel"/>
    <w:tmpl w:val="D21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159C9"/>
    <w:multiLevelType w:val="multilevel"/>
    <w:tmpl w:val="733AD0F4"/>
    <w:lvl w:ilvl="0">
      <w:start w:val="5"/>
      <w:numFmt w:val="decimal"/>
      <w:lvlText w:val="%1"/>
      <w:lvlJc w:val="left"/>
      <w:pPr>
        <w:ind w:left="360" w:hanging="360"/>
      </w:pPr>
      <w:rPr>
        <w:rFonts w:hint="default"/>
      </w:rPr>
    </w:lvl>
    <w:lvl w:ilvl="1">
      <w:start w:val="3"/>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5" w15:restartNumberingAfterBreak="0">
    <w:nsid w:val="605039B8"/>
    <w:multiLevelType w:val="multilevel"/>
    <w:tmpl w:val="17F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043585"/>
    <w:rsid w:val="00074EED"/>
    <w:rsid w:val="00080BBF"/>
    <w:rsid w:val="005614B0"/>
    <w:rsid w:val="006418C0"/>
    <w:rsid w:val="00677D2F"/>
    <w:rsid w:val="007A1320"/>
    <w:rsid w:val="00950BDA"/>
    <w:rsid w:val="009D0D2C"/>
    <w:rsid w:val="00A6499B"/>
    <w:rsid w:val="00BD3F55"/>
    <w:rsid w:val="00CB5D30"/>
    <w:rsid w:val="00CF77DA"/>
    <w:rsid w:val="00D05842"/>
    <w:rsid w:val="00DF7459"/>
    <w:rsid w:val="00F83407"/>
    <w:rsid w:val="00FA284C"/>
    <w:rsid w:val="00FE0A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DC2E"/>
  <w15:chartTrackingRefBased/>
  <w15:docId w15:val="{B0545900-B973-4953-8089-EABD85E2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77D2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677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14B0"/>
    <w:rPr>
      <w:b/>
      <w:bCs/>
    </w:rPr>
  </w:style>
  <w:style w:type="paragraph" w:customStyle="1" w:styleId="mb-4">
    <w:name w:val="mb-4"/>
    <w:basedOn w:val="Normal"/>
    <w:rsid w:val="005614B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5614B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677D2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77D2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77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79011">
      <w:bodyDiv w:val="1"/>
      <w:marLeft w:val="0"/>
      <w:marRight w:val="0"/>
      <w:marTop w:val="0"/>
      <w:marBottom w:val="0"/>
      <w:divBdr>
        <w:top w:val="none" w:sz="0" w:space="0" w:color="auto"/>
        <w:left w:val="none" w:sz="0" w:space="0" w:color="auto"/>
        <w:bottom w:val="none" w:sz="0" w:space="0" w:color="auto"/>
        <w:right w:val="none" w:sz="0" w:space="0" w:color="auto"/>
      </w:divBdr>
    </w:div>
    <w:div w:id="507990515">
      <w:bodyDiv w:val="1"/>
      <w:marLeft w:val="0"/>
      <w:marRight w:val="0"/>
      <w:marTop w:val="0"/>
      <w:marBottom w:val="0"/>
      <w:divBdr>
        <w:top w:val="none" w:sz="0" w:space="0" w:color="auto"/>
        <w:left w:val="none" w:sz="0" w:space="0" w:color="auto"/>
        <w:bottom w:val="none" w:sz="0" w:space="0" w:color="auto"/>
        <w:right w:val="none" w:sz="0" w:space="0" w:color="auto"/>
      </w:divBdr>
    </w:div>
    <w:div w:id="545143007">
      <w:bodyDiv w:val="1"/>
      <w:marLeft w:val="0"/>
      <w:marRight w:val="0"/>
      <w:marTop w:val="0"/>
      <w:marBottom w:val="0"/>
      <w:divBdr>
        <w:top w:val="none" w:sz="0" w:space="0" w:color="auto"/>
        <w:left w:val="none" w:sz="0" w:space="0" w:color="auto"/>
        <w:bottom w:val="none" w:sz="0" w:space="0" w:color="auto"/>
        <w:right w:val="none" w:sz="0" w:space="0" w:color="auto"/>
      </w:divBdr>
      <w:divsChild>
        <w:div w:id="1288393540">
          <w:marLeft w:val="0"/>
          <w:marRight w:val="0"/>
          <w:marTop w:val="0"/>
          <w:marBottom w:val="0"/>
          <w:divBdr>
            <w:top w:val="none" w:sz="0" w:space="0" w:color="auto"/>
            <w:left w:val="none" w:sz="0" w:space="0" w:color="auto"/>
            <w:bottom w:val="none" w:sz="0" w:space="0" w:color="auto"/>
            <w:right w:val="none" w:sz="0" w:space="0" w:color="auto"/>
          </w:divBdr>
        </w:div>
        <w:div w:id="1953197768">
          <w:marLeft w:val="0"/>
          <w:marRight w:val="0"/>
          <w:marTop w:val="0"/>
          <w:marBottom w:val="0"/>
          <w:divBdr>
            <w:top w:val="none" w:sz="0" w:space="0" w:color="auto"/>
            <w:left w:val="none" w:sz="0" w:space="0" w:color="auto"/>
            <w:bottom w:val="none" w:sz="0" w:space="0" w:color="auto"/>
            <w:right w:val="none" w:sz="0" w:space="0" w:color="auto"/>
          </w:divBdr>
        </w:div>
        <w:div w:id="382019134">
          <w:marLeft w:val="0"/>
          <w:marRight w:val="0"/>
          <w:marTop w:val="0"/>
          <w:marBottom w:val="0"/>
          <w:divBdr>
            <w:top w:val="none" w:sz="0" w:space="0" w:color="auto"/>
            <w:left w:val="none" w:sz="0" w:space="0" w:color="auto"/>
            <w:bottom w:val="none" w:sz="0" w:space="0" w:color="auto"/>
            <w:right w:val="none" w:sz="0" w:space="0" w:color="auto"/>
          </w:divBdr>
        </w:div>
        <w:div w:id="892086698">
          <w:marLeft w:val="0"/>
          <w:marRight w:val="0"/>
          <w:marTop w:val="0"/>
          <w:marBottom w:val="0"/>
          <w:divBdr>
            <w:top w:val="none" w:sz="0" w:space="0" w:color="auto"/>
            <w:left w:val="none" w:sz="0" w:space="0" w:color="auto"/>
            <w:bottom w:val="none" w:sz="0" w:space="0" w:color="auto"/>
            <w:right w:val="none" w:sz="0" w:space="0" w:color="auto"/>
          </w:divBdr>
        </w:div>
        <w:div w:id="1974674220">
          <w:marLeft w:val="0"/>
          <w:marRight w:val="0"/>
          <w:marTop w:val="0"/>
          <w:marBottom w:val="0"/>
          <w:divBdr>
            <w:top w:val="none" w:sz="0" w:space="0" w:color="auto"/>
            <w:left w:val="none" w:sz="0" w:space="0" w:color="auto"/>
            <w:bottom w:val="none" w:sz="0" w:space="0" w:color="auto"/>
            <w:right w:val="none" w:sz="0" w:space="0" w:color="auto"/>
          </w:divBdr>
        </w:div>
        <w:div w:id="1387145666">
          <w:marLeft w:val="0"/>
          <w:marRight w:val="0"/>
          <w:marTop w:val="0"/>
          <w:marBottom w:val="0"/>
          <w:divBdr>
            <w:top w:val="none" w:sz="0" w:space="0" w:color="auto"/>
            <w:left w:val="none" w:sz="0" w:space="0" w:color="auto"/>
            <w:bottom w:val="none" w:sz="0" w:space="0" w:color="auto"/>
            <w:right w:val="none" w:sz="0" w:space="0" w:color="auto"/>
          </w:divBdr>
        </w:div>
        <w:div w:id="382875159">
          <w:marLeft w:val="0"/>
          <w:marRight w:val="0"/>
          <w:marTop w:val="0"/>
          <w:marBottom w:val="0"/>
          <w:divBdr>
            <w:top w:val="none" w:sz="0" w:space="0" w:color="auto"/>
            <w:left w:val="none" w:sz="0" w:space="0" w:color="auto"/>
            <w:bottom w:val="none" w:sz="0" w:space="0" w:color="auto"/>
            <w:right w:val="none" w:sz="0" w:space="0" w:color="auto"/>
          </w:divBdr>
        </w:div>
        <w:div w:id="625626392">
          <w:marLeft w:val="0"/>
          <w:marRight w:val="0"/>
          <w:marTop w:val="0"/>
          <w:marBottom w:val="0"/>
          <w:divBdr>
            <w:top w:val="none" w:sz="0" w:space="0" w:color="auto"/>
            <w:left w:val="none" w:sz="0" w:space="0" w:color="auto"/>
            <w:bottom w:val="none" w:sz="0" w:space="0" w:color="auto"/>
            <w:right w:val="none" w:sz="0" w:space="0" w:color="auto"/>
          </w:divBdr>
        </w:div>
        <w:div w:id="831334933">
          <w:marLeft w:val="0"/>
          <w:marRight w:val="0"/>
          <w:marTop w:val="0"/>
          <w:marBottom w:val="0"/>
          <w:divBdr>
            <w:top w:val="none" w:sz="0" w:space="0" w:color="auto"/>
            <w:left w:val="none" w:sz="0" w:space="0" w:color="auto"/>
            <w:bottom w:val="none" w:sz="0" w:space="0" w:color="auto"/>
            <w:right w:val="none" w:sz="0" w:space="0" w:color="auto"/>
          </w:divBdr>
        </w:div>
        <w:div w:id="2043433527">
          <w:marLeft w:val="0"/>
          <w:marRight w:val="0"/>
          <w:marTop w:val="0"/>
          <w:marBottom w:val="0"/>
          <w:divBdr>
            <w:top w:val="none" w:sz="0" w:space="0" w:color="auto"/>
            <w:left w:val="none" w:sz="0" w:space="0" w:color="auto"/>
            <w:bottom w:val="none" w:sz="0" w:space="0" w:color="auto"/>
            <w:right w:val="none" w:sz="0" w:space="0" w:color="auto"/>
          </w:divBdr>
        </w:div>
        <w:div w:id="822114302">
          <w:marLeft w:val="0"/>
          <w:marRight w:val="0"/>
          <w:marTop w:val="0"/>
          <w:marBottom w:val="0"/>
          <w:divBdr>
            <w:top w:val="none" w:sz="0" w:space="0" w:color="auto"/>
            <w:left w:val="none" w:sz="0" w:space="0" w:color="auto"/>
            <w:bottom w:val="none" w:sz="0" w:space="0" w:color="auto"/>
            <w:right w:val="none" w:sz="0" w:space="0" w:color="auto"/>
          </w:divBdr>
        </w:div>
        <w:div w:id="1868791605">
          <w:marLeft w:val="0"/>
          <w:marRight w:val="0"/>
          <w:marTop w:val="0"/>
          <w:marBottom w:val="0"/>
          <w:divBdr>
            <w:top w:val="none" w:sz="0" w:space="0" w:color="auto"/>
            <w:left w:val="none" w:sz="0" w:space="0" w:color="auto"/>
            <w:bottom w:val="none" w:sz="0" w:space="0" w:color="auto"/>
            <w:right w:val="none" w:sz="0" w:space="0" w:color="auto"/>
          </w:divBdr>
        </w:div>
        <w:div w:id="1366978502">
          <w:marLeft w:val="0"/>
          <w:marRight w:val="0"/>
          <w:marTop w:val="0"/>
          <w:marBottom w:val="0"/>
          <w:divBdr>
            <w:top w:val="none" w:sz="0" w:space="0" w:color="auto"/>
            <w:left w:val="none" w:sz="0" w:space="0" w:color="auto"/>
            <w:bottom w:val="none" w:sz="0" w:space="0" w:color="auto"/>
            <w:right w:val="none" w:sz="0" w:space="0" w:color="auto"/>
          </w:divBdr>
        </w:div>
        <w:div w:id="721104110">
          <w:marLeft w:val="0"/>
          <w:marRight w:val="0"/>
          <w:marTop w:val="0"/>
          <w:marBottom w:val="0"/>
          <w:divBdr>
            <w:top w:val="none" w:sz="0" w:space="0" w:color="auto"/>
            <w:left w:val="none" w:sz="0" w:space="0" w:color="auto"/>
            <w:bottom w:val="none" w:sz="0" w:space="0" w:color="auto"/>
            <w:right w:val="none" w:sz="0" w:space="0" w:color="auto"/>
          </w:divBdr>
        </w:div>
        <w:div w:id="1211959181">
          <w:marLeft w:val="0"/>
          <w:marRight w:val="0"/>
          <w:marTop w:val="0"/>
          <w:marBottom w:val="0"/>
          <w:divBdr>
            <w:top w:val="none" w:sz="0" w:space="0" w:color="auto"/>
            <w:left w:val="none" w:sz="0" w:space="0" w:color="auto"/>
            <w:bottom w:val="none" w:sz="0" w:space="0" w:color="auto"/>
            <w:right w:val="none" w:sz="0" w:space="0" w:color="auto"/>
          </w:divBdr>
        </w:div>
        <w:div w:id="628782508">
          <w:marLeft w:val="0"/>
          <w:marRight w:val="0"/>
          <w:marTop w:val="0"/>
          <w:marBottom w:val="0"/>
          <w:divBdr>
            <w:top w:val="none" w:sz="0" w:space="0" w:color="auto"/>
            <w:left w:val="none" w:sz="0" w:space="0" w:color="auto"/>
            <w:bottom w:val="none" w:sz="0" w:space="0" w:color="auto"/>
            <w:right w:val="none" w:sz="0" w:space="0" w:color="auto"/>
          </w:divBdr>
        </w:div>
        <w:div w:id="1846893669">
          <w:marLeft w:val="0"/>
          <w:marRight w:val="0"/>
          <w:marTop w:val="0"/>
          <w:marBottom w:val="0"/>
          <w:divBdr>
            <w:top w:val="none" w:sz="0" w:space="0" w:color="auto"/>
            <w:left w:val="none" w:sz="0" w:space="0" w:color="auto"/>
            <w:bottom w:val="none" w:sz="0" w:space="0" w:color="auto"/>
            <w:right w:val="none" w:sz="0" w:space="0" w:color="auto"/>
          </w:divBdr>
        </w:div>
        <w:div w:id="1021737986">
          <w:marLeft w:val="0"/>
          <w:marRight w:val="0"/>
          <w:marTop w:val="0"/>
          <w:marBottom w:val="0"/>
          <w:divBdr>
            <w:top w:val="none" w:sz="0" w:space="0" w:color="auto"/>
            <w:left w:val="none" w:sz="0" w:space="0" w:color="auto"/>
            <w:bottom w:val="none" w:sz="0" w:space="0" w:color="auto"/>
            <w:right w:val="none" w:sz="0" w:space="0" w:color="auto"/>
          </w:divBdr>
        </w:div>
        <w:div w:id="1948155254">
          <w:marLeft w:val="0"/>
          <w:marRight w:val="0"/>
          <w:marTop w:val="0"/>
          <w:marBottom w:val="0"/>
          <w:divBdr>
            <w:top w:val="none" w:sz="0" w:space="0" w:color="auto"/>
            <w:left w:val="none" w:sz="0" w:space="0" w:color="auto"/>
            <w:bottom w:val="none" w:sz="0" w:space="0" w:color="auto"/>
            <w:right w:val="none" w:sz="0" w:space="0" w:color="auto"/>
          </w:divBdr>
        </w:div>
        <w:div w:id="1075668453">
          <w:marLeft w:val="0"/>
          <w:marRight w:val="0"/>
          <w:marTop w:val="0"/>
          <w:marBottom w:val="0"/>
          <w:divBdr>
            <w:top w:val="none" w:sz="0" w:space="0" w:color="auto"/>
            <w:left w:val="none" w:sz="0" w:space="0" w:color="auto"/>
            <w:bottom w:val="none" w:sz="0" w:space="0" w:color="auto"/>
            <w:right w:val="none" w:sz="0" w:space="0" w:color="auto"/>
          </w:divBdr>
        </w:div>
        <w:div w:id="933049200">
          <w:marLeft w:val="0"/>
          <w:marRight w:val="0"/>
          <w:marTop w:val="0"/>
          <w:marBottom w:val="0"/>
          <w:divBdr>
            <w:top w:val="none" w:sz="0" w:space="0" w:color="auto"/>
            <w:left w:val="none" w:sz="0" w:space="0" w:color="auto"/>
            <w:bottom w:val="none" w:sz="0" w:space="0" w:color="auto"/>
            <w:right w:val="none" w:sz="0" w:space="0" w:color="auto"/>
          </w:divBdr>
        </w:div>
        <w:div w:id="1975980951">
          <w:marLeft w:val="0"/>
          <w:marRight w:val="0"/>
          <w:marTop w:val="0"/>
          <w:marBottom w:val="0"/>
          <w:divBdr>
            <w:top w:val="none" w:sz="0" w:space="0" w:color="auto"/>
            <w:left w:val="none" w:sz="0" w:space="0" w:color="auto"/>
            <w:bottom w:val="none" w:sz="0" w:space="0" w:color="auto"/>
            <w:right w:val="none" w:sz="0" w:space="0" w:color="auto"/>
          </w:divBdr>
        </w:div>
        <w:div w:id="520827133">
          <w:marLeft w:val="0"/>
          <w:marRight w:val="0"/>
          <w:marTop w:val="0"/>
          <w:marBottom w:val="0"/>
          <w:divBdr>
            <w:top w:val="none" w:sz="0" w:space="0" w:color="auto"/>
            <w:left w:val="none" w:sz="0" w:space="0" w:color="auto"/>
            <w:bottom w:val="none" w:sz="0" w:space="0" w:color="auto"/>
            <w:right w:val="none" w:sz="0" w:space="0" w:color="auto"/>
          </w:divBdr>
        </w:div>
        <w:div w:id="1865898219">
          <w:marLeft w:val="0"/>
          <w:marRight w:val="0"/>
          <w:marTop w:val="0"/>
          <w:marBottom w:val="0"/>
          <w:divBdr>
            <w:top w:val="none" w:sz="0" w:space="0" w:color="auto"/>
            <w:left w:val="none" w:sz="0" w:space="0" w:color="auto"/>
            <w:bottom w:val="none" w:sz="0" w:space="0" w:color="auto"/>
            <w:right w:val="none" w:sz="0" w:space="0" w:color="auto"/>
          </w:divBdr>
        </w:div>
        <w:div w:id="1591231060">
          <w:marLeft w:val="0"/>
          <w:marRight w:val="0"/>
          <w:marTop w:val="0"/>
          <w:marBottom w:val="0"/>
          <w:divBdr>
            <w:top w:val="none" w:sz="0" w:space="0" w:color="auto"/>
            <w:left w:val="none" w:sz="0" w:space="0" w:color="auto"/>
            <w:bottom w:val="none" w:sz="0" w:space="0" w:color="auto"/>
            <w:right w:val="none" w:sz="0" w:space="0" w:color="auto"/>
          </w:divBdr>
        </w:div>
        <w:div w:id="758722907">
          <w:marLeft w:val="0"/>
          <w:marRight w:val="0"/>
          <w:marTop w:val="0"/>
          <w:marBottom w:val="0"/>
          <w:divBdr>
            <w:top w:val="none" w:sz="0" w:space="0" w:color="auto"/>
            <w:left w:val="none" w:sz="0" w:space="0" w:color="auto"/>
            <w:bottom w:val="none" w:sz="0" w:space="0" w:color="auto"/>
            <w:right w:val="none" w:sz="0" w:space="0" w:color="auto"/>
          </w:divBdr>
        </w:div>
        <w:div w:id="34812137">
          <w:marLeft w:val="0"/>
          <w:marRight w:val="0"/>
          <w:marTop w:val="0"/>
          <w:marBottom w:val="0"/>
          <w:divBdr>
            <w:top w:val="none" w:sz="0" w:space="0" w:color="auto"/>
            <w:left w:val="none" w:sz="0" w:space="0" w:color="auto"/>
            <w:bottom w:val="none" w:sz="0" w:space="0" w:color="auto"/>
            <w:right w:val="none" w:sz="0" w:space="0" w:color="auto"/>
          </w:divBdr>
        </w:div>
        <w:div w:id="1785998307">
          <w:marLeft w:val="0"/>
          <w:marRight w:val="0"/>
          <w:marTop w:val="0"/>
          <w:marBottom w:val="0"/>
          <w:divBdr>
            <w:top w:val="none" w:sz="0" w:space="0" w:color="auto"/>
            <w:left w:val="none" w:sz="0" w:space="0" w:color="auto"/>
            <w:bottom w:val="none" w:sz="0" w:space="0" w:color="auto"/>
            <w:right w:val="none" w:sz="0" w:space="0" w:color="auto"/>
          </w:divBdr>
        </w:div>
        <w:div w:id="956374434">
          <w:marLeft w:val="0"/>
          <w:marRight w:val="0"/>
          <w:marTop w:val="0"/>
          <w:marBottom w:val="0"/>
          <w:divBdr>
            <w:top w:val="none" w:sz="0" w:space="0" w:color="auto"/>
            <w:left w:val="none" w:sz="0" w:space="0" w:color="auto"/>
            <w:bottom w:val="none" w:sz="0" w:space="0" w:color="auto"/>
            <w:right w:val="none" w:sz="0" w:space="0" w:color="auto"/>
          </w:divBdr>
        </w:div>
        <w:div w:id="1698701722">
          <w:marLeft w:val="0"/>
          <w:marRight w:val="0"/>
          <w:marTop w:val="0"/>
          <w:marBottom w:val="0"/>
          <w:divBdr>
            <w:top w:val="none" w:sz="0" w:space="0" w:color="auto"/>
            <w:left w:val="none" w:sz="0" w:space="0" w:color="auto"/>
            <w:bottom w:val="none" w:sz="0" w:space="0" w:color="auto"/>
            <w:right w:val="none" w:sz="0" w:space="0" w:color="auto"/>
          </w:divBdr>
        </w:div>
      </w:divsChild>
    </w:div>
    <w:div w:id="816803176">
      <w:bodyDiv w:val="1"/>
      <w:marLeft w:val="0"/>
      <w:marRight w:val="0"/>
      <w:marTop w:val="0"/>
      <w:marBottom w:val="0"/>
      <w:divBdr>
        <w:top w:val="none" w:sz="0" w:space="0" w:color="auto"/>
        <w:left w:val="none" w:sz="0" w:space="0" w:color="auto"/>
        <w:bottom w:val="none" w:sz="0" w:space="0" w:color="auto"/>
        <w:right w:val="none" w:sz="0" w:space="0" w:color="auto"/>
      </w:divBdr>
    </w:div>
    <w:div w:id="856583572">
      <w:bodyDiv w:val="1"/>
      <w:marLeft w:val="0"/>
      <w:marRight w:val="0"/>
      <w:marTop w:val="0"/>
      <w:marBottom w:val="0"/>
      <w:divBdr>
        <w:top w:val="none" w:sz="0" w:space="0" w:color="auto"/>
        <w:left w:val="none" w:sz="0" w:space="0" w:color="auto"/>
        <w:bottom w:val="none" w:sz="0" w:space="0" w:color="auto"/>
        <w:right w:val="none" w:sz="0" w:space="0" w:color="auto"/>
      </w:divBdr>
    </w:div>
    <w:div w:id="915701342">
      <w:bodyDiv w:val="1"/>
      <w:marLeft w:val="0"/>
      <w:marRight w:val="0"/>
      <w:marTop w:val="0"/>
      <w:marBottom w:val="0"/>
      <w:divBdr>
        <w:top w:val="none" w:sz="0" w:space="0" w:color="auto"/>
        <w:left w:val="none" w:sz="0" w:space="0" w:color="auto"/>
        <w:bottom w:val="none" w:sz="0" w:space="0" w:color="auto"/>
        <w:right w:val="none" w:sz="0" w:space="0" w:color="auto"/>
      </w:divBdr>
      <w:divsChild>
        <w:div w:id="1370377509">
          <w:marLeft w:val="0"/>
          <w:marRight w:val="0"/>
          <w:marTop w:val="0"/>
          <w:marBottom w:val="0"/>
          <w:divBdr>
            <w:top w:val="none" w:sz="0" w:space="0" w:color="auto"/>
            <w:left w:val="none" w:sz="0" w:space="0" w:color="auto"/>
            <w:bottom w:val="none" w:sz="0" w:space="0" w:color="auto"/>
            <w:right w:val="none" w:sz="0" w:space="0" w:color="auto"/>
          </w:divBdr>
          <w:divsChild>
            <w:div w:id="8366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4499">
      <w:bodyDiv w:val="1"/>
      <w:marLeft w:val="0"/>
      <w:marRight w:val="0"/>
      <w:marTop w:val="0"/>
      <w:marBottom w:val="0"/>
      <w:divBdr>
        <w:top w:val="none" w:sz="0" w:space="0" w:color="auto"/>
        <w:left w:val="none" w:sz="0" w:space="0" w:color="auto"/>
        <w:bottom w:val="none" w:sz="0" w:space="0" w:color="auto"/>
        <w:right w:val="none" w:sz="0" w:space="0" w:color="auto"/>
      </w:divBdr>
    </w:div>
    <w:div w:id="1749114006">
      <w:bodyDiv w:val="1"/>
      <w:marLeft w:val="0"/>
      <w:marRight w:val="0"/>
      <w:marTop w:val="0"/>
      <w:marBottom w:val="0"/>
      <w:divBdr>
        <w:top w:val="none" w:sz="0" w:space="0" w:color="auto"/>
        <w:left w:val="none" w:sz="0" w:space="0" w:color="auto"/>
        <w:bottom w:val="none" w:sz="0" w:space="0" w:color="auto"/>
        <w:right w:val="none" w:sz="0" w:space="0" w:color="auto"/>
      </w:divBdr>
    </w:div>
    <w:div w:id="1858733068">
      <w:bodyDiv w:val="1"/>
      <w:marLeft w:val="0"/>
      <w:marRight w:val="0"/>
      <w:marTop w:val="0"/>
      <w:marBottom w:val="0"/>
      <w:divBdr>
        <w:top w:val="none" w:sz="0" w:space="0" w:color="auto"/>
        <w:left w:val="none" w:sz="0" w:space="0" w:color="auto"/>
        <w:bottom w:val="none" w:sz="0" w:space="0" w:color="auto"/>
        <w:right w:val="none" w:sz="0" w:space="0" w:color="auto"/>
      </w:divBdr>
    </w:div>
    <w:div w:id="1959138086">
      <w:bodyDiv w:val="1"/>
      <w:marLeft w:val="0"/>
      <w:marRight w:val="0"/>
      <w:marTop w:val="0"/>
      <w:marBottom w:val="0"/>
      <w:divBdr>
        <w:top w:val="none" w:sz="0" w:space="0" w:color="auto"/>
        <w:left w:val="none" w:sz="0" w:space="0" w:color="auto"/>
        <w:bottom w:val="none" w:sz="0" w:space="0" w:color="auto"/>
        <w:right w:val="none" w:sz="0" w:space="0" w:color="auto"/>
      </w:divBdr>
    </w:div>
    <w:div w:id="2107532662">
      <w:bodyDiv w:val="1"/>
      <w:marLeft w:val="0"/>
      <w:marRight w:val="0"/>
      <w:marTop w:val="0"/>
      <w:marBottom w:val="0"/>
      <w:divBdr>
        <w:top w:val="none" w:sz="0" w:space="0" w:color="auto"/>
        <w:left w:val="none" w:sz="0" w:space="0" w:color="auto"/>
        <w:bottom w:val="none" w:sz="0" w:space="0" w:color="auto"/>
        <w:right w:val="none" w:sz="0" w:space="0" w:color="auto"/>
      </w:divBdr>
      <w:divsChild>
        <w:div w:id="140379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1899</Words>
  <Characters>10446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Yamileth Garcia Valdes</dc:creator>
  <cp:keywords/>
  <dc:description/>
  <cp:lastModifiedBy>Yamileth Garcia Valdes</cp:lastModifiedBy>
  <cp:revision>2</cp:revision>
  <dcterms:created xsi:type="dcterms:W3CDTF">2023-07-17T12:51:00Z</dcterms:created>
  <dcterms:modified xsi:type="dcterms:W3CDTF">2023-07-18T21:06:00Z</dcterms:modified>
</cp:coreProperties>
</file>