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Regression Sample</w:t>
      </w:r>
    </w:p>
    <w:p>
      <w:pPr>
        <w:pStyle w:val="Heading1"/>
      </w:pPr>
      <w:r/>
      <w:r>
        <w:t>Heading One</w:t>
      </w:r>
    </w:p>
    <w:p>
      <w:r>
        <w:t xml:space="preserve">A paragraph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and </w:t>
      </w:r>
      <w:r>
        <w:rPr>
          <w:rFonts w:ascii="Consolas" w:hAnsi="Consolas"/>
        </w:rPr>
        <w:t>inline code</w:t>
      </w:r>
      <w:r>
        <w:t>.</w:t>
      </w:r>
    </w:p>
    <w:p>
      <w:pPr>
        <w:pStyle w:val="Heading2"/>
      </w:pPr>
      <w:r/>
      <w:r>
        <w:t>Subheading</w:t>
      </w:r>
    </w:p>
    <w:p>
      <w:pPr>
        <w:pStyle w:val="ListBullet"/>
      </w:pPr>
      <w:r>
        <w:t>item one</w:t>
      </w:r>
    </w:p>
    <w:p>
      <w:pPr>
        <w:pStyle w:val="ListBullet"/>
      </w:pPr>
      <w:r>
        <w:t>item two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IntenseQuote"/>
      </w:pPr>
      <w:r>
        <w:t>a block quote</w:t>
      </w:r>
    </w:p>
    <w:p>
      <w:r>
        <w:rPr>
          <w:rFonts w:ascii="Consolas" w:hAnsi="Consolas"/>
          <w:sz w:val="18"/>
        </w:rPr>
        <w:t>print("hello")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a</w:t>
            </w:r>
          </w:p>
        </w:tc>
        <w:tc>
          <w:tcPr>
            <w:tcW w:type="dxa" w:w="4320"/>
          </w:tcPr>
          <w:p>
            <w:r>
              <w:t>col 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Sample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