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Lenda de Hana: A Arte do Maai — Registro de Sistemas e Conceitos</w:t>
      </w:r>
    </w:p>
    <w:p>
      <w:r>
        <w:t>Documento consolidado com os sistemas, mecânicas e decisões de design desenvolvidas até o momento. Serve como base para futuras expansões e incrementos do projeto.</w:t>
      </w:r>
    </w:p>
    <w:p>
      <w:pPr>
        <w:pStyle w:val="Heading2"/>
      </w:pPr>
      <w:r>
        <w:t>1. Sistema de Espada Embainhada</w:t>
      </w:r>
    </w:p>
    <w:p>
      <w:r>
        <w:t>Permite alternar entre dois estilos de movimento e intenção, refletindo os dois polos do Maai: Domínio do Tempo (Combate) e Domínio do Espaço (Exploração).</w:t>
      </w:r>
    </w:p>
    <w:p>
      <w:r>
        <w:t>• Espada Desembainhada: combate técnico, defesa ativa, controle do tempo.</w:t>
      </w:r>
    </w:p>
    <w:p>
      <w:r>
        <w:t>• Espada Embainhada: movimento livre, sem defesa, domínio do espaço.</w:t>
      </w:r>
    </w:p>
    <w:p>
      <w:r>
        <w:t>Cria um contraste rítmico entre controle e fluidez, definindo o 'respirar' do jogo — inspirar (mover) / expirar (lutar).</w:t>
      </w:r>
    </w:p>
    <w:p>
      <w:pPr>
        <w:pStyle w:val="Heading2"/>
      </w:pPr>
      <w:r>
        <w:t>2. Inimigos de Mobilidade — Mobs de Travessia</w:t>
      </w:r>
    </w:p>
    <w:p>
      <w:r>
        <w:t>Inimigos usados em seções focadas em movimento, funcionando como obstáculos ativos. Aumentam o desafio da locomoção e mantêm o ritmo sem desviar o foco do combate principal.</w:t>
      </w:r>
    </w:p>
    <w:p>
      <w:pPr>
        <w:pStyle w:val="Heading2"/>
      </w:pPr>
      <w:r>
        <w:t>3. Boss Fight Ramificada — Escolha de Maai</w:t>
      </w:r>
    </w:p>
    <w:p>
      <w:r>
        <w:t>Confrontos onde o jogador escolhe entre enfrentar ou recuar, definindo o tipo de Maai que domina. Reforça o tema de que o Maai é escolha e intenção, não apenas reflexo.</w:t>
      </w:r>
    </w:p>
    <w:p>
      <w:pPr>
        <w:pStyle w:val="Heading2"/>
      </w:pPr>
      <w:r>
        <w:t>4. Sistema de Mobilidade Avançada (Gancho e Execuções Furtivas)</w:t>
      </w:r>
    </w:p>
    <w:p>
      <w:r>
        <w:t>Transforma a exploração em movimento expressivo e intencional, com o gancho e execuções furtivas como ferramentas de domínio do espaço e leitura do ambiente.</w:t>
      </w:r>
    </w:p>
    <w:p>
      <w:pPr>
        <w:pStyle w:val="Heading2"/>
      </w:pPr>
      <w:r>
        <w:t>5. Sistema de Maai Invisível</w:t>
      </w:r>
    </w:p>
    <w:p>
      <w:r>
        <w:t>Representa o controle do espaço percebido, não apenas físico. A distância de detecção dos inimigos varia conforme o estado do jogador — espada embainhada ou desembainhada.</w:t>
      </w:r>
    </w:p>
    <w:p>
      <w:pPr>
        <w:pStyle w:val="Heading2"/>
      </w:pPr>
      <w:r>
        <w:t>6. Classificação de Tipos de Boss Fight</w:t>
      </w:r>
    </w:p>
    <w:p>
      <w:r>
        <w:t>• Duelo de Parry (Sekiro-like): núcleo da experiência — precisão, leitura e tensão.</w:t>
        <w:br/>
        <w:t>• Híbrido de Travessia (Metroidvania-like): variedade e escala.</w:t>
        <w:br/>
        <w:t>• Narrativo / Simbólico (Escolha de Maai): expressão e clímax emocional.</w:t>
      </w:r>
    </w:p>
    <w:p>
      <w:pPr>
        <w:pStyle w:val="Heading2"/>
      </w:pPr>
      <w:r>
        <w:t>7. Sistema de Parry de Transição — Primeiro Maai</w:t>
      </w:r>
    </w:p>
    <w:p>
      <w:r>
        <w:t>Transforma o momento em que o jogador passa da movimentação (Maai longo) para o combate (Maai curto) em uma ação fluida e expressiva. O ato de desembainhar é o primeiro parry — o início do duelo.</w:t>
      </w:r>
    </w:p>
    <w:p>
      <w:pPr>
        <w:pStyle w:val="Heading2"/>
      </w:pPr>
      <w:r>
        <w:t>8. Embainhar Reativo — Dissipação de Maai</w:t>
      </w:r>
    </w:p>
    <w:p>
      <w:r>
        <w:t>Embainhar torna-se uma ação defensiva e tática: uma evasão espiritual que simboliza retirar-se do tempo do inimigo. Usado contra ataques amplos ou inevitáveis. Complementa o parry de desembainhar.</w:t>
      </w:r>
    </w:p>
    <w:p>
      <w:pPr>
        <w:pStyle w:val="Heading2"/>
      </w:pPr>
      <w:r>
        <w:t>9. Integração de Inputs Contextuais — Parry/Dash como Transições de Maai</w:t>
      </w:r>
    </w:p>
    <w:p>
      <w:r>
        <w:t>Unifica os inputs de parry/desembainhar e dash/embainhar em um sistema contextual. O jogador age por intenção — enfrentar ou recuar — e o jogo traduz isso em postura e comportamento.</w:t>
      </w:r>
    </w:p>
    <w:p>
      <w:pPr>
        <w:pStyle w:val="Heading2"/>
      </w:pPr>
      <w:r>
        <w:t>Síntese Geral de Design</w:t>
      </w:r>
    </w:p>
    <w:p>
      <w:r>
        <w:t>O combate é domínio do tempo, a exploração é domínio do espaço, e as escolhas refletem o equilíbrio entre ambos. Cada ação expressa intenção — o Maai não é um modo, é um fluxo entre dois estados de consciência e domínio.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