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7EE0" w14:textId="77777777" w:rsidR="00585486" w:rsidRPr="00585486" w:rsidRDefault="00585486" w:rsidP="0058548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</w:pPr>
      <w:r w:rsidRPr="00585486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  <w:t xml:space="preserve">Análise de Viabilidade Técnica do </w:t>
      </w:r>
      <w:proofErr w:type="spellStart"/>
      <w:r w:rsidRPr="00585486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  <w:t>AllEvent</w:t>
      </w:r>
      <w:proofErr w:type="spellEnd"/>
    </w:p>
    <w:p w14:paraId="342232F1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 viabilidade técnica do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está diretamente relacionada à capacidade do projeto de operar de forma leve, estável e escalável, considerando que o site está sendo desenvolvido em HTML, CSS e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JavaScript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e hospedado em uma estrutura simples como o GitHub Pages. Esse formato é adequado para um MVP, porque não exige infraestrutura de servidores, reduz custos e garante uma disponibilidade elevada, permitindo que a plataforma funcione mesmo com pouco investimento inicial. A abordagem também facilita a manutenção e o desenvolvimento incremental, já que a estrutura de arquivos é simples e transparente.</w:t>
      </w:r>
    </w:p>
    <w:p w14:paraId="1F0910AF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 arquitetura atual do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, baseada em páginas estáticas, é tecnicamente suficiente para entregar a proposta principal do projeto: permitir que usuários descubram eventos filtrados e relevantes de maneira rápida e organizada. Os componentes já implementados, como o carrossel, os cards de evento e a grid de listagem, funcionam bem dentro desse ambiente e não dependem de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para operar. A responsividade e a adaptação para diferentes tamanhos de tela são aspectos que devem continuar recebendo atenção, mas não representam barreiras técnicas significativas, já que podem ser resolvidos apenas com ajustes de CSS.</w:t>
      </w:r>
    </w:p>
    <w:p w14:paraId="39D1C7D7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 ingestão e o gerenciamento de dados também são viáveis dentro do modelo atual. Para o MVP, não existe necessidade de banco de dados ou servidor; os eventos podem ser carregados por meio de arquivos JSON locais, o que permite simular dados reais com flexibilidade e rapidez. Quando houver a necessidade de expandir para dados externos, APIs como as da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Eventbrite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podem ser integradas por meio de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JavaScript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, desde que sejam respeitadas permissões como CORS. Essa transição é simples dentro da tecnologia escolhida e não exige reescrever o projeto.</w:t>
      </w:r>
    </w:p>
    <w:p w14:paraId="3FEC5AC6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O desempenho do site, por ser estático, tende a ser bom, mas precisa de cuidados com imagens, que são o principal fator de lentidão em plataformas de eventos. Técnicas como compressão, uso de formatos mais leves e carregamento progressivo (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lazy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load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) garantem que 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continue rápido mesmo com dezenas de eventos carregados simultaneamente. Esse tipo de otimização é tecnicamente simples e totalmente compatível com o estágio atual do projeto.</w:t>
      </w:r>
    </w:p>
    <w:p w14:paraId="69632556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No que diz respeito à escalabilidade, 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tem uma base sólida. A adição de novas seções, mais eventos ou categorias não compromete a estrutura nem exige mudanças profundas no código. O crescimento do projeto pode ser feito de forma modular, adicionando componentes e expandindo funcionalidades conforme necessário. Caso futuramente seja desejado implementar login real, upload de eventos por organizadores ou dashboards personalizados, a migração para um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leve, como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Firebase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ou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Supabase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, é uma evolução natural e perfeitamente compatível com o que já foi construído.</w:t>
      </w:r>
    </w:p>
    <w:p w14:paraId="1B9C320E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 xml:space="preserve">Por fim, é importante reconhecer algumas limitações técnicas do formato atual. A falta de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impede funcionalidades avançadas como autenticação robusta, processamento de pagamento ou submissão de eventos diretamente pelo site. No entanto, essas limitações não afetam o MVP, que tem como objetivo principal apresentar eventos com curadoria e facilitar a descoberta. Essas funcionalidades podem ser introduzidas mais tarde, quando o escopo do produto justificar.</w:t>
      </w:r>
    </w:p>
    <w:p w14:paraId="52390672" w14:textId="77777777" w:rsidR="00585486" w:rsidRPr="00585486" w:rsidRDefault="00585486" w:rsidP="00585486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Dessa forma, conclui-se que o </w:t>
      </w:r>
      <w:proofErr w:type="spellStart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585486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é tecnicamente viável no formato em que está sendo desenvolvido. A arquitetura é simples, eficiente e adequada ao objetivo de criar um MVP funcional, apresentável e escalável. O projeto pode evoluir gradualmente, sem necessidade de grandes mudanças estruturais, acompanhando o amadurecimento da base de usuários e organizadores.</w:t>
      </w:r>
    </w:p>
    <w:p w14:paraId="2216D8CD" w14:textId="77777777" w:rsidR="00DA633F" w:rsidRPr="00585486" w:rsidRDefault="00DA633F" w:rsidP="00585486">
      <w:pPr>
        <w:jc w:val="both"/>
      </w:pPr>
    </w:p>
    <w:sectPr w:rsidR="00DA633F" w:rsidRPr="0058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86"/>
    <w:rsid w:val="00585486"/>
    <w:rsid w:val="00C62426"/>
    <w:rsid w:val="00C70657"/>
    <w:rsid w:val="00CD2AB1"/>
    <w:rsid w:val="00DA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88698"/>
  <w15:chartTrackingRefBased/>
  <w15:docId w15:val="{D5A3DB54-2397-C74F-9F89-38649783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5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54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5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54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5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5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54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54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54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54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548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854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Chaves</dc:creator>
  <cp:keywords/>
  <dc:description/>
  <cp:lastModifiedBy>Carolina Chaves</cp:lastModifiedBy>
  <cp:revision>1</cp:revision>
  <dcterms:created xsi:type="dcterms:W3CDTF">2025-11-14T02:08:00Z</dcterms:created>
  <dcterms:modified xsi:type="dcterms:W3CDTF">2025-11-14T02:09:00Z</dcterms:modified>
</cp:coreProperties>
</file>