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B8A" w:rsidRPr="00AF4E92" w:rsidRDefault="00016B8A" w:rsidP="00016B8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>UC 00</w:t>
      </w:r>
      <w:bookmarkStart w:id="0" w:name="_GoBack"/>
      <w:bookmarkEnd w:id="0"/>
      <w:r w:rsidRPr="00BF4C03">
        <w:rPr>
          <w:rFonts w:ascii="Times New Roman" w:hAnsi="Times New Roman" w:cs="Times New Roman"/>
          <w:b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sz w:val="28"/>
          <w:szCs w:val="28"/>
        </w:rPr>
        <w:t>Caso de Uso Geral do ator Cliente</w:t>
      </w:r>
    </w:p>
    <w:p w:rsidR="00016B8A" w:rsidRDefault="00016B8A">
      <w:pPr>
        <w:rPr>
          <w:rFonts w:ascii="Times New Roman" w:hAnsi="Times New Roman" w:cs="Times New Roman"/>
          <w:b/>
          <w:sz w:val="28"/>
          <w:szCs w:val="28"/>
        </w:rPr>
      </w:pPr>
    </w:p>
    <w:p w:rsidR="00016B8A" w:rsidRDefault="00016B8A">
      <w:pPr>
        <w:rPr>
          <w:rFonts w:ascii="Times New Roman" w:hAnsi="Times New Roman" w:cs="Times New Roman"/>
          <w:b/>
          <w:sz w:val="28"/>
          <w:szCs w:val="28"/>
        </w:rPr>
      </w:pPr>
    </w:p>
    <w:p w:rsidR="00E31AD4" w:rsidRDefault="00E31AD4">
      <w:pPr>
        <w:rPr>
          <w:rFonts w:ascii="Times New Roman" w:hAnsi="Times New Roman" w:cs="Times New Roman"/>
          <w:b/>
          <w:sz w:val="28"/>
          <w:szCs w:val="28"/>
        </w:rPr>
      </w:pPr>
      <w:r w:rsidRPr="00E31AD4">
        <w:rPr>
          <w:rFonts w:ascii="Times New Roman" w:hAnsi="Times New Roman" w:cs="Times New Roman"/>
          <w:b/>
          <w:noProof/>
          <w:sz w:val="28"/>
          <w:szCs w:val="28"/>
          <w:lang w:eastAsia="pt-BR"/>
        </w:rPr>
        <w:drawing>
          <wp:inline distT="0" distB="0" distL="0" distR="0" wp14:anchorId="47215E66" wp14:editId="5524653F">
            <wp:extent cx="5400040" cy="2453786"/>
            <wp:effectExtent l="19050" t="19050" r="10160" b="2286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37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31AD4" w:rsidRDefault="00E31AD4">
      <w:pPr>
        <w:rPr>
          <w:rFonts w:ascii="Times New Roman" w:hAnsi="Times New Roman" w:cs="Times New Roman"/>
          <w:b/>
          <w:sz w:val="28"/>
          <w:szCs w:val="28"/>
        </w:rPr>
      </w:pPr>
    </w:p>
    <w:p w:rsidR="00016B8A" w:rsidRDefault="00016B8A">
      <w:pPr>
        <w:rPr>
          <w:rFonts w:ascii="Times New Roman" w:hAnsi="Times New Roman" w:cs="Times New Roman"/>
          <w:b/>
          <w:sz w:val="28"/>
          <w:szCs w:val="28"/>
        </w:rPr>
      </w:pPr>
    </w:p>
    <w:p w:rsidR="00E31AD4" w:rsidRDefault="00E31AD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5368FB" w:rsidRPr="00AF4E92" w:rsidRDefault="005368F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F4C03">
        <w:rPr>
          <w:rFonts w:ascii="Times New Roman" w:hAnsi="Times New Roman" w:cs="Times New Roman"/>
          <w:b/>
          <w:sz w:val="28"/>
          <w:szCs w:val="28"/>
        </w:rPr>
        <w:lastRenderedPageBreak/>
        <w:t>UC 01- Retornar Itens</w:t>
      </w: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3261"/>
        <w:gridCol w:w="5244"/>
      </w:tblGrid>
      <w:tr w:rsidR="00E154BA" w:rsidRPr="00BF4C03" w:rsidTr="00BF4C03">
        <w:tc>
          <w:tcPr>
            <w:tcW w:w="3261" w:type="dxa"/>
          </w:tcPr>
          <w:p w:rsidR="00E154BA" w:rsidRPr="00BF4C03" w:rsidRDefault="00E154BA" w:rsidP="0082546F">
            <w:pPr>
              <w:pStyle w:val="PargrafodaLista"/>
              <w:numPr>
                <w:ilvl w:val="0"/>
                <w:numId w:val="1"/>
              </w:numPr>
              <w:ind w:left="0" w:right="-1159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BF4C03">
              <w:rPr>
                <w:rFonts w:ascii="Times New Roman" w:hAnsi="Times New Roman" w:cs="Times New Roman"/>
                <w:sz w:val="28"/>
                <w:szCs w:val="28"/>
              </w:rPr>
              <w:t>Finalidade/</w:t>
            </w:r>
            <w:r w:rsidR="0082546F" w:rsidRPr="00BF4C03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BF4C03">
              <w:rPr>
                <w:rFonts w:ascii="Times New Roman" w:hAnsi="Times New Roman" w:cs="Times New Roman"/>
                <w:sz w:val="28"/>
                <w:szCs w:val="28"/>
              </w:rPr>
              <w:t>Objetivo</w:t>
            </w:r>
          </w:p>
        </w:tc>
        <w:tc>
          <w:tcPr>
            <w:tcW w:w="5244" w:type="dxa"/>
          </w:tcPr>
          <w:p w:rsidR="00E154BA" w:rsidRPr="00BF4C03" w:rsidRDefault="00715970" w:rsidP="00E154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="00E154BA" w:rsidRPr="00BF4C03">
              <w:rPr>
                <w:rFonts w:ascii="Times New Roman" w:hAnsi="Times New Roman" w:cs="Times New Roman"/>
                <w:sz w:val="28"/>
                <w:szCs w:val="28"/>
              </w:rPr>
              <w:t>etornar os itens das categorias possíveis na mesma ocasião.</w:t>
            </w:r>
          </w:p>
        </w:tc>
      </w:tr>
      <w:tr w:rsidR="00E154BA" w:rsidRPr="00BF4C03" w:rsidTr="00BF4C03">
        <w:tc>
          <w:tcPr>
            <w:tcW w:w="3261" w:type="dxa"/>
          </w:tcPr>
          <w:p w:rsidR="00E154BA" w:rsidRPr="00BF4C03" w:rsidRDefault="00E154BA" w:rsidP="00E14045">
            <w:pPr>
              <w:pStyle w:val="PargrafodaLista"/>
              <w:numPr>
                <w:ilvl w:val="0"/>
                <w:numId w:val="1"/>
              </w:numPr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BF4C03">
              <w:rPr>
                <w:rFonts w:ascii="Times New Roman" w:hAnsi="Times New Roman" w:cs="Times New Roman"/>
                <w:sz w:val="28"/>
                <w:szCs w:val="28"/>
              </w:rPr>
              <w:t>Atores</w:t>
            </w:r>
          </w:p>
        </w:tc>
        <w:tc>
          <w:tcPr>
            <w:tcW w:w="5244" w:type="dxa"/>
          </w:tcPr>
          <w:p w:rsidR="00E154BA" w:rsidRPr="00BF4C03" w:rsidRDefault="00E154BA" w:rsidP="00E154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4C03">
              <w:rPr>
                <w:rFonts w:ascii="Times New Roman" w:hAnsi="Times New Roman" w:cs="Times New Roman"/>
                <w:sz w:val="28"/>
                <w:szCs w:val="28"/>
              </w:rPr>
              <w:t>Cliente</w:t>
            </w:r>
          </w:p>
        </w:tc>
      </w:tr>
      <w:tr w:rsidR="00E154BA" w:rsidRPr="00BF4C03" w:rsidTr="00BF4C03">
        <w:tc>
          <w:tcPr>
            <w:tcW w:w="3261" w:type="dxa"/>
          </w:tcPr>
          <w:p w:rsidR="00E154BA" w:rsidRPr="00BF4C03" w:rsidRDefault="00E154BA" w:rsidP="00E14045">
            <w:pPr>
              <w:pStyle w:val="PargrafodaLista"/>
              <w:numPr>
                <w:ilvl w:val="0"/>
                <w:numId w:val="1"/>
              </w:numPr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BF4C03">
              <w:rPr>
                <w:rFonts w:ascii="Times New Roman" w:hAnsi="Times New Roman" w:cs="Times New Roman"/>
                <w:sz w:val="28"/>
                <w:szCs w:val="28"/>
              </w:rPr>
              <w:t>Evento Inicial</w:t>
            </w:r>
          </w:p>
        </w:tc>
        <w:tc>
          <w:tcPr>
            <w:tcW w:w="5244" w:type="dxa"/>
          </w:tcPr>
          <w:p w:rsidR="00E154BA" w:rsidRPr="00BF4C03" w:rsidRDefault="00E154BA" w:rsidP="00E154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4C03">
              <w:rPr>
                <w:rFonts w:ascii="Times New Roman" w:hAnsi="Times New Roman" w:cs="Times New Roman"/>
                <w:sz w:val="28"/>
                <w:szCs w:val="28"/>
              </w:rPr>
              <w:t xml:space="preserve">O ator começa o caso de uso selecionando </w:t>
            </w:r>
            <w:r w:rsidR="0082546F" w:rsidRPr="00BF4C03">
              <w:rPr>
                <w:rFonts w:ascii="Times New Roman" w:hAnsi="Times New Roman" w:cs="Times New Roman"/>
                <w:sz w:val="28"/>
                <w:szCs w:val="28"/>
              </w:rPr>
              <w:t>a categoria</w:t>
            </w:r>
            <w:r w:rsidRPr="00BF4C03">
              <w:rPr>
                <w:rFonts w:ascii="Times New Roman" w:hAnsi="Times New Roman" w:cs="Times New Roman"/>
                <w:sz w:val="28"/>
                <w:szCs w:val="28"/>
              </w:rPr>
              <w:t xml:space="preserve"> desejad</w:t>
            </w:r>
            <w:r w:rsidR="0082546F" w:rsidRPr="00BF4C03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BF4C0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154BA" w:rsidRPr="00BF4C03" w:rsidTr="00BF4C03">
        <w:tc>
          <w:tcPr>
            <w:tcW w:w="3261" w:type="dxa"/>
          </w:tcPr>
          <w:p w:rsidR="00E154BA" w:rsidRPr="00BF4C03" w:rsidRDefault="00E154BA" w:rsidP="00E14045">
            <w:pPr>
              <w:pStyle w:val="PargrafodaLista"/>
              <w:numPr>
                <w:ilvl w:val="0"/>
                <w:numId w:val="1"/>
              </w:numPr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BF4C03">
              <w:rPr>
                <w:rFonts w:ascii="Times New Roman" w:hAnsi="Times New Roman" w:cs="Times New Roman"/>
                <w:sz w:val="28"/>
                <w:szCs w:val="28"/>
              </w:rPr>
              <w:t>Fluxo Principal</w:t>
            </w:r>
          </w:p>
        </w:tc>
        <w:tc>
          <w:tcPr>
            <w:tcW w:w="5244" w:type="dxa"/>
          </w:tcPr>
          <w:p w:rsidR="00E154BA" w:rsidRPr="00BF4C03" w:rsidRDefault="008E65B1" w:rsidP="00E154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="00BF4C03" w:rsidRPr="00BF4C03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r w:rsidR="00E154BA" w:rsidRPr="00BF4C03">
              <w:rPr>
                <w:rFonts w:ascii="Times New Roman" w:hAnsi="Times New Roman" w:cs="Times New Roman"/>
                <w:sz w:val="28"/>
                <w:szCs w:val="28"/>
              </w:rPr>
              <w:t xml:space="preserve">O sistema oferece a interface para o cliente selecionar a </w:t>
            </w:r>
            <w:r w:rsidR="0082546F" w:rsidRPr="00BF4C03">
              <w:rPr>
                <w:rFonts w:ascii="Times New Roman" w:hAnsi="Times New Roman" w:cs="Times New Roman"/>
                <w:sz w:val="28"/>
                <w:szCs w:val="28"/>
              </w:rPr>
              <w:t>quantidade a ser depositada</w:t>
            </w:r>
            <w:r w:rsidR="00E154BA" w:rsidRPr="00BF4C03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82546F" w:rsidRPr="00BF4C03" w:rsidRDefault="008E65B1" w:rsidP="00E154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="00BF4C03" w:rsidRPr="00BF4C03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r w:rsidR="0082546F" w:rsidRPr="00BF4C03">
              <w:rPr>
                <w:rFonts w:ascii="Times New Roman" w:hAnsi="Times New Roman" w:cs="Times New Roman"/>
                <w:sz w:val="28"/>
                <w:szCs w:val="28"/>
              </w:rPr>
              <w:t>O sistema informa para ele depositar no local informado;</w:t>
            </w:r>
          </w:p>
          <w:p w:rsidR="0082546F" w:rsidRPr="00BF4C03" w:rsidRDefault="008E65B1" w:rsidP="00E154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BF4C03" w:rsidRPr="00BF4C03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r w:rsidR="0082546F" w:rsidRPr="00BF4C03">
              <w:rPr>
                <w:rFonts w:ascii="Times New Roman" w:hAnsi="Times New Roman" w:cs="Times New Roman"/>
                <w:sz w:val="28"/>
                <w:szCs w:val="28"/>
              </w:rPr>
              <w:t>Ele deposita a quantidade que informou; (A1)</w:t>
            </w:r>
          </w:p>
          <w:p w:rsidR="00BF4C03" w:rsidRPr="00BF4C03" w:rsidRDefault="008E65B1" w:rsidP="00E154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BF4C03" w:rsidRPr="00BF4C03">
              <w:rPr>
                <w:rFonts w:ascii="Times New Roman" w:hAnsi="Times New Roman" w:cs="Times New Roman"/>
                <w:sz w:val="28"/>
                <w:szCs w:val="28"/>
              </w:rPr>
              <w:t>) O sistema retorna o dinheiro de acordo com a quantidade depositada;</w:t>
            </w:r>
          </w:p>
        </w:tc>
      </w:tr>
      <w:tr w:rsidR="00E154BA" w:rsidRPr="00BF4C03" w:rsidTr="00BF4C03">
        <w:tc>
          <w:tcPr>
            <w:tcW w:w="3261" w:type="dxa"/>
          </w:tcPr>
          <w:p w:rsidR="00E154BA" w:rsidRPr="00BF4C03" w:rsidRDefault="0082546F" w:rsidP="0082546F">
            <w:pPr>
              <w:pStyle w:val="PargrafodaLista"/>
              <w:numPr>
                <w:ilvl w:val="0"/>
                <w:numId w:val="1"/>
              </w:numPr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BF4C03">
              <w:rPr>
                <w:rFonts w:ascii="Times New Roman" w:hAnsi="Times New Roman" w:cs="Times New Roman"/>
                <w:sz w:val="28"/>
                <w:szCs w:val="28"/>
              </w:rPr>
              <w:t>Fluxo Alternativo</w:t>
            </w:r>
          </w:p>
        </w:tc>
        <w:tc>
          <w:tcPr>
            <w:tcW w:w="5244" w:type="dxa"/>
          </w:tcPr>
          <w:p w:rsidR="0082546F" w:rsidRPr="00BF4C03" w:rsidRDefault="00BF4C03" w:rsidP="00E154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4C03">
              <w:rPr>
                <w:rFonts w:ascii="Times New Roman" w:hAnsi="Times New Roman" w:cs="Times New Roman"/>
                <w:b/>
                <w:sz w:val="28"/>
                <w:szCs w:val="28"/>
              </w:rPr>
              <w:t>A1 – A quantidade informada é diferente da quantidade depositada</w:t>
            </w:r>
            <w:r w:rsidRPr="00BF4C03">
              <w:rPr>
                <w:rFonts w:ascii="Times New Roman" w:hAnsi="Times New Roman" w:cs="Times New Roman"/>
                <w:b/>
                <w:sz w:val="28"/>
                <w:szCs w:val="28"/>
              </w:rPr>
              <w:br/>
            </w:r>
            <w:r w:rsidR="008E65B1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BF4C03">
              <w:rPr>
                <w:rFonts w:ascii="Times New Roman" w:hAnsi="Times New Roman" w:cs="Times New Roman"/>
                <w:sz w:val="28"/>
                <w:szCs w:val="28"/>
              </w:rPr>
              <w:t>) No Passo C do fluxo principal</w:t>
            </w:r>
            <w:r w:rsidR="002B44F3">
              <w:rPr>
                <w:rFonts w:ascii="Times New Roman" w:hAnsi="Times New Roman" w:cs="Times New Roman"/>
                <w:sz w:val="28"/>
                <w:szCs w:val="28"/>
              </w:rPr>
              <w:t xml:space="preserve"> o sistema verificou que a </w:t>
            </w:r>
            <w:proofErr w:type="spellStart"/>
            <w:r w:rsidR="002B44F3">
              <w:rPr>
                <w:rFonts w:ascii="Times New Roman" w:hAnsi="Times New Roman" w:cs="Times New Roman"/>
                <w:sz w:val="28"/>
                <w:szCs w:val="28"/>
              </w:rPr>
              <w:t>qtde</w:t>
            </w:r>
            <w:proofErr w:type="spellEnd"/>
            <w:proofErr w:type="gramStart"/>
            <w:r w:rsidR="002B44F3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gramEnd"/>
            <w:r w:rsidR="002B44F3">
              <w:rPr>
                <w:rFonts w:ascii="Times New Roman" w:hAnsi="Times New Roman" w:cs="Times New Roman"/>
                <w:sz w:val="28"/>
                <w:szCs w:val="28"/>
              </w:rPr>
              <w:t>informada</w:t>
            </w:r>
            <w:r w:rsidRPr="00BF4C03">
              <w:rPr>
                <w:rFonts w:ascii="Times New Roman" w:hAnsi="Times New Roman" w:cs="Times New Roman"/>
                <w:sz w:val="28"/>
                <w:szCs w:val="28"/>
              </w:rPr>
              <w:t xml:space="preserve"> é diferente da quantidade que foi depositada;</w:t>
            </w:r>
          </w:p>
          <w:p w:rsidR="00BF4C03" w:rsidRPr="00BF4C03" w:rsidRDefault="008E65B1" w:rsidP="00E154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="00BF4C03" w:rsidRPr="00BF4C03">
              <w:rPr>
                <w:rFonts w:ascii="Times New Roman" w:hAnsi="Times New Roman" w:cs="Times New Roman"/>
                <w:sz w:val="28"/>
                <w:szCs w:val="28"/>
              </w:rPr>
              <w:t>) O sistema informa que a quantidade depositada é diferente da que foi informada no passo A do fluxo principal;</w:t>
            </w:r>
          </w:p>
          <w:p w:rsidR="00BF4C03" w:rsidRPr="00BF4C03" w:rsidRDefault="008E65B1" w:rsidP="00E154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BF4C03" w:rsidRPr="00BF4C03">
              <w:rPr>
                <w:rFonts w:ascii="Times New Roman" w:hAnsi="Times New Roman" w:cs="Times New Roman"/>
                <w:sz w:val="28"/>
                <w:szCs w:val="28"/>
              </w:rPr>
              <w:t>) O sistema pede para que ele informe novamente a quantidade depositada;</w:t>
            </w:r>
            <w:r w:rsidR="00BF4C03" w:rsidRPr="00BF4C03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BF4C03" w:rsidRPr="00BF4C03">
              <w:rPr>
                <w:rFonts w:ascii="Times New Roman" w:hAnsi="Times New Roman" w:cs="Times New Roman"/>
                <w:sz w:val="28"/>
                <w:szCs w:val="28"/>
              </w:rPr>
              <w:t>) O Caso de Uso volta para o passo A do fluxo principal;</w:t>
            </w:r>
          </w:p>
        </w:tc>
      </w:tr>
      <w:tr w:rsidR="00D906A1" w:rsidRPr="00BF4C03" w:rsidTr="00BF4C03">
        <w:tc>
          <w:tcPr>
            <w:tcW w:w="3261" w:type="dxa"/>
          </w:tcPr>
          <w:p w:rsidR="00D906A1" w:rsidRPr="00BF4C03" w:rsidRDefault="00D906A1" w:rsidP="0082546F">
            <w:pPr>
              <w:pStyle w:val="PargrafodaLista"/>
              <w:numPr>
                <w:ilvl w:val="0"/>
                <w:numId w:val="1"/>
              </w:numPr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Fluxo de Exceção</w:t>
            </w:r>
          </w:p>
        </w:tc>
        <w:tc>
          <w:tcPr>
            <w:tcW w:w="5244" w:type="dxa"/>
          </w:tcPr>
          <w:p w:rsidR="00D906A1" w:rsidRPr="00BF4C03" w:rsidRDefault="00D906A1" w:rsidP="00E154B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E1 - </w:t>
            </w:r>
          </w:p>
        </w:tc>
      </w:tr>
      <w:tr w:rsidR="00D906A1" w:rsidRPr="00BF4C03" w:rsidTr="00BF4C03">
        <w:tc>
          <w:tcPr>
            <w:tcW w:w="3261" w:type="dxa"/>
          </w:tcPr>
          <w:p w:rsidR="00D906A1" w:rsidRDefault="00D906A1" w:rsidP="0082546F">
            <w:pPr>
              <w:pStyle w:val="PargrafodaLista"/>
              <w:numPr>
                <w:ilvl w:val="0"/>
                <w:numId w:val="1"/>
              </w:numPr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Testes</w:t>
            </w:r>
          </w:p>
        </w:tc>
        <w:tc>
          <w:tcPr>
            <w:tcW w:w="5244" w:type="dxa"/>
          </w:tcPr>
          <w:p w:rsidR="00D906A1" w:rsidRPr="00BF4C03" w:rsidRDefault="00D906A1" w:rsidP="00E154B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T1 - </w:t>
            </w:r>
          </w:p>
        </w:tc>
      </w:tr>
    </w:tbl>
    <w:p w:rsidR="00F579B7" w:rsidRDefault="00F579B7" w:rsidP="00E154BA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BF4C03" w:rsidRDefault="00BF4C03" w:rsidP="00E154BA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722E13" w:rsidRDefault="00722E13" w:rsidP="00E154BA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722E13" w:rsidRDefault="00722E13" w:rsidP="00E154BA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BF4C03" w:rsidRDefault="00BF4C03" w:rsidP="00E154BA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077B4B" w:rsidRDefault="00077B4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CD7F85" w:rsidRPr="00CD7F85" w:rsidRDefault="00CD7F85" w:rsidP="00E154BA">
      <w:pPr>
        <w:rPr>
          <w:rFonts w:ascii="Times New Roman" w:hAnsi="Times New Roman" w:cs="Times New Roman"/>
          <w:b/>
          <w:sz w:val="28"/>
          <w:szCs w:val="28"/>
        </w:rPr>
      </w:pPr>
      <w:r w:rsidRPr="00CD7F85">
        <w:rPr>
          <w:rFonts w:ascii="Times New Roman" w:hAnsi="Times New Roman" w:cs="Times New Roman"/>
          <w:b/>
          <w:sz w:val="28"/>
          <w:szCs w:val="28"/>
        </w:rPr>
        <w:lastRenderedPageBreak/>
        <w:t>UC 02 – Emitir Recibo</w:t>
      </w: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3261"/>
        <w:gridCol w:w="5244"/>
      </w:tblGrid>
      <w:tr w:rsidR="00CD7F85" w:rsidRPr="00BF4C03" w:rsidTr="00FC1BFC">
        <w:tc>
          <w:tcPr>
            <w:tcW w:w="3261" w:type="dxa"/>
          </w:tcPr>
          <w:p w:rsidR="00CD7F85" w:rsidRPr="00CD7F85" w:rsidRDefault="00CD7F85" w:rsidP="00CD7F85">
            <w:pPr>
              <w:pStyle w:val="PargrafodaLista"/>
              <w:numPr>
                <w:ilvl w:val="0"/>
                <w:numId w:val="4"/>
              </w:numPr>
              <w:ind w:left="0" w:right="-1159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CD7F85">
              <w:rPr>
                <w:rFonts w:ascii="Times New Roman" w:hAnsi="Times New Roman" w:cs="Times New Roman"/>
                <w:sz w:val="28"/>
                <w:szCs w:val="28"/>
              </w:rPr>
              <w:t>Finalidade/</w:t>
            </w:r>
            <w:r w:rsidRPr="00CD7F85">
              <w:rPr>
                <w:rFonts w:ascii="Times New Roman" w:hAnsi="Times New Roman" w:cs="Times New Roman"/>
                <w:sz w:val="28"/>
                <w:szCs w:val="28"/>
              </w:rPr>
              <w:br/>
              <w:t>Objetivo</w:t>
            </w:r>
          </w:p>
        </w:tc>
        <w:tc>
          <w:tcPr>
            <w:tcW w:w="5244" w:type="dxa"/>
          </w:tcPr>
          <w:p w:rsidR="00CD7F85" w:rsidRPr="00BF4C03" w:rsidRDefault="00715970" w:rsidP="00FC1B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="00CD7F85">
              <w:rPr>
                <w:rFonts w:ascii="Times New Roman" w:hAnsi="Times New Roman" w:cs="Times New Roman"/>
                <w:sz w:val="28"/>
                <w:szCs w:val="28"/>
              </w:rPr>
              <w:t>mitir o recibo da quantidade depositada, valor total a ser pago para o cliente</w:t>
            </w:r>
            <w:r w:rsidR="00CD7F85" w:rsidRPr="00BF4C0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715970" w:rsidRPr="00BF4C03" w:rsidTr="008B4648">
        <w:tc>
          <w:tcPr>
            <w:tcW w:w="3261" w:type="dxa"/>
          </w:tcPr>
          <w:p w:rsidR="00715970" w:rsidRPr="00BF4C03" w:rsidRDefault="00715970" w:rsidP="00715970">
            <w:pPr>
              <w:pStyle w:val="PargrafodaLista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F4C03">
              <w:rPr>
                <w:rFonts w:ascii="Times New Roman" w:hAnsi="Times New Roman" w:cs="Times New Roman"/>
                <w:sz w:val="28"/>
                <w:szCs w:val="28"/>
              </w:rPr>
              <w:t>Atores</w:t>
            </w:r>
          </w:p>
        </w:tc>
        <w:tc>
          <w:tcPr>
            <w:tcW w:w="5244" w:type="dxa"/>
          </w:tcPr>
          <w:p w:rsidR="00715970" w:rsidRPr="00BF4C03" w:rsidRDefault="00715970" w:rsidP="008B46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4C03">
              <w:rPr>
                <w:rFonts w:ascii="Times New Roman" w:hAnsi="Times New Roman" w:cs="Times New Roman"/>
                <w:sz w:val="28"/>
                <w:szCs w:val="28"/>
              </w:rPr>
              <w:t>Cliente</w:t>
            </w:r>
          </w:p>
        </w:tc>
      </w:tr>
      <w:tr w:rsidR="00CD7F85" w:rsidRPr="00BF4C03" w:rsidTr="00FC1BFC">
        <w:tc>
          <w:tcPr>
            <w:tcW w:w="3261" w:type="dxa"/>
          </w:tcPr>
          <w:p w:rsidR="00CD7F85" w:rsidRPr="00BF4C03" w:rsidRDefault="00715970" w:rsidP="00715970">
            <w:pPr>
              <w:pStyle w:val="PargrafodaLista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Pré-condição</w:t>
            </w:r>
          </w:p>
        </w:tc>
        <w:tc>
          <w:tcPr>
            <w:tcW w:w="5244" w:type="dxa"/>
          </w:tcPr>
          <w:p w:rsidR="00CD7F85" w:rsidRPr="00BF4C03" w:rsidRDefault="00CD7F85" w:rsidP="00FC1B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4C03">
              <w:rPr>
                <w:rFonts w:ascii="Times New Roman" w:hAnsi="Times New Roman" w:cs="Times New Roman"/>
                <w:sz w:val="28"/>
                <w:szCs w:val="28"/>
              </w:rPr>
              <w:t>Cliente</w:t>
            </w:r>
            <w:r w:rsidR="00715970">
              <w:rPr>
                <w:rFonts w:ascii="Times New Roman" w:hAnsi="Times New Roman" w:cs="Times New Roman"/>
                <w:sz w:val="28"/>
                <w:szCs w:val="28"/>
              </w:rPr>
              <w:t xml:space="preserve"> ter depositado os itens</w:t>
            </w:r>
          </w:p>
        </w:tc>
      </w:tr>
      <w:tr w:rsidR="00CD7F85" w:rsidRPr="00BF4C03" w:rsidTr="00FC1BFC">
        <w:tc>
          <w:tcPr>
            <w:tcW w:w="3261" w:type="dxa"/>
          </w:tcPr>
          <w:p w:rsidR="00CD7F85" w:rsidRPr="00BF4C03" w:rsidRDefault="00CD7F85" w:rsidP="00715970">
            <w:pPr>
              <w:pStyle w:val="PargrafodaLista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F4C03">
              <w:rPr>
                <w:rFonts w:ascii="Times New Roman" w:hAnsi="Times New Roman" w:cs="Times New Roman"/>
                <w:sz w:val="28"/>
                <w:szCs w:val="28"/>
              </w:rPr>
              <w:t>Evento Inicial</w:t>
            </w:r>
          </w:p>
        </w:tc>
        <w:tc>
          <w:tcPr>
            <w:tcW w:w="5244" w:type="dxa"/>
          </w:tcPr>
          <w:p w:rsidR="00CD7F85" w:rsidRPr="00BF4C03" w:rsidRDefault="00CD7F85" w:rsidP="007159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4C03">
              <w:rPr>
                <w:rFonts w:ascii="Times New Roman" w:hAnsi="Times New Roman" w:cs="Times New Roman"/>
                <w:sz w:val="28"/>
                <w:szCs w:val="28"/>
              </w:rPr>
              <w:t xml:space="preserve">O ator começa o caso de uso selecionando a </w:t>
            </w:r>
            <w:r w:rsidR="00715970">
              <w:rPr>
                <w:rFonts w:ascii="Times New Roman" w:hAnsi="Times New Roman" w:cs="Times New Roman"/>
                <w:sz w:val="28"/>
                <w:szCs w:val="28"/>
              </w:rPr>
              <w:t>opção de emitir recibo.</w:t>
            </w:r>
          </w:p>
        </w:tc>
      </w:tr>
      <w:tr w:rsidR="00077B4B" w:rsidRPr="00BF4C03" w:rsidTr="00FC1BFC">
        <w:tc>
          <w:tcPr>
            <w:tcW w:w="3261" w:type="dxa"/>
          </w:tcPr>
          <w:p w:rsidR="00077B4B" w:rsidRPr="00BF4C03" w:rsidRDefault="00077B4B" w:rsidP="00715970">
            <w:pPr>
              <w:pStyle w:val="PargrafodaLista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44" w:type="dxa"/>
          </w:tcPr>
          <w:p w:rsidR="00077B4B" w:rsidRPr="00BF4C03" w:rsidRDefault="00077B4B" w:rsidP="007159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A76CC" w:rsidRPr="008A76CC" w:rsidRDefault="008A76CC" w:rsidP="00D13957">
      <w:pPr>
        <w:rPr>
          <w:rFonts w:ascii="Times New Roman" w:hAnsi="Times New Roman" w:cs="Times New Roman"/>
          <w:b/>
          <w:sz w:val="28"/>
          <w:szCs w:val="28"/>
        </w:rPr>
      </w:pPr>
    </w:p>
    <w:sectPr w:rsidR="008A76CC" w:rsidRPr="008A76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0D17" w:rsidRDefault="00360D17" w:rsidP="005368FB">
      <w:pPr>
        <w:spacing w:after="0" w:line="240" w:lineRule="auto"/>
      </w:pPr>
      <w:r>
        <w:separator/>
      </w:r>
    </w:p>
  </w:endnote>
  <w:endnote w:type="continuationSeparator" w:id="0">
    <w:p w:rsidR="00360D17" w:rsidRDefault="00360D17" w:rsidP="005368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0D17" w:rsidRDefault="00360D17" w:rsidP="005368FB">
      <w:pPr>
        <w:spacing w:after="0" w:line="240" w:lineRule="auto"/>
      </w:pPr>
      <w:r>
        <w:separator/>
      </w:r>
    </w:p>
  </w:footnote>
  <w:footnote w:type="continuationSeparator" w:id="0">
    <w:p w:rsidR="00360D17" w:rsidRDefault="00360D17" w:rsidP="005368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7073A"/>
    <w:multiLevelType w:val="hybridMultilevel"/>
    <w:tmpl w:val="36BE9F9C"/>
    <w:lvl w:ilvl="0" w:tplc="819EEE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A45477"/>
    <w:multiLevelType w:val="hybridMultilevel"/>
    <w:tmpl w:val="6456CD3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9252CF"/>
    <w:multiLevelType w:val="hybridMultilevel"/>
    <w:tmpl w:val="36BE9F9C"/>
    <w:lvl w:ilvl="0" w:tplc="819EEE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3B1C26"/>
    <w:multiLevelType w:val="hybridMultilevel"/>
    <w:tmpl w:val="89B682F2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E04438"/>
    <w:multiLevelType w:val="hybridMultilevel"/>
    <w:tmpl w:val="36BE9F9C"/>
    <w:lvl w:ilvl="0" w:tplc="819EEE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8704D7"/>
    <w:multiLevelType w:val="hybridMultilevel"/>
    <w:tmpl w:val="ABBE41CE"/>
    <w:lvl w:ilvl="0" w:tplc="9DC059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5C7F47"/>
    <w:multiLevelType w:val="hybridMultilevel"/>
    <w:tmpl w:val="5CD8256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194962"/>
    <w:multiLevelType w:val="hybridMultilevel"/>
    <w:tmpl w:val="A80A338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E761A7"/>
    <w:multiLevelType w:val="hybridMultilevel"/>
    <w:tmpl w:val="A0068CEE"/>
    <w:lvl w:ilvl="0" w:tplc="DFD8F5C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D14680"/>
    <w:multiLevelType w:val="hybridMultilevel"/>
    <w:tmpl w:val="A05ED93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EF4CB5"/>
    <w:multiLevelType w:val="hybridMultilevel"/>
    <w:tmpl w:val="36BE9F9C"/>
    <w:lvl w:ilvl="0" w:tplc="819EEE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62F32DC"/>
    <w:multiLevelType w:val="hybridMultilevel"/>
    <w:tmpl w:val="7B2821CC"/>
    <w:lvl w:ilvl="0" w:tplc="57862B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AE746F7"/>
    <w:multiLevelType w:val="hybridMultilevel"/>
    <w:tmpl w:val="DAA6C372"/>
    <w:lvl w:ilvl="0" w:tplc="26285A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12"/>
  </w:num>
  <w:num w:numId="5">
    <w:abstractNumId w:val="2"/>
  </w:num>
  <w:num w:numId="6">
    <w:abstractNumId w:val="10"/>
  </w:num>
  <w:num w:numId="7">
    <w:abstractNumId w:val="4"/>
  </w:num>
  <w:num w:numId="8">
    <w:abstractNumId w:val="0"/>
  </w:num>
  <w:num w:numId="9">
    <w:abstractNumId w:val="1"/>
  </w:num>
  <w:num w:numId="10">
    <w:abstractNumId w:val="3"/>
  </w:num>
  <w:num w:numId="11">
    <w:abstractNumId w:val="7"/>
  </w:num>
  <w:num w:numId="12">
    <w:abstractNumId w:val="9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8FB"/>
    <w:rsid w:val="00004013"/>
    <w:rsid w:val="00016B8A"/>
    <w:rsid w:val="00066F73"/>
    <w:rsid w:val="00077B4B"/>
    <w:rsid w:val="00114F4D"/>
    <w:rsid w:val="001A4DD0"/>
    <w:rsid w:val="00213BF1"/>
    <w:rsid w:val="002B44F3"/>
    <w:rsid w:val="002E0B46"/>
    <w:rsid w:val="00360D17"/>
    <w:rsid w:val="00442399"/>
    <w:rsid w:val="00532A03"/>
    <w:rsid w:val="005368FB"/>
    <w:rsid w:val="005508BD"/>
    <w:rsid w:val="00637645"/>
    <w:rsid w:val="00661439"/>
    <w:rsid w:val="006C2119"/>
    <w:rsid w:val="00715970"/>
    <w:rsid w:val="00722E13"/>
    <w:rsid w:val="00807FD1"/>
    <w:rsid w:val="0082546F"/>
    <w:rsid w:val="008A76CC"/>
    <w:rsid w:val="008E65B1"/>
    <w:rsid w:val="0098342C"/>
    <w:rsid w:val="00AF4E92"/>
    <w:rsid w:val="00BD1F9E"/>
    <w:rsid w:val="00BF4C03"/>
    <w:rsid w:val="00C36748"/>
    <w:rsid w:val="00CD7F85"/>
    <w:rsid w:val="00D13957"/>
    <w:rsid w:val="00D51A41"/>
    <w:rsid w:val="00D63BA4"/>
    <w:rsid w:val="00D906A1"/>
    <w:rsid w:val="00E14045"/>
    <w:rsid w:val="00E154BA"/>
    <w:rsid w:val="00E31AD4"/>
    <w:rsid w:val="00E35433"/>
    <w:rsid w:val="00F4050C"/>
    <w:rsid w:val="00F579B7"/>
    <w:rsid w:val="00F72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76C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368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368FB"/>
  </w:style>
  <w:style w:type="paragraph" w:styleId="Rodap">
    <w:name w:val="footer"/>
    <w:basedOn w:val="Normal"/>
    <w:link w:val="RodapChar"/>
    <w:uiPriority w:val="99"/>
    <w:unhideWhenUsed/>
    <w:rsid w:val="005368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368FB"/>
  </w:style>
  <w:style w:type="paragraph" w:styleId="PargrafodaLista">
    <w:name w:val="List Paragraph"/>
    <w:basedOn w:val="Normal"/>
    <w:uiPriority w:val="34"/>
    <w:qFormat/>
    <w:rsid w:val="005368FB"/>
    <w:pPr>
      <w:ind w:left="720"/>
      <w:contextualSpacing/>
    </w:pPr>
  </w:style>
  <w:style w:type="table" w:styleId="Tabelacomgrade">
    <w:name w:val="Table Grid"/>
    <w:basedOn w:val="Tabelanormal"/>
    <w:uiPriority w:val="39"/>
    <w:rsid w:val="00E154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6C21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C2119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6C211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C211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C211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C211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C2119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76C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368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368FB"/>
  </w:style>
  <w:style w:type="paragraph" w:styleId="Rodap">
    <w:name w:val="footer"/>
    <w:basedOn w:val="Normal"/>
    <w:link w:val="RodapChar"/>
    <w:uiPriority w:val="99"/>
    <w:unhideWhenUsed/>
    <w:rsid w:val="005368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368FB"/>
  </w:style>
  <w:style w:type="paragraph" w:styleId="PargrafodaLista">
    <w:name w:val="List Paragraph"/>
    <w:basedOn w:val="Normal"/>
    <w:uiPriority w:val="34"/>
    <w:qFormat/>
    <w:rsid w:val="005368FB"/>
    <w:pPr>
      <w:ind w:left="720"/>
      <w:contextualSpacing/>
    </w:pPr>
  </w:style>
  <w:style w:type="table" w:styleId="Tabelacomgrade">
    <w:name w:val="Table Grid"/>
    <w:basedOn w:val="Tabelanormal"/>
    <w:uiPriority w:val="39"/>
    <w:rsid w:val="00E154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6C21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C2119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6C211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C211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C211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C211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C211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3FB16E-64C9-4E97-BE18-931ACCC92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203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Nathalia Oliveira</dc:creator>
  <cp:lastModifiedBy>Diomara</cp:lastModifiedBy>
  <cp:revision>4</cp:revision>
  <dcterms:created xsi:type="dcterms:W3CDTF">2022-04-27T01:20:00Z</dcterms:created>
  <dcterms:modified xsi:type="dcterms:W3CDTF">2022-04-27T01:33:00Z</dcterms:modified>
</cp:coreProperties>
</file>