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490A295">
      <w:pPr>
        <w:pBdr/>
        <w:spacing w:after="0" w:afterAutospacing="0" w:line="360" w:lineRule="auto"/>
        <w:ind/>
        <w:jc w:val="center"/>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b/>
          <w:bCs/>
        </w:rPr>
        <w:t xml:space="preserve">CENTRO UNIVERSITÁRIO AUTÔNOMO DO BRASIL</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2D2D5E86">
      <w:pPr>
        <w:pBdr/>
        <w:spacing w:after="0" w:afterAutospacing="0" w:afterLines="0" w:line="360" w:lineRule="auto"/>
        <w:ind/>
        <w:jc w:val="center"/>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t xml:space="preserve">BACHARELADO EM ENGENHARIA DE SOFTWARE</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6993B1D3">
      <w:pPr>
        <w:pBdr/>
        <w:spacing w:after="0" w:afterAutospacing="0" w:line="360" w:lineRule="auto"/>
        <w:ind/>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0FA495E8">
      <w:pPr>
        <w:pBdr/>
        <w:spacing w:after="0" w:afterAutospacing="0" w:afterLines="0" w:line="360" w:lineRule="auto"/>
        <w:ind/>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6E72DA36">
      <w:pPr>
        <w:pBdr/>
        <w:spacing w:after="0" w:afterAutospacing="0" w:before="0" w:beforeAutospacing="0" w:line="360" w:lineRule="auto"/>
        <w:ind/>
        <w:jc w:val="center"/>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rPr>
        <w:t xml:space="preserve"> J</w:t>
      </w:r>
      <w:r>
        <w:rPr>
          <w:rFonts w:ascii="Times New Roman" w:hAnsi="Times New Roman" w:eastAsia="Times New Roman" w:cs="Times New Roman"/>
          <w:b w:val="0"/>
          <w:bCs w:val="0"/>
          <w:color w:val="000000"/>
          <w:sz w:val="24"/>
          <w:szCs w:val="24"/>
        </w:rPr>
        <w:t xml:space="preserve">ULIAN ANTHONY MOREIRA CAMPEÃO</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779DFC25">
      <w:pPr>
        <w:pBdr/>
        <w:spacing w:after="0" w:afterAutospacing="0" w:before="0" w:beforeAutospacing="0" w:line="360" w:lineRule="auto"/>
        <w:ind/>
        <w:jc w:val="center"/>
        <w:rPr>
          <w:b w:val="0"/>
          <w:bCs w:val="0"/>
        </w:rPr>
      </w:pPr>
      <w:r>
        <w:rPr>
          <w:rFonts w:ascii="Times New Roman" w:hAnsi="Times New Roman" w:eastAsia="Times New Roman" w:cs="Times New Roman"/>
          <w:b w:val="0"/>
          <w:bCs w:val="0"/>
          <w:color w:val="000000"/>
          <w:sz w:val="24"/>
          <w:szCs w:val="24"/>
        </w:rPr>
        <w:t xml:space="preserve">    LUCAS VON DENTZ CRUZ</w:t>
      </w:r>
      <w:r>
        <w:rPr>
          <w:b w:val="0"/>
          <w:bCs w:val="0"/>
        </w:rPr>
      </w:r>
      <w:r>
        <w:rPr>
          <w:b w:val="0"/>
          <w:bCs w:val="0"/>
        </w:rPr>
      </w:r>
    </w:p>
    <w:p w14:paraId="0861CFCA">
      <w:pPr>
        <w:pBdr/>
        <w:spacing w:after="0" w:afterAutospacing="0" w:line="360" w:lineRule="auto"/>
        <w:ind/>
        <w:jc w:val="center"/>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val="0"/>
          <w:bCs w:val="0"/>
          <w:color w:val="000000"/>
          <w:sz w:val="24"/>
          <w:szCs w:val="24"/>
        </w:rPr>
        <w:t xml:space="preserve">    VINICIUS FERREIRA MEURER </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2695D93B">
      <w:pPr>
        <w:pBdr/>
        <w:spacing w:after="0" w:afterAutospacing="0" w:afterLines="0" w:line="360" w:lineRule="auto"/>
        <w:ind/>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66523792">
      <w:pPr>
        <w:pBdr/>
        <w:spacing w:after="0" w:afterAutospacing="0" w:afterLines="0" w:line="360" w:lineRule="auto"/>
        <w:ind/>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5D5F8608">
      <w:pPr>
        <w:pBdr/>
        <w:spacing w:after="0" w:afterAutospacing="0" w:afterLines="0" w:line="360" w:lineRule="auto"/>
        <w:ind/>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6951E6D3">
      <w:pPr>
        <w:pBdr/>
        <w:spacing w:after="0" w:afterAutospacing="0" w:line="360" w:lineRule="auto"/>
        <w:ind/>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13D9ECE5">
      <w:pPr>
        <w:pBdr/>
        <w:spacing w:after="0" w:afterAutospacing="0" w:line="360" w:lineRule="auto"/>
        <w:ind/>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4A7A7161">
      <w:pPr>
        <w:pBdr/>
        <w:spacing w:after="0" w:afterAutospacing="0" w:line="360" w:lineRule="auto"/>
        <w:ind/>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268215FE">
      <w:pPr>
        <w:pBdr/>
        <w:spacing w:after="0" w:afterAutospacing="0" w:line="360" w:lineRule="auto"/>
        <w:ind/>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44880050">
      <w:pPr>
        <w:pBdr/>
        <w:spacing w:after="0" w:afterAutospacing="0" w:line="360" w:lineRule="auto"/>
        <w:ind/>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34815DAC">
      <w:pPr>
        <w:pBdr/>
        <w:spacing w:after="0" w:afterAutospacing="0" w:line="360" w:lineRule="auto"/>
        <w:ind/>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bCs/>
          <w:color w:val="000000"/>
          <w:sz w:val="24"/>
          <w:szCs w:val="24"/>
          <w:highlight w:val="none"/>
        </w:rPr>
      </w:r>
    </w:p>
    <w:p w14:paraId="558209A8">
      <w:pPr>
        <w:pBdr/>
        <w:spacing/>
        <w:ind/>
        <w:jc w:val="center"/>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rPr>
        <w:t xml:space="preserve">ORÇAMENTO CONVERSACIONAL</w:t>
      </w:r>
      <w:r>
        <w:rPr>
          <w:rFonts w:ascii="Times New Roman" w:hAnsi="Times New Roman" w:eastAsia="Times New Roman" w:cs="Times New Roman"/>
          <w:b/>
          <w:color w:val="000000"/>
          <w:sz w:val="24"/>
          <w:szCs w:val="24"/>
        </w:rPr>
        <w:t xml:space="preserve"> </w:t>
      </w:r>
      <w:r>
        <w:rPr>
          <w:rFonts w:ascii="Times New Roman" w:hAnsi="Times New Roman" w:eastAsia="Times New Roman" w:cs="Times New Roman"/>
          <w:b/>
          <w:color w:val="000000"/>
          <w:sz w:val="24"/>
          <w:szCs w:val="24"/>
        </w:rPr>
        <w:t xml:space="preserve">—</w:t>
      </w:r>
      <w:r>
        <w:rPr>
          <w:rFonts w:ascii="Times New Roman" w:hAnsi="Times New Roman" w:eastAsia="Times New Roman" w:cs="Times New Roman"/>
          <w:b/>
          <w:color w:val="000000"/>
          <w:sz w:val="24"/>
          <w:szCs w:val="24"/>
        </w:rPr>
        <w:t xml:space="preserve"> LEVANTAMENTO DE REQUISITOS</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2477D282">
      <w:pPr>
        <w:pBdr/>
        <w:spacing w:after="0" w:afterAutospacing="0" w:before="0" w:beforeAutospacing="0" w:line="360" w:lineRule="auto"/>
        <w:ind/>
        <w:jc w:val="center"/>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t xml:space="preserve">   </w:t>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65A20512">
      <w:pPr>
        <w:pBdr/>
        <w:spacing w:after="0" w:afterAutospacing="0" w:before="0" w:beforeAutospacing="0" w:beforeLines="0" w:line="360" w:lineRule="auto"/>
        <w:ind/>
        <w:jc w:val="center"/>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rPr>
      </w:r>
    </w:p>
    <w:p w14:paraId="7A3E1B1F">
      <w:pPr>
        <w:pBdr/>
        <w:spacing w:after="0" w:afterAutospacing="0" w:before="0" w:beforeAutospacing="0" w:beforeLines="0" w:line="360" w:lineRule="auto"/>
        <w:ind/>
        <w:jc w:val="center"/>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3B3C9949">
      <w:pPr>
        <w:pBdr/>
        <w:spacing w:after="0" w:afterAutospacing="0" w:before="0" w:beforeAutospacing="0" w:beforeLines="0" w:line="360" w:lineRule="auto"/>
        <w:ind/>
        <w:jc w:val="center"/>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41EAA3D1">
      <w:pPr>
        <w:pBdr/>
        <w:spacing w:after="0" w:afterAutospacing="0" w:before="0" w:beforeAutospacing="0" w:beforeLines="0" w:line="360" w:lineRule="auto"/>
        <w:ind/>
        <w:jc w:val="center"/>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071DBE56">
      <w:pPr>
        <w:pBdr/>
        <w:spacing w:after="0" w:afterAutospacing="0" w:before="0" w:beforeAutospacing="0" w:beforeLines="0" w:line="360" w:lineRule="auto"/>
        <w:ind/>
        <w:jc w:val="center"/>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292882DF">
      <w:pPr>
        <w:pBdr/>
        <w:spacing w:after="0" w:afterAutospacing="0" w:before="0" w:beforeAutospacing="0" w:beforeLines="0" w:line="360" w:lineRule="auto"/>
        <w:ind/>
        <w:jc w:val="center"/>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31325E3E">
      <w:pPr>
        <w:pBdr/>
        <w:spacing w:after="0" w:afterAutospacing="0" w:before="0" w:beforeAutospacing="0" w:beforeLines="0" w:line="360" w:lineRule="auto"/>
        <w:ind/>
        <w:jc w:val="left"/>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5FFDEA8F">
      <w:pPr>
        <w:pBdr/>
        <w:spacing w:after="0" w:afterAutospacing="0" w:before="0" w:beforeAutospacing="0" w:beforeLines="0" w:line="360" w:lineRule="auto"/>
        <w:ind/>
        <w:jc w:val="center"/>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3F7ADBCD">
      <w:pPr>
        <w:pBdr/>
        <w:spacing w:after="0" w:afterAutospacing="0" w:afterLines="0" w:before="0" w:beforeAutospacing="0" w:beforeLines="0" w:line="360" w:lineRule="auto"/>
        <w:ind/>
        <w:jc w:val="left"/>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3E442804">
      <w:pPr>
        <w:pBdr/>
        <w:spacing w:after="0" w:afterAutospacing="0" w:before="0" w:beforeAutospacing="0" w:beforeLines="0" w:line="360" w:lineRule="auto"/>
        <w:ind/>
        <w:jc w:val="center"/>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5C2AE0CA">
      <w:pPr>
        <w:pBdr/>
        <w:spacing w:after="0" w:afterAutospacing="0" w:before="0" w:beforeAutospacing="0" w:beforeLines="0" w:line="360" w:lineRule="auto"/>
        <w:ind/>
        <w:jc w:val="center"/>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4A32E550">
      <w:pPr>
        <w:pBdr/>
        <w:spacing w:after="0" w:afterAutospacing="0" w:before="0" w:beforeAutospacing="0" w:beforeLines="0" w:line="360" w:lineRule="auto"/>
        <w:ind/>
        <w:jc w:val="center"/>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201BEE6C">
      <w:pPr>
        <w:pBdr/>
        <w:spacing w:after="0" w:afterAutospacing="0" w:before="0" w:beforeAutospacing="0" w:beforeLines="0" w:line="360" w:lineRule="auto"/>
        <w:ind/>
        <w:jc w:val="center"/>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57D39886">
      <w:pPr>
        <w:pBdr/>
        <w:spacing w:after="0" w:afterAutospacing="0" w:before="0" w:beforeAutospacing="0" w:line="360" w:lineRule="auto"/>
        <w:ind/>
        <w:jc w:val="center"/>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t xml:space="preserve">Curitiba</w:t>
      </w:r>
      <w:r>
        <w:rPr>
          <w:b w:val="0"/>
          <w:bCs w:val="0"/>
        </w:rPr>
      </w:r>
      <w:r>
        <w:rPr>
          <w:rFonts w:ascii="Times New Roman" w:hAnsi="Times New Roman" w:eastAsia="Times New Roman" w:cs="Times New Roman"/>
          <w:b w:val="0"/>
          <w:bCs w:val="0"/>
          <w:color w:val="000000"/>
          <w:sz w:val="24"/>
          <w:szCs w:val="24"/>
          <w:highlight w:val="none"/>
        </w:rPr>
      </w:r>
    </w:p>
    <w:p w14:paraId="077AC990">
      <w:pPr>
        <w:pBdr/>
        <w:spacing w:after="0" w:afterAutospacing="0" w:afterLines="0" w:before="0" w:beforeAutospacing="0" w:beforeLines="0" w:line="360" w:lineRule="auto"/>
        <w:ind/>
        <w:jc w:val="center"/>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val="0"/>
          <w:bCs w:val="0"/>
          <w:color w:val="000000"/>
          <w:sz w:val="24"/>
          <w:szCs w:val="24"/>
          <w:highlight w:val="none"/>
        </w:rPr>
        <w:t xml:space="preserve">2026</w:t>
      </w:r>
      <w:r>
        <w:rPr>
          <w:b w:val="0"/>
          <w:bCs w:val="0"/>
        </w:rPr>
      </w:r>
      <w:r>
        <w:rPr>
          <w:rFonts w:ascii="Times New Roman" w:hAnsi="Times New Roman" w:eastAsia="Times New Roman" w:cs="Times New Roman"/>
          <w:b/>
          <w:bCs/>
          <w:color w:val="000000"/>
          <w:sz w:val="24"/>
          <w:szCs w:val="24"/>
          <w:highlight w:val="none"/>
        </w:rPr>
      </w:r>
    </w:p>
    <w:p w14:paraId="7F6DE334">
      <w:pPr>
        <w:pBdr/>
        <w:spacing w:after="0" w:afterAutospacing="0" w:afterLines="0" w:before="0" w:beforeAutospacing="0" w:beforeLines="0" w:line="360" w:lineRule="auto"/>
        <w:ind/>
        <w:jc w:val="center"/>
        <w:rPr>
          <w:b w:val="0"/>
          <w:bCs w:val="0"/>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r>
        <w:rPr>
          <w:b w:val="0"/>
          <w:bCs w:val="0"/>
        </w:rPr>
      </w:r>
    </w:p>
    <w:p w14:paraId="381ABFEF">
      <w:pPr>
        <w:pBdr/>
        <w:spacing w:after="0" w:afterAutospacing="0" w:before="0" w:beforeAutospacing="0" w:line="360" w:lineRule="auto"/>
        <w:ind/>
        <w:jc w:val="center"/>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rPr>
        <w:t xml:space="preserve">J</w:t>
      </w:r>
      <w:r>
        <w:rPr>
          <w:rFonts w:ascii="Times New Roman" w:hAnsi="Times New Roman" w:eastAsia="Times New Roman" w:cs="Times New Roman"/>
          <w:b w:val="0"/>
          <w:bCs w:val="0"/>
          <w:color w:val="000000"/>
          <w:sz w:val="24"/>
          <w:szCs w:val="24"/>
        </w:rPr>
        <w:t xml:space="preserve">ULIAN ANTHONY MOREIRA CAMPEÃO</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26BDC6A8">
      <w:pPr>
        <w:pBdr/>
        <w:spacing w:after="0" w:afterAutospacing="0" w:before="0" w:beforeAutospacing="0" w:line="360" w:lineRule="auto"/>
        <w:ind/>
        <w:jc w:val="center"/>
        <w:rPr>
          <w:b w:val="0"/>
          <w:bCs w:val="0"/>
        </w:rPr>
      </w:pPr>
      <w:r>
        <w:rPr>
          <w:rFonts w:ascii="Times New Roman" w:hAnsi="Times New Roman" w:eastAsia="Times New Roman" w:cs="Times New Roman"/>
          <w:b w:val="0"/>
          <w:bCs w:val="0"/>
          <w:color w:val="000000"/>
          <w:sz w:val="24"/>
          <w:szCs w:val="24"/>
        </w:rPr>
        <w:t xml:space="preserve">    LUCAS VON DENTZ CRUZ</w:t>
      </w:r>
      <w:r>
        <w:rPr>
          <w:b w:val="0"/>
          <w:bCs w:val="0"/>
        </w:rPr>
      </w:r>
      <w:r>
        <w:rPr>
          <w:b w:val="0"/>
          <w:bCs w:val="0"/>
        </w:rPr>
      </w:r>
    </w:p>
    <w:p w14:paraId="0B5F3F2B">
      <w:pPr>
        <w:pBdr/>
        <w:spacing w:after="0" w:afterAutospacing="0" w:line="360" w:lineRule="auto"/>
        <w:ind/>
        <w:jc w:val="center"/>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val="0"/>
          <w:bCs w:val="0"/>
          <w:color w:val="000000"/>
          <w:sz w:val="24"/>
          <w:szCs w:val="24"/>
        </w:rPr>
        <w:t xml:space="preserve">    VINICIUS FERREIRA MEURER </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769C50B6">
      <w:pPr>
        <w:pBdr/>
        <w:spacing w:after="0" w:afterAutospacing="0" w:line="360" w:lineRule="auto"/>
        <w:ind/>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1A377DCF">
      <w:pPr>
        <w:pBdr/>
        <w:spacing w:after="0" w:afterAutospacing="0" w:line="360" w:lineRule="auto"/>
        <w:ind/>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47EAED56">
      <w:pPr>
        <w:pBdr/>
        <w:spacing w:after="0" w:afterAutospacing="0" w:line="360" w:lineRule="auto"/>
        <w:ind/>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0B6B60AD">
      <w:pPr>
        <w:pBdr/>
        <w:spacing w:after="0" w:afterAutospacing="0" w:line="360" w:lineRule="auto"/>
        <w:ind/>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7D57C163">
      <w:pPr>
        <w:pBdr/>
        <w:spacing w:after="0" w:afterAutospacing="0" w:line="360" w:lineRule="auto"/>
        <w:ind/>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60706D2C">
      <w:pPr>
        <w:pBdr/>
        <w:spacing w:after="0" w:afterAutospacing="0" w:line="360" w:lineRule="auto"/>
        <w:ind/>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3A0C834E">
      <w:pPr>
        <w:pBdr/>
        <w:spacing w:after="0" w:afterAutospacing="0" w:line="360" w:lineRule="auto"/>
        <w:ind/>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26DCD1F9">
      <w:pPr>
        <w:pBdr/>
        <w:spacing w:after="0" w:afterAutospacing="0" w:line="360" w:lineRule="auto"/>
        <w:ind/>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3D174843">
      <w:pPr>
        <w:pBdr/>
        <w:spacing w:after="0" w:afterAutospacing="0" w:line="360" w:lineRule="auto"/>
        <w:ind/>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20D92776">
      <w:pPr>
        <w:pBdr/>
        <w:spacing/>
        <w:ind/>
        <w:jc w:val="center"/>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rPr>
        <w:t xml:space="preserve">ORÇAMENTO CONVERSACIONAL</w:t>
      </w:r>
      <w:r>
        <w:rPr>
          <w:rFonts w:ascii="Times New Roman" w:hAnsi="Times New Roman" w:eastAsia="Times New Roman" w:cs="Times New Roman"/>
          <w:b/>
          <w:color w:val="000000"/>
          <w:sz w:val="24"/>
          <w:szCs w:val="24"/>
        </w:rPr>
        <w:t xml:space="preserve"> </w:t>
      </w:r>
      <w:r>
        <w:rPr>
          <w:rFonts w:ascii="Times New Roman" w:hAnsi="Times New Roman" w:eastAsia="Times New Roman" w:cs="Times New Roman"/>
          <w:b/>
          <w:color w:val="000000"/>
          <w:sz w:val="24"/>
          <w:szCs w:val="24"/>
        </w:rPr>
        <w:t xml:space="preserve">—</w:t>
      </w:r>
      <w:r>
        <w:rPr>
          <w:rFonts w:ascii="Times New Roman" w:hAnsi="Times New Roman" w:eastAsia="Times New Roman" w:cs="Times New Roman"/>
          <w:b/>
          <w:color w:val="000000"/>
          <w:sz w:val="24"/>
          <w:szCs w:val="24"/>
        </w:rPr>
        <w:t xml:space="preserve"> LEVANTAMENTO DE REQUISITOS</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0524B293">
      <w:pPr>
        <w:pBdr/>
        <w:spacing w:after="0" w:afterAutospacing="0" w:afterLines="0" w:before="0" w:beforeAutospacing="0" w:beforeLines="0" w:line="360" w:lineRule="auto"/>
        <w:ind/>
        <w:jc w:val="left"/>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64200D9F">
      <w:pPr>
        <w:pBdr/>
        <w:spacing w:after="0" w:afterAutospacing="0" w:afterLines="0" w:before="0" w:beforeAutospacing="0" w:beforeLines="0" w:line="360" w:lineRule="auto"/>
        <w:ind/>
        <w:jc w:val="left"/>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5E59967E">
      <w:pPr>
        <w:pBdr/>
        <w:spacing w:after="0" w:afterAutospacing="0" w:afterLines="0" w:before="0" w:beforeAutospacing="0" w:beforeLines="0" w:line="360" w:lineRule="auto"/>
        <w:ind/>
        <w:jc w:val="left"/>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5EDF99C9">
      <w:pPr>
        <w:pBdr/>
        <w:spacing w:after="0" w:afterAutospacing="0" w:afterLines="0" w:before="0" w:beforeAutospacing="0" w:beforeLines="0" w:line="360" w:lineRule="auto"/>
        <w:ind/>
        <w:jc w:val="left"/>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627E8BB6">
      <w:pPr>
        <w:pBdr/>
        <w:spacing w:after="0" w:afterAutospacing="0" w:afterLines="0" w:before="0" w:beforeAutospacing="0" w:beforeLines="0" w:line="360" w:lineRule="auto"/>
        <w:ind/>
        <w:jc w:val="left"/>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bCs/>
          <w:color w:val="000000"/>
          <w:sz w:val="24"/>
          <w:szCs w:val="24"/>
          <w:highlight w:val="none"/>
        </w:rPr>
      </w:r>
    </w:p>
    <w:p w14:paraId="586A74AF">
      <w:pPr>
        <w:pBdr/>
        <w:spacing w:after="0" w:afterAutospacing="0" w:afterLines="0" w:before="0" w:beforeAutospacing="0" w:beforeLines="0" w:line="360" w:lineRule="auto"/>
        <w:ind w:left="4961"/>
        <w:jc w:val="left"/>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color w:val="000000"/>
          <w:sz w:val="24"/>
        </w:rPr>
        <w:t xml:space="preserve">Atividade apresentada à disciplina de Programa de Extensão - PROEX IV do Centro Universitário Autônomo do Brasil, sob a orientação do prof. Rodrigo Fiorin.</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2F5CC923">
      <w:pPr>
        <w:pBdr/>
        <w:spacing w:after="0" w:afterAutospacing="0" w:afterLines="0" w:before="0" w:beforeAutospacing="0" w:beforeLines="0" w:line="360" w:lineRule="auto"/>
        <w:ind w:left="4961"/>
        <w:jc w:val="left"/>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bCs/>
          <w:color w:val="000000"/>
          <w:sz w:val="24"/>
          <w:szCs w:val="24"/>
          <w:highlight w:val="none"/>
        </w:rPr>
      </w:r>
    </w:p>
    <w:p w14:paraId="402E251E">
      <w:pPr>
        <w:pBdr/>
        <w:spacing w:after="0" w:afterAutospacing="0" w:afterLines="0" w:before="0" w:beforeAutospacing="0" w:beforeLines="0" w:line="360" w:lineRule="auto"/>
        <w:ind w:left="4961"/>
        <w:jc w:val="left"/>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bCs/>
          <w:color w:val="000000"/>
          <w:sz w:val="24"/>
          <w:szCs w:val="24"/>
          <w:highlight w:val="none"/>
        </w:rPr>
      </w:r>
    </w:p>
    <w:p w14:paraId="72CE763B">
      <w:pPr>
        <w:pBdr/>
        <w:spacing w:after="0" w:afterAutospacing="0" w:afterLines="0" w:before="0" w:beforeAutospacing="0" w:beforeLines="0" w:line="360" w:lineRule="auto"/>
        <w:ind w:left="4961"/>
        <w:jc w:val="left"/>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bCs/>
          <w:color w:val="000000"/>
          <w:sz w:val="24"/>
          <w:szCs w:val="24"/>
          <w:highlight w:val="none"/>
        </w:rPr>
      </w:r>
    </w:p>
    <w:p w14:paraId="2FC7F23A">
      <w:pPr>
        <w:pBdr/>
        <w:spacing w:after="0" w:afterAutospacing="0" w:afterLines="0" w:before="0" w:beforeAutospacing="0" w:beforeLines="0" w:line="360" w:lineRule="auto"/>
        <w:ind w:left="4961"/>
        <w:jc w:val="left"/>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bCs/>
          <w:color w:val="000000"/>
          <w:sz w:val="24"/>
          <w:szCs w:val="24"/>
          <w:highlight w:val="none"/>
        </w:rPr>
      </w:r>
    </w:p>
    <w:p w14:paraId="11F4A299">
      <w:pPr>
        <w:pBdr/>
        <w:spacing w:after="0" w:afterAutospacing="0" w:afterLines="0" w:before="0" w:beforeAutospacing="0" w:beforeLines="0" w:line="360" w:lineRule="auto"/>
        <w:ind w:left="4961"/>
        <w:jc w:val="left"/>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bCs/>
          <w:color w:val="000000"/>
          <w:sz w:val="24"/>
          <w:szCs w:val="24"/>
          <w:highlight w:val="none"/>
        </w:rPr>
      </w:r>
    </w:p>
    <w:p w14:paraId="33630C1A">
      <w:pPr>
        <w:pBdr/>
        <w:spacing w:after="0" w:afterAutospacing="0" w:afterLines="0" w:before="0" w:beforeAutospacing="0" w:beforeLines="0" w:line="360" w:lineRule="auto"/>
        <w:ind w:left="4961"/>
        <w:jc w:val="left"/>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bCs/>
          <w:color w:val="000000"/>
          <w:sz w:val="24"/>
          <w:szCs w:val="24"/>
          <w:highlight w:val="none"/>
        </w:rPr>
      </w:r>
    </w:p>
    <w:p w14:paraId="594C00F4">
      <w:pPr>
        <w:pBdr/>
        <w:spacing w:after="0" w:afterAutospacing="0" w:afterLines="0" w:before="0" w:beforeAutospacing="0" w:beforeLines="0" w:line="360" w:lineRule="auto"/>
        <w:ind w:left="4961"/>
        <w:jc w:val="left"/>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53346CE3">
      <w:pPr>
        <w:pBdr/>
        <w:spacing w:after="0" w:afterAutospacing="0" w:afterLines="0" w:before="0" w:beforeAutospacing="0" w:beforeLines="0" w:line="360" w:lineRule="auto"/>
        <w:ind w:left="4961"/>
        <w:jc w:val="left"/>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bCs/>
          <w:color w:val="000000"/>
          <w:sz w:val="24"/>
          <w:szCs w:val="24"/>
          <w:highlight w:val="none"/>
        </w:rPr>
      </w:r>
    </w:p>
    <w:p w14:paraId="5893BC71">
      <w:pPr>
        <w:pBdr/>
        <w:spacing w:after="0" w:afterAutospacing="0" w:afterLines="0" w:before="0" w:beforeAutospacing="0" w:beforeLines="0" w:line="360" w:lineRule="auto"/>
        <w:ind w:left="4961"/>
        <w:jc w:val="left"/>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bCs/>
          <w:color w:val="000000"/>
          <w:sz w:val="24"/>
          <w:szCs w:val="24"/>
          <w:highlight w:val="none"/>
        </w:rPr>
      </w:r>
    </w:p>
    <w:p w14:paraId="4B22C081">
      <w:pPr>
        <w:pBdr/>
        <w:spacing w:after="0" w:afterAutospacing="0" w:afterLines="0" w:before="0" w:beforeAutospacing="0" w:beforeLines="0" w:line="360" w:lineRule="auto"/>
        <w:ind w:left="4961"/>
        <w:jc w:val="left"/>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bCs/>
          <w:color w:val="000000"/>
          <w:sz w:val="24"/>
          <w:szCs w:val="24"/>
          <w:highlight w:val="none"/>
        </w:rPr>
      </w:r>
    </w:p>
    <w:p w14:paraId="604E4AC1">
      <w:pPr>
        <w:pBdr/>
        <w:spacing w:after="0" w:afterAutospacing="0" w:afterLines="0" w:before="0" w:beforeAutospacing="0" w:beforeLines="0" w:line="360" w:lineRule="auto"/>
        <w:ind w:left="0"/>
        <w:jc w:val="center"/>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t xml:space="preserve">Curitiba</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686012F7">
      <w:pPr>
        <w:pBdr/>
        <w:spacing w:after="0" w:afterAutospacing="0" w:afterLines="0" w:before="0" w:beforeAutospacing="0" w:beforeLines="0" w:line="360" w:lineRule="auto"/>
        <w:ind w:left="0"/>
        <w:jc w:val="center"/>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t xml:space="preserve">2026</w:t>
        <w:br w:type="page" w:clear="all"/>
      </w:r>
      <w:r>
        <w:rPr>
          <w:rFonts w:ascii="Times New Roman" w:hAnsi="Times New Roman" w:eastAsia="Times New Roman" w:cs="Times New Roman"/>
          <w:b/>
          <w:bCs/>
          <w:color w:val="000000"/>
          <w:sz w:val="24"/>
          <w:szCs w:val="24"/>
          <w:highlight w:val="none"/>
        </w:rPr>
      </w:r>
    </w:p>
    <w:p w14:paraId="22C9C8A3">
      <w:pPr>
        <w:pBdr/>
        <w:shd w:val="nil" w:color="auto"/>
        <w:spacing w:after="0" w:afterAutospacing="0" w:before="0" w:beforeAutospacing="0" w:line="360" w:lineRule="auto"/>
        <w:ind/>
        <w:jc w:val="center"/>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t xml:space="preserve">SUM</w:t>
      </w:r>
      <w:r>
        <w:rPr>
          <w:rFonts w:ascii="Times New Roman" w:hAnsi="Times New Roman" w:eastAsia="Times New Roman" w:cs="Times New Roman"/>
          <w:b/>
          <w:color w:val="000000"/>
          <w:sz w:val="24"/>
          <w:szCs w:val="24"/>
          <w:highlight w:val="none"/>
        </w:rPr>
        <w:t xml:space="preserve">ÁRIO</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3255DC11">
      <w:pPr>
        <w:pBdr/>
        <w:shd w:val="nil" w:color="000000"/>
        <w:spacing w:after="0" w:afterAutospacing="0" w:before="0" w:beforeAutospacing="0" w:line="360" w:lineRule="auto"/>
        <w:ind/>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sdt>
      <w:sdtPr>
        <w15:appearance w15:val="boundingBox"/>
        <w:placeholder>
          <w:docPart w:val="DefaultPlaceholder_TEXT"/>
        </w:placeholder>
        <w:docPartObj>
          <w:docPartGallery w:val="Table of Contents"/>
          <w:docPartUnique w:val="true"/>
        </w:docPartObj>
        <w:rPr>
          <w:rFonts w:ascii="Times New Roman" w:hAnsi="Times New Roman" w:eastAsia="Times New Roman" w:cs="Times New Roman"/>
          <w:b/>
          <w:color w:val="000000"/>
          <w:sz w:val="24"/>
          <w:szCs w:val="24"/>
          <w:highlight w:val="none"/>
        </w:rPr>
      </w:sdtPr>
      <w:sdtContent>
        <w:p w14:paraId="49F74C50">
          <w:pPr>
            <w:pStyle w:val="922"/>
            <w:pBdr/>
            <w:tabs>
              <w:tab w:val="right" w:leader="dot" w:pos="9071"/>
            </w:tabs>
            <w:spacing/>
            <w:ind/>
            <w:rPr>
              <w:highlight w:val="none"/>
              <w14:ligatures w14:val="none"/>
            </w:rPr>
          </w:pPr>
          <w:r>
            <w:rPr>
              <w:rFonts w:ascii="Times New Roman" w:hAnsi="Times New Roman" w:eastAsia="Times New Roman" w:cs="Times New Roman"/>
              <w:b/>
              <w:bCs/>
              <w:color w:val="000000"/>
              <w:sz w:val="24"/>
              <w:szCs w:val="24"/>
              <w:highlight w:val="none"/>
            </w:rPr>
          </w:r>
          <w:r>
            <w:fldChar w:fldCharType="begin"/>
          </w:r>
          <w:r>
            <w:instrText xml:space="preserve">TOC \o "1-9" \h </w:instrText>
          </w:r>
          <w:r>
            <w:fldChar w:fldCharType="separate"/>
          </w:r>
          <w:r>
            <w:rPr>
              <w:rFonts w:ascii="Times New Roman" w:hAnsi="Times New Roman" w:eastAsia="Times New Roman" w:cs="Times New Roman"/>
              <w:b/>
              <w:bCs/>
              <w:color w:val="000000"/>
              <w:sz w:val="24"/>
              <w:szCs w:val="24"/>
              <w:highlight w:val="none"/>
            </w:rPr>
          </w:r>
          <w:hyperlink w:tooltip="#_Toc118" w:anchor="_Toc118" w:history="1">
            <w:r>
              <w:rPr>
                <w:rStyle w:val="920"/>
              </w:rPr>
            </w:r>
            <w:r>
              <w:rPr>
                <w:rStyle w:val="920"/>
              </w:rPr>
              <w:t xml:space="preserve">1 </w:t>
            </w:r>
            <w:r>
              <w:rPr>
                <w:rStyle w:val="920"/>
              </w:rPr>
              <w:t xml:space="preserve">INTRODUÇÃO</w:t>
            </w:r>
            <w:r>
              <w:rPr>
                <w:rStyle w:val="920"/>
                <w:highlight w:val="none"/>
                <w14:ligatures w14:val="none"/>
              </w:rPr>
            </w:r>
            <w:r>
              <w:tab/>
            </w:r>
            <w:r>
              <w:fldChar w:fldCharType="begin"/>
              <w:instrText xml:space="preserve">PAGEREF _Toc118 \h</w:instrText>
              <w:fldChar w:fldCharType="separate"/>
              <w:t xml:space="preserve">5</w:t>
              <w:fldChar w:fldCharType="end"/>
            </w:r>
          </w:hyperlink>
          <w:r>
            <w:rPr>
              <w:highlight w:val="none"/>
              <w14:ligatures w14:val="none"/>
            </w:rPr>
          </w:r>
        </w:p>
        <w:p w14:paraId="2D07BA4E">
          <w:pPr>
            <w:pStyle w:val="923"/>
            <w:suppressLineNumbers w:val="false"/>
            <w:pBdr/>
            <w:tabs>
              <w:tab w:val="right" w:leader="dot" w:pos="9071"/>
            </w:tabs>
            <w:spacing/>
            <w:ind/>
            <w:rPr>
              <w14:ligatures w14:val="none"/>
            </w:rPr>
          </w:pPr>
          <w:hyperlink w:tooltip="#_Toc119" w:anchor="_Toc119" w:history="1">
            <w:r>
              <w:rPr>
                <w:rStyle w:val="920"/>
              </w:rPr>
            </w:r>
            <w:r>
              <w:rPr>
                <w:rStyle w:val="920"/>
              </w:rPr>
              <w:t xml:space="preserve">1.1 </w:t>
            </w:r>
            <w:r>
              <w:rPr>
                <w:rStyle w:val="920"/>
              </w:rPr>
              <w:t xml:space="preserve">PROP</w:t>
            </w:r>
            <w:r>
              <w:rPr>
                <w:rStyle w:val="920"/>
              </w:rPr>
              <w:t xml:space="preserve">ÓSITO</w:t>
            </w:r>
            <w:r>
              <w:rPr>
                <w:rStyle w:val="920"/>
                <w14:ligatures w14:val="none"/>
              </w:rPr>
            </w:r>
            <w:r>
              <w:tab/>
            </w:r>
            <w:r>
              <w:fldChar w:fldCharType="begin"/>
              <w:instrText xml:space="preserve">PAGEREF _Toc119 \h</w:instrText>
              <w:fldChar w:fldCharType="separate"/>
              <w:t xml:space="preserve">5</w:t>
              <w:fldChar w:fldCharType="end"/>
            </w:r>
          </w:hyperlink>
          <w:r>
            <w:rPr>
              <w14:ligatures w14:val="none"/>
            </w:rPr>
          </w:r>
        </w:p>
        <w:p w14:paraId="79FF673A">
          <w:pPr>
            <w:pStyle w:val="923"/>
            <w:pBdr/>
            <w:tabs>
              <w:tab w:val="right" w:leader="dot" w:pos="9071"/>
            </w:tabs>
            <w:spacing/>
            <w:ind/>
            <w:rPr>
              <w14:ligatures w14:val="none"/>
            </w:rPr>
          </w:pPr>
          <w:hyperlink w:tooltip="#_Toc120" w:anchor="_Toc120" w:history="1">
            <w:r>
              <w:rPr>
                <w:rStyle w:val="920"/>
              </w:rPr>
            </w:r>
            <w:r>
              <w:rPr>
                <w:rStyle w:val="920"/>
              </w:rPr>
              <w:t xml:space="preserve">1.2 ESCOPO</w:t>
            </w:r>
            <w:r>
              <w:rPr>
                <w:rStyle w:val="920"/>
                <w14:ligatures w14:val="none"/>
              </w:rPr>
            </w:r>
            <w:r>
              <w:tab/>
            </w:r>
            <w:r>
              <w:fldChar w:fldCharType="begin"/>
              <w:instrText xml:space="preserve">PAGEREF _Toc120 \h</w:instrText>
              <w:fldChar w:fldCharType="separate"/>
              <w:t xml:space="preserve">5</w:t>
              <w:fldChar w:fldCharType="end"/>
            </w:r>
          </w:hyperlink>
          <w:r>
            <w:rPr>
              <w14:ligatures w14:val="none"/>
            </w:rPr>
          </w:r>
        </w:p>
        <w:p w14:paraId="04C278A0">
          <w:pPr>
            <w:pStyle w:val="922"/>
            <w:pBdr/>
            <w:tabs>
              <w:tab w:val="right" w:leader="dot" w:pos="9071"/>
            </w:tabs>
            <w:spacing/>
            <w:ind/>
            <w:rPr>
              <w:highlight w:val="none"/>
            </w:rPr>
          </w:pPr>
          <w:hyperlink w:tooltip="#_Toc121" w:anchor="_Toc121" w:history="1">
            <w:r>
              <w:rPr>
                <w:rStyle w:val="920"/>
              </w:rPr>
            </w:r>
            <w:r>
              <w:rPr>
                <w:rStyle w:val="920"/>
                <w:rFonts w:ascii="Times New Roman" w:hAnsi="Times New Roman" w:eastAsia="Times New Roman" w:cs="Times New Roman"/>
              </w:rPr>
              <w:t xml:space="preserve">2 DESCRIÇ</w:t>
            </w:r>
            <w:r>
              <w:rPr>
                <w:rStyle w:val="920"/>
                <w:rFonts w:ascii="Times New Roman" w:hAnsi="Times New Roman" w:eastAsia="Times New Roman" w:cs="Times New Roman"/>
              </w:rPr>
              <w:t xml:space="preserve">ÃO GERAL</w:t>
            </w:r>
            <w:r>
              <w:rPr>
                <w:rStyle w:val="920"/>
                <w:highlight w:val="none"/>
              </w:rPr>
            </w:r>
            <w:r>
              <w:tab/>
            </w:r>
            <w:r>
              <w:fldChar w:fldCharType="begin"/>
              <w:instrText xml:space="preserve">PAGEREF _Toc121 \h</w:instrText>
              <w:fldChar w:fldCharType="separate"/>
              <w:t xml:space="preserve">6</w:t>
              <w:fldChar w:fldCharType="end"/>
            </w:r>
          </w:hyperlink>
          <w:r>
            <w:rPr>
              <w:highlight w:val="none"/>
            </w:rPr>
          </w:r>
        </w:p>
        <w:p w14:paraId="3C29CB82">
          <w:pPr>
            <w:pStyle w:val="923"/>
            <w:pBdr/>
            <w:tabs>
              <w:tab w:val="right" w:leader="dot" w:pos="9071"/>
            </w:tabs>
            <w:spacing/>
            <w:ind/>
            <w:rPr>
              <w14:ligatures w14:val="none"/>
            </w:rPr>
          </w:pPr>
          <w:hyperlink w:tooltip="#_Toc122" w:anchor="_Toc122" w:history="1">
            <w:r>
              <w:rPr>
                <w:rStyle w:val="920"/>
              </w:rPr>
            </w:r>
            <w:r>
              <w:rPr>
                <w:rStyle w:val="920"/>
              </w:rPr>
              <w:t xml:space="preserve">2.1 PERSPECTIVA DO PRODUTO</w:t>
            </w:r>
            <w:r>
              <w:rPr>
                <w:rStyle w:val="920"/>
                <w14:ligatures w14:val="none"/>
              </w:rPr>
            </w:r>
            <w:r>
              <w:tab/>
            </w:r>
            <w:r>
              <w:fldChar w:fldCharType="begin"/>
              <w:instrText xml:space="preserve">PAGEREF _Toc122 \h</w:instrText>
              <w:fldChar w:fldCharType="separate"/>
              <w:t xml:space="preserve">6</w:t>
              <w:fldChar w:fldCharType="end"/>
            </w:r>
          </w:hyperlink>
          <w:r>
            <w:rPr>
              <w14:ligatures w14:val="none"/>
            </w:rPr>
          </w:r>
        </w:p>
        <w:p w14:paraId="343E6D19">
          <w:pPr>
            <w:pStyle w:val="923"/>
            <w:pBdr/>
            <w:tabs>
              <w:tab w:val="right" w:leader="dot" w:pos="9071"/>
            </w:tabs>
            <w:spacing/>
            <w:ind/>
            <w:rPr>
              <w:b w:val="0"/>
              <w:bCs w:val="0"/>
            </w:rPr>
          </w:pPr>
          <w:hyperlink w:tooltip="#_Toc123" w:anchor="_Toc123" w:history="1">
            <w:r>
              <w:rPr>
                <w:rStyle w:val="920"/>
              </w:rPr>
            </w:r>
            <w:r>
              <w:rPr>
                <w:rStyle w:val="920"/>
                <w:rFonts w:ascii="Times New Roman" w:hAnsi="Times New Roman" w:eastAsia="Times New Roman" w:cs="Times New Roman"/>
                <w:b w:val="0"/>
                <w:bCs w:val="0"/>
              </w:rPr>
              <w:t xml:space="preserve">2.2 FUNÇ</w:t>
            </w:r>
            <w:r>
              <w:rPr>
                <w:rStyle w:val="920"/>
                <w:b w:val="0"/>
                <w:bCs w:val="0"/>
              </w:rPr>
              <w:t xml:space="preserve">ÕES DO PRODUTO</w:t>
            </w:r>
            <w:r>
              <w:rPr>
                <w:rStyle w:val="920"/>
                <w:b w:val="0"/>
                <w:bCs w:val="0"/>
              </w:rPr>
            </w:r>
            <w:r>
              <w:tab/>
            </w:r>
            <w:r>
              <w:fldChar w:fldCharType="begin"/>
              <w:instrText xml:space="preserve">PAGEREF _Toc123 \h</w:instrText>
              <w:fldChar w:fldCharType="separate"/>
              <w:t xml:space="preserve">6</w:t>
              <w:fldChar w:fldCharType="end"/>
            </w:r>
          </w:hyperlink>
          <w:r>
            <w:rPr>
              <w:b w:val="0"/>
              <w:bCs w:val="0"/>
            </w:rPr>
          </w:r>
        </w:p>
        <w:p w14:paraId="4FD5688F">
          <w:pPr>
            <w:pStyle w:val="923"/>
            <w:pBdr/>
            <w:tabs>
              <w:tab w:val="right" w:leader="dot" w:pos="9071"/>
            </w:tabs>
            <w:spacing/>
            <w:ind/>
            <w:rPr>
              <w:b w:val="0"/>
              <w:bCs w:val="0"/>
            </w:rPr>
          </w:pPr>
          <w:hyperlink w:tooltip="#_Toc124" w:anchor="_Toc124" w:history="1">
            <w:r>
              <w:rPr>
                <w:rStyle w:val="920"/>
              </w:rPr>
            </w:r>
            <w:r>
              <w:rPr>
                <w:rStyle w:val="920"/>
                <w:rFonts w:ascii="Times New Roman" w:hAnsi="Times New Roman" w:eastAsia="Times New Roman" w:cs="Times New Roman"/>
                <w:b w:val="0"/>
                <w:bCs w:val="0"/>
              </w:rPr>
              <w:t xml:space="preserve">2.3 RESTRIÇ</w:t>
            </w:r>
            <w:r>
              <w:rPr>
                <w:rStyle w:val="920"/>
                <w:rFonts w:ascii="Times New Roman" w:hAnsi="Times New Roman" w:eastAsia="Times New Roman" w:cs="Times New Roman"/>
                <w:b w:val="0"/>
                <w:bCs w:val="0"/>
              </w:rPr>
              <w:t xml:space="preserve">ÕES GERAIS</w:t>
            </w:r>
            <w:r>
              <w:rPr>
                <w:rStyle w:val="920"/>
                <w:b w:val="0"/>
                <w:bCs w:val="0"/>
              </w:rPr>
            </w:r>
            <w:r>
              <w:tab/>
            </w:r>
            <w:r>
              <w:fldChar w:fldCharType="begin"/>
              <w:instrText xml:space="preserve">PAGEREF _Toc124 \h</w:instrText>
              <w:fldChar w:fldCharType="separate"/>
              <w:t xml:space="preserve">7</w:t>
              <w:fldChar w:fldCharType="end"/>
            </w:r>
          </w:hyperlink>
          <w:r>
            <w:rPr>
              <w:b w:val="0"/>
              <w:bCs w:val="0"/>
            </w:rPr>
          </w:r>
        </w:p>
        <w:p w14:paraId="6E37412B">
          <w:pPr>
            <w:pStyle w:val="923"/>
            <w:pBdr/>
            <w:tabs>
              <w:tab w:val="right" w:leader="dot" w:pos="9071"/>
            </w:tabs>
            <w:spacing/>
            <w:ind/>
            <w:rPr>
              <w:b w:val="0"/>
              <w:bCs w:val="0"/>
            </w:rPr>
          </w:pPr>
          <w:hyperlink w:tooltip="#_Toc125" w:anchor="_Toc125" w:history="1">
            <w:r>
              <w:rPr>
                <w:rStyle w:val="920"/>
              </w:rPr>
            </w:r>
            <w:r>
              <w:rPr>
                <w:rStyle w:val="920"/>
                <w:rFonts w:ascii="Times New Roman" w:hAnsi="Times New Roman" w:eastAsia="Times New Roman" w:cs="Times New Roman"/>
                <w:b w:val="0"/>
                <w:bCs w:val="0"/>
              </w:rPr>
              <w:t xml:space="preserve">2.4 SUPOSIÇ</w:t>
            </w:r>
            <w:r>
              <w:rPr>
                <w:rStyle w:val="920"/>
                <w:rFonts w:ascii="Times New Roman" w:hAnsi="Times New Roman" w:eastAsia="Times New Roman" w:cs="Times New Roman"/>
                <w:b w:val="0"/>
                <w:bCs w:val="0"/>
              </w:rPr>
              <w:t xml:space="preserve">ÕES E DEPEND</w:t>
            </w:r>
            <w:r>
              <w:rPr>
                <w:rStyle w:val="920"/>
                <w:rFonts w:ascii="Times New Roman" w:hAnsi="Times New Roman" w:eastAsia="Times New Roman" w:cs="Times New Roman"/>
                <w:b w:val="0"/>
                <w:bCs w:val="0"/>
              </w:rPr>
              <w:t xml:space="preserve">ÊNCIAS</w:t>
            </w:r>
            <w:r>
              <w:rPr>
                <w:rStyle w:val="920"/>
                <w:b w:val="0"/>
                <w:bCs w:val="0"/>
              </w:rPr>
            </w:r>
            <w:r>
              <w:tab/>
            </w:r>
            <w:r>
              <w:fldChar w:fldCharType="begin"/>
              <w:instrText xml:space="preserve">PAGEREF _Toc125 \h</w:instrText>
              <w:fldChar w:fldCharType="separate"/>
              <w:t xml:space="preserve">7</w:t>
              <w:fldChar w:fldCharType="end"/>
            </w:r>
          </w:hyperlink>
          <w:r>
            <w:rPr>
              <w:b w:val="0"/>
              <w:bCs w:val="0"/>
            </w:rPr>
          </w:r>
        </w:p>
        <w:p w14:paraId="751EF1A9">
          <w:pPr>
            <w:pStyle w:val="922"/>
            <w:pBdr/>
            <w:tabs>
              <w:tab w:val="right" w:leader="dot" w:pos="9071"/>
            </w:tabs>
            <w:spacing/>
            <w:ind/>
            <w:rPr>
              <w:highlight w:val="none"/>
            </w:rPr>
          </w:pPr>
          <w:hyperlink w:tooltip="#_Toc126" w:anchor="_Toc126" w:history="1">
            <w:r>
              <w:rPr>
                <w:rStyle w:val="920"/>
              </w:rPr>
            </w:r>
            <w:r>
              <w:rPr>
                <w:rStyle w:val="920"/>
                <w:rFonts w:ascii="Times New Roman" w:hAnsi="Times New Roman" w:eastAsia="Times New Roman" w:cs="Times New Roman"/>
              </w:rPr>
              <w:t xml:space="preserve">3 REQUISITOS FUNCIONAIS</w:t>
            </w:r>
            <w:r>
              <w:rPr>
                <w:rStyle w:val="920"/>
                <w:highlight w:val="none"/>
              </w:rPr>
            </w:r>
            <w:r>
              <w:tab/>
            </w:r>
            <w:r>
              <w:fldChar w:fldCharType="begin"/>
              <w:instrText xml:space="preserve">PAGEREF _Toc126 \h</w:instrText>
              <w:fldChar w:fldCharType="separate"/>
              <w:t xml:space="preserve">8</w:t>
              <w:fldChar w:fldCharType="end"/>
            </w:r>
          </w:hyperlink>
          <w:r>
            <w:rPr>
              <w:highlight w:val="none"/>
            </w:rPr>
          </w:r>
        </w:p>
        <w:p w14:paraId="3516585C">
          <w:pPr>
            <w:pStyle w:val="923"/>
            <w:pBdr/>
            <w:tabs>
              <w:tab w:val="right" w:leader="dot" w:pos="9071"/>
            </w:tabs>
            <w:spacing/>
            <w:ind/>
            <w:rPr>
              <w:b w:val="0"/>
              <w:bCs w:val="0"/>
            </w:rPr>
          </w:pPr>
          <w:hyperlink w:tooltip="#_Toc127" w:anchor="_Toc127" w:history="1">
            <w:r>
              <w:rPr>
                <w:rStyle w:val="920"/>
              </w:rPr>
            </w:r>
            <w:r>
              <w:rPr>
                <w:rStyle w:val="920"/>
                <w:rFonts w:ascii="Times New Roman" w:hAnsi="Times New Roman" w:eastAsia="Times New Roman" w:cs="Times New Roman"/>
                <w:b w:val="0"/>
                <w:bCs w:val="0"/>
              </w:rPr>
              <w:t xml:space="preserve">3.1 INTERAÇ</w:t>
            </w:r>
            <w:r>
              <w:rPr>
                <w:rStyle w:val="920"/>
                <w:rFonts w:ascii="Times New Roman" w:hAnsi="Times New Roman" w:eastAsia="Times New Roman" w:cs="Times New Roman"/>
                <w:b w:val="0"/>
                <w:bCs w:val="0"/>
              </w:rPr>
              <w:t xml:space="preserve">ÃO E REGISTRO DE DESPESAS</w:t>
            </w:r>
            <w:r>
              <w:rPr>
                <w:rStyle w:val="920"/>
                <w:b w:val="0"/>
                <w:bCs w:val="0"/>
              </w:rPr>
            </w:r>
            <w:r>
              <w:tab/>
            </w:r>
            <w:r>
              <w:fldChar w:fldCharType="begin"/>
              <w:instrText xml:space="preserve">PAGEREF _Toc127 \h</w:instrText>
              <w:fldChar w:fldCharType="separate"/>
              <w:t xml:space="preserve">8</w:t>
              <w:fldChar w:fldCharType="end"/>
            </w:r>
          </w:hyperlink>
          <w:r>
            <w:rPr>
              <w:b w:val="0"/>
              <w:bCs w:val="0"/>
            </w:rPr>
          </w:r>
        </w:p>
        <w:p w14:paraId="73119866">
          <w:pPr>
            <w:pStyle w:val="923"/>
            <w:pBdr/>
            <w:tabs>
              <w:tab w:val="right" w:leader="dot" w:pos="9071"/>
            </w:tabs>
            <w:spacing/>
            <w:ind/>
            <w:rPr>
              <w14:ligatures w14:val="none"/>
            </w:rPr>
          </w:pPr>
          <w:hyperlink w:tooltip="#_Toc128" w:anchor="_Toc128" w:history="1">
            <w:r>
              <w:rPr>
                <w:rStyle w:val="920"/>
              </w:rPr>
            </w:r>
            <w:r>
              <w:rPr>
                <w:rStyle w:val="920"/>
              </w:rPr>
              <w:t xml:space="preserve">3</w:t>
            </w:r>
            <w:r>
              <w:rPr>
                <w:rStyle w:val="920"/>
              </w:rPr>
              <w:t xml:space="preserve">.2 CONSULTAS FINANCEIRAS</w:t>
            </w:r>
            <w:r>
              <w:rPr>
                <w:rStyle w:val="920"/>
                <w14:ligatures w14:val="none"/>
              </w:rPr>
            </w:r>
            <w:r>
              <w:tab/>
            </w:r>
            <w:r>
              <w:fldChar w:fldCharType="begin"/>
              <w:instrText xml:space="preserve">PAGEREF _Toc128 \h</w:instrText>
              <w:fldChar w:fldCharType="separate"/>
              <w:t xml:space="preserve">9</w:t>
              <w:fldChar w:fldCharType="end"/>
            </w:r>
          </w:hyperlink>
          <w:r>
            <w:rPr>
              <w14:ligatures w14:val="none"/>
            </w:rPr>
          </w:r>
        </w:p>
        <w:p w14:paraId="1F426DB2">
          <w:pPr>
            <w:pStyle w:val="923"/>
            <w:pBdr/>
            <w:tabs>
              <w:tab w:val="right" w:leader="dot" w:pos="9071"/>
            </w:tabs>
            <w:spacing/>
            <w:ind/>
            <w:rPr>
              <w:highlight w:val="none"/>
              <w14:ligatures w14:val="none"/>
            </w:rPr>
          </w:pPr>
          <w:hyperlink w:tooltip="#_Toc129" w:anchor="_Toc129" w:history="1">
            <w:r>
              <w:rPr>
                <w:rStyle w:val="920"/>
              </w:rPr>
            </w:r>
            <w:r>
              <w:rPr>
                <w:rStyle w:val="920"/>
              </w:rPr>
              <w:t xml:space="preserve">3.3 CONFIABILIDADE DA INTERAÇ</w:t>
            </w:r>
            <w:r>
              <w:rPr>
                <w:rStyle w:val="920"/>
              </w:rPr>
              <w:t xml:space="preserve">ÃO</w:t>
            </w:r>
            <w:r>
              <w:rPr>
                <w:rStyle w:val="920"/>
                <w:highlight w:val="none"/>
                <w14:ligatures w14:val="none"/>
              </w:rPr>
            </w:r>
            <w:r>
              <w:tab/>
            </w:r>
            <w:r>
              <w:fldChar w:fldCharType="begin"/>
              <w:instrText xml:space="preserve">PAGEREF _Toc129 \h</w:instrText>
              <w:fldChar w:fldCharType="separate"/>
              <w:t xml:space="preserve">9</w:t>
              <w:fldChar w:fldCharType="end"/>
            </w:r>
          </w:hyperlink>
          <w:r>
            <w:rPr>
              <w:highlight w:val="none"/>
              <w14:ligatures w14:val="none"/>
            </w:rPr>
          </w:r>
        </w:p>
        <w:p w14:paraId="0D976FC3">
          <w:pPr>
            <w:pStyle w:val="923"/>
            <w:pBdr/>
            <w:tabs>
              <w:tab w:val="right" w:leader="dot" w:pos="9071"/>
            </w:tabs>
            <w:spacing/>
            <w:ind/>
            <w:rPr>
              <w:highlight w:val="none"/>
              <w14:ligatures w14:val="none"/>
            </w:rPr>
          </w:pPr>
          <w:hyperlink w:tooltip="#_Toc130" w:anchor="_Toc130" w:history="1">
            <w:r>
              <w:rPr>
                <w:rStyle w:val="920"/>
              </w:rPr>
            </w:r>
            <w:r>
              <w:rPr>
                <w:rStyle w:val="920"/>
              </w:rPr>
              <w:t xml:space="preserve">3.4 RELAT</w:t>
            </w:r>
            <w:r>
              <w:rPr>
                <w:rStyle w:val="920"/>
              </w:rPr>
              <w:t xml:space="preserve">ÓRIOS E RECOMENDAÇ</w:t>
            </w:r>
            <w:r>
              <w:rPr>
                <w:rStyle w:val="920"/>
              </w:rPr>
              <w:t xml:space="preserve">ÕES</w:t>
            </w:r>
            <w:r>
              <w:rPr>
                <w:rStyle w:val="920"/>
                <w:highlight w:val="none"/>
                <w14:ligatures w14:val="none"/>
              </w:rPr>
            </w:r>
            <w:r>
              <w:tab/>
            </w:r>
            <w:r>
              <w:fldChar w:fldCharType="begin"/>
              <w:instrText xml:space="preserve">PAGEREF _Toc130 \h</w:instrText>
              <w:fldChar w:fldCharType="separate"/>
              <w:t xml:space="preserve">10</w:t>
              <w:fldChar w:fldCharType="end"/>
            </w:r>
          </w:hyperlink>
          <w:r>
            <w:rPr>
              <w:highlight w:val="none"/>
              <w14:ligatures w14:val="none"/>
            </w:rPr>
          </w:r>
        </w:p>
        <w:p w14:paraId="3DB58A5E">
          <w:pPr>
            <w:pStyle w:val="922"/>
            <w:pBdr/>
            <w:tabs>
              <w:tab w:val="right" w:leader="dot" w:pos="9071"/>
            </w:tabs>
            <w:spacing/>
            <w:ind/>
            <w:rPr>
              <w:highlight w:val="none"/>
              <w14:ligatures w14:val="none"/>
            </w:rPr>
          </w:pPr>
          <w:hyperlink w:tooltip="#_Toc131" w:anchor="_Toc131" w:history="1">
            <w:r>
              <w:rPr>
                <w:rStyle w:val="920"/>
              </w:rPr>
            </w:r>
            <w:r>
              <w:rPr>
                <w:rStyle w:val="920"/>
              </w:rPr>
              <w:t xml:space="preserve">4 REQUISITOS N</w:t>
            </w:r>
            <w:r>
              <w:rPr>
                <w:rStyle w:val="920"/>
              </w:rPr>
              <w:t xml:space="preserve">ÃO FUNCIONAIS</w:t>
            </w:r>
            <w:r>
              <w:rPr>
                <w:rStyle w:val="920"/>
                <w:highlight w:val="none"/>
                <w14:ligatures w14:val="none"/>
              </w:rPr>
            </w:r>
            <w:r>
              <w:tab/>
            </w:r>
            <w:r>
              <w:fldChar w:fldCharType="begin"/>
              <w:instrText xml:space="preserve">PAGEREF _Toc131 \h</w:instrText>
              <w:fldChar w:fldCharType="separate"/>
              <w:t xml:space="preserve">11</w:t>
              <w:fldChar w:fldCharType="end"/>
            </w:r>
          </w:hyperlink>
          <w:r>
            <w:rPr>
              <w:highlight w:val="none"/>
              <w14:ligatures w14:val="none"/>
            </w:rPr>
          </w:r>
        </w:p>
        <w:p w14:paraId="008F0961">
          <w:pPr>
            <w:pStyle w:val="923"/>
            <w:pBdr/>
            <w:tabs>
              <w:tab w:val="right" w:leader="dot" w:pos="9071"/>
            </w:tabs>
            <w:spacing/>
            <w:ind/>
            <w:rPr>
              <w14:ligatures w14:val="none"/>
            </w:rPr>
          </w:pPr>
          <w:hyperlink w:tooltip="#_Toc132" w:anchor="_Toc132" w:history="1">
            <w:r>
              <w:rPr>
                <w:rStyle w:val="920"/>
              </w:rPr>
            </w:r>
            <w:r>
              <w:rPr>
                <w:rStyle w:val="920"/>
              </w:rPr>
              <w:t xml:space="preserve">4.1 DESEMPENHO (</w:t>
            </w:r>
            <w:r>
              <w:rPr>
                <w:rStyle w:val="920"/>
              </w:rPr>
              <w:t xml:space="preserve">PERFORMANCE EFFICIENCY</w:t>
            </w:r>
            <w:r>
              <w:rPr>
                <w:rStyle w:val="920"/>
              </w:rPr>
              <w:t xml:space="preserve">)</w:t>
            </w:r>
            <w:r>
              <w:rPr>
                <w:rStyle w:val="920"/>
                <w14:ligatures w14:val="none"/>
              </w:rPr>
            </w:r>
            <w:r>
              <w:tab/>
            </w:r>
            <w:r>
              <w:fldChar w:fldCharType="begin"/>
              <w:instrText xml:space="preserve">PAGEREF _Toc132 \h</w:instrText>
              <w:fldChar w:fldCharType="separate"/>
              <w:t xml:space="preserve">11</w:t>
              <w:fldChar w:fldCharType="end"/>
            </w:r>
          </w:hyperlink>
          <w:r>
            <w:rPr>
              <w14:ligatures w14:val="none"/>
            </w:rPr>
          </w:r>
        </w:p>
        <w:p w14:paraId="66B869B7">
          <w:pPr>
            <w:pStyle w:val="923"/>
            <w:pBdr/>
            <w:tabs>
              <w:tab w:val="right" w:leader="dot" w:pos="9071"/>
            </w:tabs>
            <w:spacing/>
            <w:ind/>
            <w:rPr>
              <w:highlight w:val="none"/>
              <w14:ligatures w14:val="none"/>
            </w:rPr>
          </w:pPr>
          <w:hyperlink w:tooltip="#_Toc133" w:anchor="_Toc133" w:history="1">
            <w:r>
              <w:rPr>
                <w:rStyle w:val="920"/>
              </w:rPr>
            </w:r>
            <w:r>
              <w:rPr>
                <w:rStyle w:val="920"/>
              </w:rPr>
              <w:t xml:space="preserve">4.2 SEGURANÇA (</w:t>
            </w:r>
            <w:r>
              <w:rPr>
                <w:rStyle w:val="920"/>
              </w:rPr>
              <w:t xml:space="preserve">SECURITY</w:t>
            </w:r>
            <w:r>
              <w:rPr>
                <w:rStyle w:val="920"/>
              </w:rPr>
              <w:t xml:space="preserve">)</w:t>
            </w:r>
            <w:r>
              <w:rPr>
                <w:rStyle w:val="920"/>
                <w:highlight w:val="none"/>
                <w14:ligatures w14:val="none"/>
              </w:rPr>
            </w:r>
            <w:r>
              <w:tab/>
            </w:r>
            <w:r>
              <w:fldChar w:fldCharType="begin"/>
              <w:instrText xml:space="preserve">PAGEREF _Toc133 \h</w:instrText>
              <w:fldChar w:fldCharType="separate"/>
              <w:t xml:space="preserve">11</w:t>
              <w:fldChar w:fldCharType="end"/>
            </w:r>
          </w:hyperlink>
          <w:r>
            <w:rPr>
              <w:highlight w:val="none"/>
              <w14:ligatures w14:val="none"/>
            </w:rPr>
          </w:r>
        </w:p>
        <w:p w14:paraId="77AEE323">
          <w:pPr>
            <w:pStyle w:val="923"/>
            <w:pBdr/>
            <w:tabs>
              <w:tab w:val="right" w:leader="dot" w:pos="9071"/>
            </w:tabs>
            <w:spacing/>
            <w:ind/>
            <w:rPr>
              <w:highlight w:val="none"/>
              <w14:ligatures w14:val="none"/>
            </w:rPr>
          </w:pPr>
          <w:hyperlink w:tooltip="#_Toc134" w:anchor="_Toc134" w:history="1">
            <w:r>
              <w:rPr>
                <w:rStyle w:val="920"/>
              </w:rPr>
            </w:r>
            <w:r>
              <w:rPr>
                <w:rStyle w:val="920"/>
              </w:rPr>
              <w:t xml:space="preserve">4.3 CONFIABILIDADE E INTEGRIDADE (</w:t>
            </w:r>
            <w:r>
              <w:rPr>
                <w:rStyle w:val="920"/>
              </w:rPr>
              <w:t xml:space="preserve">RELIABILITY</w:t>
            </w:r>
            <w:r>
              <w:rPr>
                <w:rStyle w:val="920"/>
              </w:rPr>
              <w:t xml:space="preserve">)</w:t>
            </w:r>
            <w:r>
              <w:rPr>
                <w:rStyle w:val="920"/>
                <w:highlight w:val="none"/>
                <w14:ligatures w14:val="none"/>
              </w:rPr>
            </w:r>
            <w:r>
              <w:tab/>
            </w:r>
            <w:r>
              <w:fldChar w:fldCharType="begin"/>
              <w:instrText xml:space="preserve">PAGEREF _Toc134 \h</w:instrText>
              <w:fldChar w:fldCharType="separate"/>
              <w:t xml:space="preserve">12</w:t>
              <w:fldChar w:fldCharType="end"/>
            </w:r>
          </w:hyperlink>
          <w:r>
            <w:rPr>
              <w:highlight w:val="none"/>
              <w14:ligatures w14:val="none"/>
            </w:rPr>
          </w:r>
        </w:p>
        <w:p w14:paraId="10A39203">
          <w:pPr>
            <w:pStyle w:val="923"/>
            <w:pBdr/>
            <w:tabs>
              <w:tab w:val="right" w:leader="dot" w:pos="9071"/>
            </w:tabs>
            <w:spacing/>
            <w:ind/>
            <w:rPr>
              <w:highlight w:val="none"/>
              <w14:ligatures w14:val="none"/>
            </w:rPr>
          </w:pPr>
          <w:hyperlink w:tooltip="#_Toc135" w:anchor="_Toc135" w:history="1">
            <w:r>
              <w:rPr>
                <w:rStyle w:val="920"/>
              </w:rPr>
            </w:r>
            <w:r>
              <w:rPr>
                <w:rStyle w:val="920"/>
              </w:rPr>
              <w:t xml:space="preserve">4.4 DISPONIBILIDADE (</w:t>
            </w:r>
            <w:r>
              <w:rPr>
                <w:rStyle w:val="920"/>
              </w:rPr>
              <w:t xml:space="preserve">AVAILABILITY</w:t>
            </w:r>
            <w:r>
              <w:rPr>
                <w:rStyle w:val="920"/>
              </w:rPr>
              <w:t xml:space="preserve">)</w:t>
            </w:r>
            <w:r>
              <w:rPr>
                <w:rStyle w:val="920"/>
                <w:highlight w:val="none"/>
                <w14:ligatures w14:val="none"/>
              </w:rPr>
            </w:r>
            <w:r>
              <w:tab/>
            </w:r>
            <w:r>
              <w:fldChar w:fldCharType="begin"/>
              <w:instrText xml:space="preserve">PAGEREF _Toc135 \h</w:instrText>
              <w:fldChar w:fldCharType="separate"/>
              <w:t xml:space="preserve">12</w:t>
              <w:fldChar w:fldCharType="end"/>
            </w:r>
          </w:hyperlink>
          <w:r>
            <w:rPr>
              <w:highlight w:val="none"/>
              <w14:ligatures w14:val="none"/>
            </w:rPr>
          </w:r>
        </w:p>
        <w:p w14:paraId="331338A8">
          <w:pPr>
            <w:pStyle w:val="923"/>
            <w:pBdr/>
            <w:tabs>
              <w:tab w:val="right" w:leader="dot" w:pos="9071"/>
            </w:tabs>
            <w:spacing/>
            <w:ind/>
            <w:rPr>
              <w:highlight w:val="none"/>
              <w14:ligatures w14:val="none"/>
            </w:rPr>
          </w:pPr>
          <w:hyperlink w:tooltip="#_Toc136" w:anchor="_Toc136" w:history="1">
            <w:r>
              <w:rPr>
                <w:rStyle w:val="920"/>
              </w:rPr>
            </w:r>
            <w:r>
              <w:rPr>
                <w:rStyle w:val="920"/>
              </w:rPr>
              <w:t xml:space="preserve">4.5 USABILIDADE (</w:t>
            </w:r>
            <w:r>
              <w:rPr>
                <w:rStyle w:val="920"/>
              </w:rPr>
              <w:t xml:space="preserve">USABILITY</w:t>
            </w:r>
            <w:r>
              <w:rPr>
                <w:rStyle w:val="920"/>
              </w:rPr>
              <w:t xml:space="preserve">)</w:t>
            </w:r>
            <w:r>
              <w:rPr>
                <w:rStyle w:val="920"/>
                <w:highlight w:val="none"/>
                <w14:ligatures w14:val="none"/>
              </w:rPr>
            </w:r>
            <w:r>
              <w:tab/>
            </w:r>
            <w:r>
              <w:fldChar w:fldCharType="begin"/>
              <w:instrText xml:space="preserve">PAGEREF _Toc136 \h</w:instrText>
              <w:fldChar w:fldCharType="separate"/>
              <w:t xml:space="preserve">13</w:t>
              <w:fldChar w:fldCharType="end"/>
            </w:r>
          </w:hyperlink>
          <w:r>
            <w:rPr>
              <w:highlight w:val="none"/>
              <w14:ligatures w14:val="none"/>
            </w:rPr>
          </w:r>
        </w:p>
        <w:p w14:paraId="6EBF619A">
          <w:pPr>
            <w:pStyle w:val="923"/>
            <w:pBdr/>
            <w:tabs>
              <w:tab w:val="right" w:leader="dot" w:pos="9071"/>
            </w:tabs>
            <w:spacing/>
            <w:ind/>
            <w:rPr>
              <w:highlight w:val="none"/>
              <w14:ligatures w14:val="none"/>
            </w:rPr>
          </w:pPr>
          <w:hyperlink w:tooltip="#_Toc137" w:anchor="_Toc137" w:history="1">
            <w:r>
              <w:rPr>
                <w:rStyle w:val="920"/>
              </w:rPr>
            </w:r>
            <w:r>
              <w:rPr>
                <w:rStyle w:val="920"/>
              </w:rPr>
              <w:t xml:space="preserve">4.6 MANUTENIBILIDADE (</w:t>
            </w:r>
            <w:r>
              <w:rPr>
                <w:rStyle w:val="920"/>
              </w:rPr>
              <w:t xml:space="preserve">MAINTAINABILITY</w:t>
            </w:r>
            <w:r>
              <w:rPr>
                <w:rStyle w:val="920"/>
              </w:rPr>
              <w:t xml:space="preserve">)</w:t>
            </w:r>
            <w:r>
              <w:rPr>
                <w:rStyle w:val="920"/>
                <w:highlight w:val="none"/>
                <w14:ligatures w14:val="none"/>
              </w:rPr>
            </w:r>
            <w:r>
              <w:tab/>
            </w:r>
            <w:r>
              <w:fldChar w:fldCharType="begin"/>
              <w:instrText xml:space="preserve">PAGEREF _Toc137 \h</w:instrText>
              <w:fldChar w:fldCharType="separate"/>
              <w:t xml:space="preserve">13</w:t>
              <w:fldChar w:fldCharType="end"/>
            </w:r>
          </w:hyperlink>
          <w:r>
            <w:rPr>
              <w:highlight w:val="none"/>
              <w14:ligatures w14:val="none"/>
            </w:rPr>
          </w:r>
        </w:p>
        <w:p w14:paraId="2EB4C4E6">
          <w:pPr>
            <w:pStyle w:val="923"/>
            <w:pBdr/>
            <w:tabs>
              <w:tab w:val="right" w:leader="dot" w:pos="9071"/>
            </w:tabs>
            <w:spacing/>
            <w:ind/>
            <w:rPr>
              <w:highlight w:val="none"/>
              <w14:ligatures w14:val="none"/>
            </w:rPr>
          </w:pPr>
          <w:hyperlink w:tooltip="#_Toc138" w:anchor="_Toc138" w:history="1">
            <w:r>
              <w:rPr>
                <w:rStyle w:val="920"/>
              </w:rPr>
            </w:r>
            <w:r>
              <w:rPr>
                <w:rStyle w:val="920"/>
              </w:rPr>
              <w:t xml:space="preserve">4.7 PORTABILIDADE (</w:t>
            </w:r>
            <w:r>
              <w:rPr>
                <w:rStyle w:val="920"/>
              </w:rPr>
              <w:t xml:space="preserve">PORTABILITY</w:t>
            </w:r>
            <w:r>
              <w:rPr>
                <w:rStyle w:val="920"/>
              </w:rPr>
              <w:t xml:space="preserve">)</w:t>
            </w:r>
            <w:r>
              <w:rPr>
                <w:rStyle w:val="920"/>
                <w:highlight w:val="none"/>
                <w14:ligatures w14:val="none"/>
              </w:rPr>
            </w:r>
            <w:r>
              <w:tab/>
            </w:r>
            <w:r>
              <w:fldChar w:fldCharType="begin"/>
              <w:instrText xml:space="preserve">PAGEREF _Toc138 \h</w:instrText>
              <w:fldChar w:fldCharType="separate"/>
              <w:t xml:space="preserve">14</w:t>
              <w:fldChar w:fldCharType="end"/>
            </w:r>
          </w:hyperlink>
          <w:r>
            <w:rPr>
              <w:highlight w:val="none"/>
              <w14:ligatures w14:val="none"/>
            </w:rPr>
          </w:r>
        </w:p>
        <w:p w14:paraId="055A608A">
          <w:pPr>
            <w:pStyle w:val="923"/>
            <w:pBdr/>
            <w:tabs>
              <w:tab w:val="right" w:leader="dot" w:pos="9071"/>
            </w:tabs>
            <w:spacing/>
            <w:ind/>
            <w:rPr>
              <w:highlight w:val="none"/>
              <w14:ligatures w14:val="none"/>
            </w:rPr>
          </w:pPr>
          <w:hyperlink w:tooltip="#_Toc139" w:anchor="_Toc139" w:history="1">
            <w:r>
              <w:rPr>
                <w:rStyle w:val="920"/>
              </w:rPr>
            </w:r>
            <w:r>
              <w:rPr>
                <w:rStyle w:val="920"/>
              </w:rPr>
              <w:t xml:space="preserve">4.8 INTEROPERABILIDADE (</w:t>
            </w:r>
            <w:r>
              <w:rPr>
                <w:rStyle w:val="920"/>
              </w:rPr>
              <w:t xml:space="preserve">COMPATIBILITY</w:t>
            </w:r>
            <w:r>
              <w:rPr>
                <w:rStyle w:val="920"/>
              </w:rPr>
              <w:t xml:space="preserve">)</w:t>
            </w:r>
            <w:r>
              <w:rPr>
                <w:rStyle w:val="920"/>
                <w:highlight w:val="none"/>
                <w14:ligatures w14:val="none"/>
              </w:rPr>
            </w:r>
            <w:r>
              <w:tab/>
            </w:r>
            <w:r>
              <w:fldChar w:fldCharType="begin"/>
              <w:instrText xml:space="preserve">PAGEREF _Toc139 \h</w:instrText>
              <w:fldChar w:fldCharType="separate"/>
              <w:t xml:space="preserve">14</w:t>
              <w:fldChar w:fldCharType="end"/>
            </w:r>
          </w:hyperlink>
          <w:r>
            <w:rPr>
              <w:highlight w:val="none"/>
              <w14:ligatures w14:val="none"/>
            </w:rPr>
          </w:r>
        </w:p>
        <w:p w14:paraId="4D2585CD">
          <w:pPr>
            <w:pStyle w:val="923"/>
            <w:pBdr/>
            <w:tabs>
              <w:tab w:val="right" w:leader="dot" w:pos="9071"/>
            </w:tabs>
            <w:spacing/>
            <w:ind/>
            <w:rPr>
              <w:highlight w:val="none"/>
              <w14:ligatures w14:val="none"/>
            </w:rPr>
          </w:pPr>
          <w:hyperlink w:tooltip="#_Toc140" w:anchor="_Toc140" w:history="1">
            <w:r>
              <w:rPr>
                <w:rStyle w:val="920"/>
              </w:rPr>
            </w:r>
            <w:r>
              <w:rPr>
                <w:rStyle w:val="920"/>
              </w:rPr>
              <w:t xml:space="preserve">4.9 OBSERVABILIDADE E DIAGNÓSTICO</w:t>
            </w:r>
            <w:r>
              <w:rPr>
                <w:rStyle w:val="920"/>
                <w:highlight w:val="none"/>
                <w14:ligatures w14:val="none"/>
              </w:rPr>
            </w:r>
            <w:r>
              <w:tab/>
            </w:r>
            <w:r>
              <w:fldChar w:fldCharType="begin"/>
              <w:instrText xml:space="preserve">PAGEREF _Toc140 \h</w:instrText>
              <w:fldChar w:fldCharType="separate"/>
              <w:t xml:space="preserve">14</w:t>
              <w:fldChar w:fldCharType="end"/>
            </w:r>
          </w:hyperlink>
          <w:r>
            <w:rPr>
              <w:highlight w:val="none"/>
              <w14:ligatures w14:val="none"/>
            </w:rPr>
          </w:r>
        </w:p>
        <w:p w14:paraId="600FEB3E">
          <w:pPr>
            <w:pStyle w:val="923"/>
            <w:pBdr/>
            <w:tabs>
              <w:tab w:val="right" w:leader="dot" w:pos="9071"/>
            </w:tabs>
            <w:spacing/>
            <w:ind/>
            <w:rPr>
              <w:highlight w:val="none"/>
              <w14:ligatures w14:val="none"/>
            </w:rPr>
          </w:pPr>
          <w:hyperlink w:tooltip="#_Toc141" w:anchor="_Toc141" w:history="1">
            <w:r>
              <w:rPr>
                <w:rStyle w:val="920"/>
              </w:rPr>
            </w:r>
            <w:r>
              <w:rPr>
                <w:rStyle w:val="920"/>
              </w:rPr>
              <w:t xml:space="preserve">4.10 CONFIGURABILIDADE</w:t>
            </w:r>
            <w:r>
              <w:rPr>
                <w:rStyle w:val="920"/>
                <w:highlight w:val="none"/>
                <w14:ligatures w14:val="none"/>
              </w:rPr>
            </w:r>
            <w:r>
              <w:tab/>
            </w:r>
            <w:r>
              <w:fldChar w:fldCharType="begin"/>
              <w:instrText xml:space="preserve">PAGEREF _Toc141 \h</w:instrText>
              <w:fldChar w:fldCharType="separate"/>
              <w:t xml:space="preserve">15</w:t>
              <w:fldChar w:fldCharType="end"/>
            </w:r>
          </w:hyperlink>
          <w:r>
            <w:rPr>
              <w:highlight w:val="none"/>
              <w14:ligatures w14:val="none"/>
            </w:rPr>
          </w:r>
        </w:p>
        <w:p w14:paraId="79B8D49B">
          <w:pPr>
            <w:pStyle w:val="923"/>
            <w:pBdr/>
            <w:tabs>
              <w:tab w:val="right" w:leader="dot" w:pos="9071"/>
            </w:tabs>
            <w:spacing/>
            <w:ind/>
            <w:rPr>
              <w:highlight w:val="none"/>
              <w14:ligatures w14:val="none"/>
            </w:rPr>
          </w:pPr>
          <w:hyperlink w:tooltip="#_Toc142" w:anchor="_Toc142" w:history="1">
            <w:r>
              <w:rPr>
                <w:rStyle w:val="920"/>
              </w:rPr>
            </w:r>
            <w:r>
              <w:rPr>
                <w:rStyle w:val="920"/>
              </w:rPr>
              <w:t xml:space="preserve">4.11 RASTREABILIDADE</w:t>
            </w:r>
            <w:r>
              <w:rPr>
                <w:rStyle w:val="920"/>
                <w:highlight w:val="none"/>
                <w14:ligatures w14:val="none"/>
              </w:rPr>
            </w:r>
            <w:r>
              <w:tab/>
            </w:r>
            <w:r>
              <w:fldChar w:fldCharType="begin"/>
              <w:instrText xml:space="preserve">PAGEREF _Toc142 \h</w:instrText>
              <w:fldChar w:fldCharType="separate"/>
              <w:t xml:space="preserve">15</w:t>
              <w:fldChar w:fldCharType="end"/>
            </w:r>
          </w:hyperlink>
          <w:r>
            <w:rPr>
              <w:highlight w:val="none"/>
              <w14:ligatures w14:val="none"/>
            </w:rPr>
          </w:r>
        </w:p>
        <w:p w14:paraId="1B62D705">
          <w:pPr>
            <w:pStyle w:val="923"/>
            <w:pBdr/>
            <w:tabs>
              <w:tab w:val="right" w:leader="dot" w:pos="9071"/>
            </w:tabs>
            <w:spacing/>
            <w:ind/>
            <w:rPr>
              <w:highlight w:val="none"/>
              <w14:ligatures w14:val="none"/>
            </w:rPr>
          </w:pPr>
          <w:hyperlink w:tooltip="#_Toc143" w:anchor="_Toc143" w:history="1">
            <w:r>
              <w:rPr>
                <w:rStyle w:val="920"/>
              </w:rPr>
            </w:r>
            <w:r>
              <w:rPr>
                <w:rStyle w:val="920"/>
              </w:rPr>
              <w:t xml:space="preserve">4.12 CONFORMIDADE LEGAL E REGULATÓRIA</w:t>
            </w:r>
            <w:r>
              <w:rPr>
                <w:rStyle w:val="920"/>
                <w:highlight w:val="none"/>
                <w14:ligatures w14:val="none"/>
              </w:rPr>
            </w:r>
            <w:r>
              <w:tab/>
            </w:r>
            <w:r>
              <w:fldChar w:fldCharType="begin"/>
              <w:instrText xml:space="preserve">PAGEREF _Toc143 \h</w:instrText>
              <w:fldChar w:fldCharType="separate"/>
              <w:t xml:space="preserve">16</w:t>
              <w:fldChar w:fldCharType="end"/>
            </w:r>
          </w:hyperlink>
          <w:r>
            <w:rPr>
              <w:highlight w:val="none"/>
              <w14:ligatures w14:val="none"/>
            </w:rPr>
          </w:r>
        </w:p>
        <w:p w14:paraId="7F6DEF3B">
          <w:pPr>
            <w:pStyle w:val="922"/>
            <w:pBdr/>
            <w:tabs>
              <w:tab w:val="right" w:leader="dot" w:pos="9071"/>
            </w:tabs>
            <w:spacing/>
            <w:ind/>
            <w:rPr>
              <w:highlight w:val="none"/>
              <w14:ligatures w14:val="none"/>
            </w:rPr>
          </w:pPr>
          <w:hyperlink w:tooltip="#_Toc144" w:anchor="_Toc144" w:history="1">
            <w:r>
              <w:rPr>
                <w:rStyle w:val="920"/>
              </w:rPr>
            </w:r>
            <w:r>
              <w:rPr>
                <w:rStyle w:val="920"/>
              </w:rPr>
              <w:t xml:space="preserve">5 REGRAS DE NEGÓCIO</w:t>
            </w:r>
            <w:r>
              <w:rPr>
                <w:rStyle w:val="920"/>
                <w:highlight w:val="none"/>
                <w14:ligatures w14:val="none"/>
              </w:rPr>
            </w:r>
            <w:r>
              <w:tab/>
            </w:r>
            <w:r>
              <w:fldChar w:fldCharType="begin"/>
              <w:instrText xml:space="preserve">PAGEREF _Toc144 \h</w:instrText>
              <w:fldChar w:fldCharType="separate"/>
              <w:t xml:space="preserve">17</w:t>
              <w:fldChar w:fldCharType="end"/>
            </w:r>
          </w:hyperlink>
          <w:r>
            <w:rPr>
              <w:highlight w:val="none"/>
              <w14:ligatures w14:val="none"/>
            </w:rPr>
          </w:r>
        </w:p>
        <w:p w14:paraId="160F87E4">
          <w:pPr>
            <w:pStyle w:val="922"/>
            <w:pBdr/>
            <w:tabs>
              <w:tab w:val="right" w:leader="dot" w:pos="9071"/>
            </w:tabs>
            <w:spacing/>
            <w:ind/>
            <w:rPr>
              <w:highlight w:val="none"/>
              <w14:ligatures w14:val="none"/>
            </w:rPr>
          </w:pPr>
          <w:hyperlink w:tooltip="#_Toc145" w:anchor="_Toc145" w:history="1">
            <w:r>
              <w:rPr>
                <w:rStyle w:val="920"/>
              </w:rPr>
            </w:r>
            <w:r>
              <w:rPr>
                <w:rStyle w:val="920"/>
              </w:rPr>
              <w:t xml:space="preserve">6 REQUISITOS FORA DO ESCOPO</w:t>
            </w:r>
            <w:r>
              <w:rPr>
                <w:rStyle w:val="920"/>
                <w:highlight w:val="none"/>
                <w14:ligatures w14:val="none"/>
              </w:rPr>
            </w:r>
            <w:r>
              <w:tab/>
            </w:r>
            <w:r>
              <w:fldChar w:fldCharType="begin"/>
              <w:instrText xml:space="preserve">PAGEREF _Toc145 \h</w:instrText>
              <w:fldChar w:fldCharType="separate"/>
              <w:t xml:space="preserve">18</w:t>
              <w:fldChar w:fldCharType="end"/>
            </w:r>
          </w:hyperlink>
          <w:r>
            <w:rPr>
              <w:highlight w:val="none"/>
              <w14:ligatures w14:val="none"/>
            </w:rPr>
          </w:r>
        </w:p>
        <w:p w14:paraId="4CD2A64B">
          <w:pPr>
            <w:pStyle w:val="922"/>
            <w:pBdr/>
            <w:tabs>
              <w:tab w:val="right" w:leader="dot" w:pos="9071"/>
            </w:tabs>
            <w:spacing/>
            <w:ind/>
            <w:rPr>
              <w:highlight w:val="none"/>
              <w14:ligatures w14:val="none"/>
            </w:rPr>
          </w:pPr>
          <w:hyperlink w:tooltip="#_Toc146" w:anchor="_Toc146" w:history="1">
            <w:r>
              <w:rPr>
                <w:rStyle w:val="920"/>
              </w:rPr>
            </w:r>
            <w:r>
              <w:rPr>
                <w:rStyle w:val="920"/>
              </w:rPr>
              <w:t xml:space="preserve">7 CRITÉRIOS DE ACEITE GERAIS</w:t>
            </w:r>
            <w:r>
              <w:rPr>
                <w:rStyle w:val="920"/>
                <w:highlight w:val="none"/>
                <w14:ligatures w14:val="none"/>
              </w:rPr>
            </w:r>
            <w:r>
              <w:tab/>
            </w:r>
            <w:r>
              <w:fldChar w:fldCharType="begin"/>
              <w:instrText xml:space="preserve">PAGEREF _Toc146 \h</w:instrText>
              <w:fldChar w:fldCharType="separate"/>
              <w:t xml:space="preserve">18</w:t>
              <w:fldChar w:fldCharType="end"/>
            </w:r>
          </w:hyperlink>
          <w:r>
            <w:rPr>
              <w:highlight w:val="none"/>
              <w14:ligatures w14:val="none"/>
            </w:rPr>
          </w:r>
        </w:p>
        <w:p w14:paraId="7C5B5B4D">
          <w:pPr>
            <w:pStyle w:val="922"/>
            <w:pBdr/>
            <w:tabs>
              <w:tab w:val="right" w:leader="dot" w:pos="9071"/>
            </w:tabs>
            <w:spacing/>
            <w:ind/>
            <w:rPr>
              <w:highlight w:val="none"/>
            </w:rPr>
          </w:pPr>
          <w:hyperlink w:tooltip="#_Toc147" w:anchor="_Toc147" w:history="1">
            <w:r>
              <w:rPr>
                <w:rStyle w:val="920"/>
              </w:rPr>
            </w:r>
            <w:r>
              <w:rPr>
                <w:rStyle w:val="920"/>
                <w:rFonts w:ascii="Times New Roman" w:hAnsi="Times New Roman" w:eastAsia="Times New Roman" w:cs="Times New Roman"/>
              </w:rPr>
              <w:t xml:space="preserve">REFERÊNCIAS</w:t>
            </w:r>
            <w:r>
              <w:rPr>
                <w:rStyle w:val="920"/>
                <w:highlight w:val="none"/>
              </w:rPr>
            </w:r>
            <w:r>
              <w:tab/>
            </w:r>
            <w:r>
              <w:fldChar w:fldCharType="begin"/>
              <w:instrText xml:space="preserve">PAGEREF _Toc147 \h</w:instrText>
              <w:fldChar w:fldCharType="separate"/>
              <w:t xml:space="preserve">19</w:t>
              <w:fldChar w:fldCharType="end"/>
            </w:r>
          </w:hyperlink>
          <w:r>
            <w:rPr>
              <w:highlight w:val="none"/>
            </w:rPr>
          </w:r>
        </w:p>
        <w:p w14:paraId="5015FCC1">
          <w:pPr>
            <w:pStyle w:val="922"/>
            <w:pBdr/>
            <w:tabs>
              <w:tab w:val="right" w:leader="dot" w:pos="9071"/>
            </w:tabs>
            <w:spacing/>
            <w:ind/>
            <w:rPr>
              <w:highlight w:val="none"/>
            </w:rPr>
          </w:pPr>
          <w:hyperlink w:tooltip="#_Toc148" w:anchor="_Toc148" w:history="1">
            <w:r>
              <w:rPr>
                <w:rStyle w:val="920"/>
              </w:rPr>
            </w:r>
            <w:r>
              <w:rPr>
                <w:rStyle w:val="920"/>
              </w:rPr>
              <w:t xml:space="preserve">GLOSSÁRIO</w:t>
            </w:r>
            <w:r>
              <w:rPr>
                <w:rStyle w:val="920"/>
                <w:highlight w:val="none"/>
              </w:rPr>
            </w:r>
            <w:r>
              <w:tab/>
            </w:r>
            <w:r>
              <w:fldChar w:fldCharType="begin"/>
              <w:instrText xml:space="preserve">PAGEREF _Toc148 \h</w:instrText>
              <w:fldChar w:fldCharType="separate"/>
              <w:t xml:space="preserve">20</w:t>
              <w:fldChar w:fldCharType="end"/>
            </w:r>
          </w:hyperlink>
          <w:r>
            <w:rPr>
              <w:highlight w:val="none"/>
            </w:rPr>
          </w:r>
        </w:p>
        <w:p w14:paraId="537BA7FE">
          <w:pPr>
            <w:pBdr/>
            <w:spacing/>
            <w:ind/>
            <w:rPr>
              <w:rFonts w:ascii="Times New Roman" w:hAnsi="Times New Roman" w:eastAsia="Times New Roman" w:cs="Times New Roman"/>
              <w:b/>
              <w:bCs/>
              <w:color w:val="000000"/>
              <w:sz w:val="24"/>
              <w:szCs w:val="24"/>
              <w:highlight w:val="none"/>
            </w:rPr>
          </w:pPr>
          <w:r/>
          <w:r>
            <w:fldChar w:fldCharType="end"/>
          </w:r>
          <w:r>
            <w:rPr>
              <w:rFonts w:ascii="Times New Roman" w:hAnsi="Times New Roman" w:eastAsia="Times New Roman" w:cs="Times New Roman"/>
              <w:b/>
              <w:bCs/>
              <w:color w:val="000000"/>
              <w:sz w:val="24"/>
              <w:szCs w:val="24"/>
              <w:highlight w:val="none"/>
            </w:rPr>
          </w:r>
          <w:r/>
        </w:p>
      </w:sdtContent>
    </w:sdt>
    <w:p w14:paraId="5E8334F7">
      <w:pPr>
        <w:pBdr/>
        <w:shd w:val="nil" w:color="000000"/>
        <w:spacing w:after="0" w:afterAutospacing="0" w:afterLines="0" w:before="0" w:beforeAutospacing="0" w:beforeLines="0" w:line="360" w:lineRule="auto"/>
        <w:ind/>
        <w:rPr/>
        <w:sectPr>
          <w:headerReference w:type="default" r:id="rId10"/>
          <w:footerReference w:type="default" r:id="rId12"/>
          <w:footnotePr/>
          <w:endnotePr/>
          <w:type w:val="nextPage"/>
          <w:pgSz w:h="16838" w:orient="portrait" w:w="11906"/>
          <w:pgMar w:top="1701" w:right="1134" w:bottom="1134" w:left="1701" w:header="709" w:footer="709" w:gutter="0"/>
          <w:cols w:num="1" w:sep="0" w:space="708" w:equalWidth="1"/>
        </w:sectPr>
      </w:pPr>
      <w:r>
        <w:rPr>
          <w:rFonts w:ascii="Times New Roman" w:hAnsi="Times New Roman" w:eastAsia="Times New Roman" w:cs="Times New Roman"/>
          <w:b/>
          <w:bCs/>
          <w:color w:val="000000"/>
          <w:sz w:val="24"/>
          <w:szCs w:val="24"/>
          <w:highlight w:val="none"/>
        </w:rPr>
      </w:r>
      <w:r/>
    </w:p>
    <w:p w14:paraId="5371D6EE">
      <w:pPr>
        <w:pStyle w:val="875"/>
        <w:pBdr/>
        <w:spacing/>
        <w:ind/>
        <w:rPr>
          <w:highlight w:val="none"/>
          <w14:ligatures w14:val="none"/>
        </w:rPr>
      </w:pPr>
      <w:r/>
      <w:bookmarkStart w:id="118" w:name="_Toc118"/>
      <w:r>
        <w:t xml:space="preserve">1 </w:t>
      </w:r>
      <w:r>
        <w:t xml:space="preserve">INTRODUÇÃO</w:t>
      </w:r>
      <w:r>
        <w:rPr>
          <w:highlight w:val="none"/>
        </w:rPr>
      </w:r>
      <w:bookmarkEnd w:id="118"/>
      <w:r/>
      <w:r>
        <w:rPr>
          <w:highlight w:val="none"/>
          <w14:ligatures w14:val="none"/>
        </w:rPr>
      </w:r>
    </w:p>
    <w:p w14:paraId="3A16312A">
      <w:pPr>
        <w:pBdr/>
        <w:spacing w:after="0" w:afterAutospacing="0" w:line="360" w:lineRule="auto"/>
        <w:ind/>
        <w:rPr/>
      </w:pPr>
      <w:r>
        <w:rPr>
          <w:highlight w:val="none"/>
          <w14:ligatures w14:val="none"/>
        </w:rPr>
      </w:r>
      <w:r/>
    </w:p>
    <w:p w14:paraId="6848EC3C">
      <w:pPr>
        <w:pStyle w:val="876"/>
        <w:suppressLineNumbers w:val="false"/>
        <w:pBdr/>
        <w:spacing w:after="0" w:afterAutospacing="0" w:before="0" w:beforeAutospacing="0" w:line="360" w:lineRule="auto"/>
        <w:ind/>
        <w:rPr>
          <w14:ligatures w14:val="none"/>
        </w:rPr>
      </w:pPr>
      <w:r/>
      <w:bookmarkStart w:id="119" w:name="_Toc119"/>
      <w:r>
        <w:t xml:space="preserve">1.1 </w:t>
      </w:r>
      <w:r>
        <w:t xml:space="preserve">PROP</w:t>
      </w:r>
      <w:r>
        <w:t xml:space="preserve">ÓSITO</w:t>
      </w:r>
      <w:r>
        <w:rPr>
          <w14:ligatures w14:val="none"/>
        </w:rPr>
      </w:r>
      <w:bookmarkEnd w:id="119"/>
      <w:r/>
      <w:r>
        <w:rPr>
          <w14:ligatures w14:val="none"/>
        </w:rPr>
      </w:r>
    </w:p>
    <w:p w14:paraId="54A13D9A">
      <w:pPr>
        <w:pBdr/>
        <w:spacing w:after="0" w:afterAutospacing="0" w:line="360" w:lineRule="auto"/>
        <w:ind/>
        <w:rPr/>
      </w:pPr>
      <w:r>
        <w:rPr>
          <w14:ligatures w14:val="none"/>
        </w:rPr>
      </w:r>
      <w:r/>
    </w:p>
    <w:p w14:paraId="495BAEF0">
      <w:p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8" w:left="0"/>
        <w:jc w:val="both"/>
        <w:rPr>
          <w:b w:val="0"/>
          <w:bCs w:val="0"/>
          <w:szCs w:val="24"/>
        </w:rPr>
      </w:pPr>
      <w:r>
        <w:rPr>
          <w:rFonts w:ascii="Times New Roman" w:hAnsi="Times New Roman" w:eastAsia="Times New Roman" w:cs="Times New Roman"/>
          <w:b w:val="0"/>
          <w:bCs w:val="0"/>
          <w:color w:val="000000"/>
          <w:sz w:val="24"/>
          <w:szCs w:val="24"/>
        </w:rPr>
        <w:t xml:space="preserve">Este documento especifica os requisitos funcionais e não funcionais do sistema </w:t>
      </w:r>
      <w:r>
        <w:rPr>
          <w:rFonts w:ascii="Times New Roman" w:hAnsi="Times New Roman" w:eastAsia="Times New Roman" w:cs="Times New Roman"/>
          <w:b w:val="0"/>
          <w:bCs w:val="0"/>
          <w:color w:val="000000"/>
          <w:sz w:val="24"/>
          <w:szCs w:val="24"/>
        </w:rPr>
        <w:t xml:space="preserve">de Orçamento Conversacional</w:t>
      </w:r>
      <w:r>
        <w:rPr>
          <w:rFonts w:ascii="Times New Roman" w:hAnsi="Times New Roman" w:eastAsia="Times New Roman" w:cs="Times New Roman"/>
          <w:b w:val="0"/>
          <w:bCs w:val="0"/>
          <w:color w:val="000000"/>
          <w:sz w:val="24"/>
          <w:szCs w:val="24"/>
        </w:rPr>
        <w:t xml:space="preserve">, um protótipo de gestão financeira pessoal baseado em interação conversacional via Telegram, com o objetivo de investigar a viabilidade de uso de modelos de linguagem como interface para registro e consulta de despesas por jovens adultos (18–29 anos). </w:t>
      </w:r>
      <w:r>
        <w:rPr>
          <w:rFonts w:ascii="Times New Roman" w:hAnsi="Times New Roman" w:eastAsia="Times New Roman" w:cs="Times New Roman"/>
          <w:color w:val="000000"/>
          <w:sz w:val="24"/>
          <w:szCs w:val="24"/>
        </w:rPr>
        <w:t xml:space="preserve">O documento serve como referência única para desenvolvimento, teste, avaliação e documentação acadêmica do projeto.</w:t>
      </w:r>
      <w:r>
        <w:rPr>
          <w:b w:val="0"/>
          <w:bCs w:val="0"/>
          <w:szCs w:val="24"/>
        </w:rPr>
      </w:r>
      <w:r>
        <w:rPr>
          <w:b w:val="0"/>
          <w:bCs w:val="0"/>
          <w:szCs w:val="24"/>
        </w:rPr>
      </w:r>
    </w:p>
    <w:p w14:paraId="1600D9F1">
      <w:pPr>
        <w:pBdr>
          <w:top w:val="none" w:color="000000" w:sz="4" w:space="0"/>
          <w:left w:val="none" w:color="000000" w:sz="4" w:space="0"/>
          <w:bottom w:val="none" w:color="000000" w:sz="4" w:space="0"/>
          <w:right w:val="none" w:color="000000" w:sz="4" w:space="0"/>
        </w:pBdr>
        <w:spacing w:after="0" w:afterAutospacing="0" w:before="0" w:beforeAutospacing="0" w:beforeLines="0" w:line="360" w:lineRule="auto"/>
        <w:ind w:right="0" w:firstLine="708" w:left="0"/>
        <w:jc w:val="both"/>
        <w:rPr/>
      </w:pPr>
      <w:r>
        <w:rPr>
          <w:sz w:val="24"/>
          <w:szCs w:val="24"/>
          <w:highlight w:val="none"/>
        </w:rPr>
      </w:r>
      <w:r>
        <w:rPr>
          <w:sz w:val="24"/>
          <w:szCs w:val="24"/>
          <w:highlight w:val="none"/>
        </w:rPr>
      </w:r>
      <w:r/>
    </w:p>
    <w:p w14:paraId="505EC83A">
      <w:pPr>
        <w:pStyle w:val="876"/>
        <w:pBdr/>
        <w:spacing w:after="0" w:afterAutospacing="0" w:before="0" w:beforeAutospacing="0" w:line="360" w:lineRule="auto"/>
        <w:ind/>
        <w:rPr>
          <w14:ligatures w14:val="none"/>
        </w:rPr>
      </w:pPr>
      <w:r/>
      <w:bookmarkStart w:id="120" w:name="_Toc120"/>
      <w:r>
        <w:t xml:space="preserve">1.2 ESCOPO</w:t>
      </w:r>
      <w:r>
        <w:rPr>
          <w14:ligatures w14:val="none"/>
        </w:rPr>
      </w:r>
      <w:bookmarkEnd w:id="120"/>
      <w:r/>
      <w:r>
        <w:rPr>
          <w14:ligatures w14:val="none"/>
        </w:rPr>
      </w:r>
    </w:p>
    <w:p w14:paraId="3A1312F1">
      <w:pPr>
        <w:pBdr/>
        <w:spacing w:after="0" w:afterAutospacing="0" w:line="360" w:lineRule="auto"/>
        <w:ind/>
        <w:rPr/>
      </w:pPr>
      <w:r>
        <w:rPr>
          <w14:ligatures w14:val="none"/>
        </w:rPr>
      </w:r>
      <w:r>
        <w:rPr>
          <w14:ligatures w14:val="none"/>
        </w:rPr>
      </w:r>
      <w:r/>
    </w:p>
    <w:p w14:paraId="207E494C">
      <w:p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8" w:left="0"/>
        <w:jc w:val="both"/>
        <w:rPr>
          <w:highlight w:val="none"/>
        </w:rPr>
      </w:pPr>
      <w:r>
        <w:rPr>
          <w:rFonts w:ascii="Times New Roman" w:hAnsi="Times New Roman" w:eastAsia="Times New Roman" w:cs="Times New Roman"/>
          <w:color w:val="000000"/>
          <w:sz w:val="24"/>
          <w:szCs w:val="24"/>
        </w:rPr>
        <w:t xml:space="preserve">O sistema permite que o usuário registre despesas e consulte seu histórico financeiro por meio de linguagem natural em uma conversa no Telegram. As mensagens são interpretadas por um agente de IA (Nanobot, orquestrando um modelo Gemini), que aciona ferrame</w:t>
      </w:r>
      <w:r>
        <w:rPr>
          <w:rFonts w:ascii="Times New Roman" w:hAnsi="Times New Roman" w:eastAsia="Times New Roman" w:cs="Times New Roman"/>
          <w:color w:val="000000"/>
          <w:sz w:val="24"/>
          <w:szCs w:val="24"/>
        </w:rPr>
        <w:t xml:space="preserve">ntas específicas (via protocolo MCP) para gravar e consultar dados em um banco PostgreSQL.</w:t>
      </w:r>
      <w:r>
        <w:rPr>
          <w:szCs w:val="24"/>
        </w:rPr>
      </w:r>
      <w:r>
        <w:rPr>
          <w:highlight w:val="none"/>
        </w:rPr>
      </w:r>
    </w:p>
    <w:p w14:paraId="1DF61014">
      <w:pPr>
        <w:pBdr>
          <w:top w:val="none" w:color="000000" w:sz="4" w:space="0"/>
          <w:left w:val="none" w:color="000000" w:sz="4" w:space="0"/>
          <w:bottom w:val="none" w:color="000000" w:sz="4" w:space="0"/>
          <w:right w:val="none" w:color="000000" w:sz="4" w:space="0"/>
        </w:pBdr>
        <w:spacing w:after="0" w:afterAutospacing="0" w:afterLines="0" w:before="0" w:beforeAutospacing="0" w:beforeLines="0" w:line="360" w:lineRule="auto"/>
        <w:ind w:right="0" w:firstLine="708" w:left="0"/>
        <w:jc w:val="both"/>
        <w:rPr/>
      </w:pPr>
      <w:r>
        <w:rPr>
          <w:szCs w:val="24"/>
          <w:highlight w:val="none"/>
        </w:rPr>
      </w:r>
      <w:r>
        <w:rPr>
          <w:szCs w:val="24"/>
          <w:highlight w:val="none"/>
        </w:rPr>
      </w:r>
      <w:r/>
    </w:p>
    <w:p w14:paraId="18FB64BB">
      <w:pPr>
        <w:pBdr/>
        <w:shd w:val="nil" w:color="auto"/>
        <w:spacing/>
        <w:ind/>
        <w:rPr>
          <w:highlight w:val="none"/>
        </w:rPr>
      </w:pPr>
      <w:r>
        <w:rPr>
          <w:highlight w:val="none"/>
        </w:rPr>
        <w:br w:type="page" w:clear="all"/>
      </w:r>
      <w:r>
        <w:rPr>
          <w:highlight w:val="none"/>
        </w:rPr>
      </w:r>
      <w:r>
        <w:rPr>
          <w:highlight w:val="none"/>
        </w:rPr>
      </w:r>
    </w:p>
    <w:p w14:paraId="46E51930">
      <w:pPr>
        <w:pStyle w:val="875"/>
        <w:pBdr/>
        <w:spacing/>
        <w:ind/>
        <w:rPr>
          <w:highlight w:val="none"/>
        </w:rPr>
      </w:pPr>
      <w:r/>
      <w:bookmarkStart w:id="121" w:name="_Toc121"/>
      <w:r>
        <w:rPr>
          <w:rFonts w:ascii="Times New Roman" w:hAnsi="Times New Roman" w:eastAsia="Times New Roman" w:cs="Times New Roman"/>
          <w:b/>
          <w:color w:val="000000"/>
          <w:sz w:val="24"/>
          <w:szCs w:val="24"/>
        </w:rPr>
        <w:t xml:space="preserve">2 DESCRIÇ</w:t>
      </w:r>
      <w:r>
        <w:rPr>
          <w:rFonts w:ascii="Times New Roman" w:hAnsi="Times New Roman" w:eastAsia="Times New Roman" w:cs="Times New Roman"/>
          <w:b/>
          <w:color w:val="000000"/>
          <w:sz w:val="24"/>
          <w:szCs w:val="24"/>
        </w:rPr>
        <w:t xml:space="preserve">ÃO GERAL</w:t>
      </w:r>
      <w:r/>
      <w:bookmarkEnd w:id="121"/>
      <w:r/>
      <w:r>
        <w:rPr>
          <w:highlight w:val="none"/>
        </w:rPr>
      </w:r>
    </w:p>
    <w:p w14:paraId="211ADAC7">
      <w:pPr>
        <w:pBdr/>
        <w:spacing/>
        <w:ind/>
        <w:rPr>
          <w14:ligatures w14:val="none"/>
        </w:rPr>
      </w:pPr>
      <w:r>
        <w:rPr>
          <w14:ligatures w14:val="none"/>
        </w:rPr>
      </w:r>
      <w:r>
        <w:rPr>
          <w14:ligatures w14:val="none"/>
        </w:rPr>
      </w:r>
    </w:p>
    <w:p w14:paraId="79C3C65C">
      <w:pPr>
        <w:pStyle w:val="876"/>
        <w:pBdr/>
        <w:spacing/>
        <w:ind/>
        <w:rPr>
          <w14:ligatures w14:val="none"/>
        </w:rPr>
      </w:pPr>
      <w:r/>
      <w:bookmarkStart w:id="122" w:name="_Toc122"/>
      <w:r>
        <w:t xml:space="preserve">2.1 PERSPECTIVA DO PRODUTO</w:t>
      </w:r>
      <w:r/>
      <w:bookmarkEnd w:id="122"/>
      <w:r/>
      <w:r>
        <w:rPr>
          <w14:ligatures w14:val="none"/>
        </w:rPr>
      </w:r>
    </w:p>
    <w:p w14:paraId="2713A877">
      <w:pPr>
        <w:pBdr/>
        <w:spacing/>
        <w:ind/>
        <w:rPr/>
      </w:pPr>
      <w:r/>
      <w:r/>
    </w:p>
    <w:p w14:paraId="30365240">
      <w:pPr>
        <w:pBdr/>
        <w:spacing/>
        <w:ind w:firstLine="0"/>
        <w:jc w:val="center"/>
        <w:rPr>
          <w:b/>
          <w:bCs/>
        </w:rPr>
      </w:pPr>
      <w:r>
        <w:rPr>
          <w:b/>
          <w:bCs/>
        </w:rPr>
        <w:t xml:space="preserve">Figura 1 </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b/>
          <w:bCs/>
          <w:color w:val="000000"/>
          <w:sz w:val="24"/>
          <w:szCs w:val="24"/>
        </w:rPr>
        <w:t xml:space="preserve">—</w:t>
      </w:r>
      <w:r>
        <w:rPr>
          <w:rFonts w:ascii="Times New Roman" w:hAnsi="Times New Roman" w:eastAsia="Times New Roman" w:cs="Times New Roman"/>
          <w:b/>
          <w:bCs/>
          <w:color w:val="000000"/>
          <w:sz w:val="24"/>
          <w:szCs w:val="24"/>
        </w:rPr>
        <w:t xml:space="preserve"> </w:t>
      </w:r>
      <w:r>
        <w:rPr>
          <w:b/>
          <w:bCs/>
        </w:rPr>
        <w:t xml:space="preserve">Diagrama de Sequ</w:t>
      </w:r>
      <w:r>
        <w:rPr>
          <w:b/>
          <w:bCs/>
        </w:rPr>
        <w:t xml:space="preserve">ência</w:t>
      </w:r>
      <w:r>
        <w:rPr>
          <w:b/>
          <w:bCs/>
        </w:rPr>
      </w:r>
      <w:r>
        <w:rPr>
          <w:b/>
          <w:bCs/>
        </w:rPr>
      </w:r>
    </w:p>
    <w:p w14:paraId="0B42FC39">
      <w:p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0" w:left="0"/>
        <w:jc w:val="center"/>
        <w:rPr>
          <w:sz w:val="24"/>
          <w:szCs w:val="24"/>
        </w:rPr>
      </w:pPr>
      <w:r>
        <w:rPr>
          <w:rFonts w:ascii="Courier New" w:hAnsi="Courier New" w:eastAsia="Courier New" w:cs="Courier New"/>
          <w:sz w:val="24"/>
          <w:szCs w:val="24"/>
        </w:rPr>
      </w:r>
      <w:r>
        <mc:AlternateContent>
          <mc:Choice Requires="wpg">
            <w:drawing>
              <wp:inline xmlns:wp="http://schemas.openxmlformats.org/drawingml/2006/wordprocessingDrawing" distT="0" distB="0" distL="0" distR="0">
                <wp:extent cx="5400040" cy="490100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8033" name=""/>
                        <pic:cNvPicPr>
                          <a:picLocks noChangeAspect="1"/>
                        </pic:cNvPicPr>
                        <pic:nvPr/>
                      </pic:nvPicPr>
                      <pic:blipFill rotWithShape="1">
                        <a:blip r:embed="rId13"/>
                        <a:stretch/>
                      </pic:blipFill>
                      <pic:spPr bwMode="auto">
                        <a:xfrm>
                          <a:off x="0" y="0"/>
                          <a:ext cx="5400039" cy="49010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5.20pt;height:385.91pt;mso-wrap-distance-left:0.00pt;mso-wrap-distance-top:0.00pt;mso-wrap-distance-right:0.00pt;mso-wrap-distance-bottom:0.00pt;z-index:1;" stroked="false">
                <v:imagedata r:id="rId13" o:title=""/>
                <o:lock v:ext="edit" rotation="t"/>
              </v:shape>
            </w:pict>
          </mc:Fallback>
        </mc:AlternateContent>
      </w:r>
      <w:r>
        <w:rPr>
          <w:sz w:val="24"/>
          <w:szCs w:val="24"/>
        </w:rPr>
      </w:r>
      <w:r>
        <w:rPr>
          <w:sz w:val="24"/>
          <w:szCs w:val="24"/>
        </w:rPr>
      </w:r>
    </w:p>
    <w:p w14:paraId="2C8BDA5C">
      <w:pPr>
        <w:pBdr>
          <w:top w:val="none" w:color="000000" w:sz="4" w:space="0"/>
          <w:left w:val="none" w:color="000000" w:sz="4" w:space="0"/>
          <w:bottom w:val="none" w:color="000000" w:sz="4" w:space="0"/>
          <w:right w:val="none" w:color="000000" w:sz="4" w:space="0"/>
        </w:pBdr>
        <w:spacing w:after="0" w:afterAutospacing="0" w:afterLines="0" w:before="0" w:beforeAutospacing="0" w:beforeLines="0" w:line="360" w:lineRule="auto"/>
        <w:ind w:right="0" w:firstLine="0" w:left="0"/>
        <w:jc w:val="left"/>
        <w:rPr>
          <w:sz w:val="20"/>
          <w:szCs w:val="20"/>
          <w:highlight w:val="none"/>
          <w14:ligatures w14:val="none"/>
        </w:rPr>
      </w:pPr>
      <w:r>
        <w:rPr>
          <w:sz w:val="20"/>
          <w:szCs w:val="20"/>
          <w:highlight w:val="none"/>
        </w:rPr>
        <w:t xml:space="preserve">Fonte: </w:t>
      </w:r>
      <w:r>
        <w:rPr>
          <w:sz w:val="20"/>
          <w:szCs w:val="20"/>
          <w:highlight w:val="none"/>
        </w:rPr>
        <w:t xml:space="preserve">Elaborado pelo autor (2026)</w:t>
      </w:r>
      <w:r>
        <w:rPr>
          <w:sz w:val="20"/>
          <w:szCs w:val="20"/>
          <w:highlight w:val="none"/>
        </w:rPr>
      </w:r>
      <w:r>
        <w:rPr>
          <w:sz w:val="20"/>
          <w:szCs w:val="20"/>
          <w:highlight w:val="none"/>
          <w14:ligatures w14:val="none"/>
        </w:rPr>
      </w:r>
    </w:p>
    <w:p w14:paraId="25B9238A">
      <w:pPr>
        <w:pBdr>
          <w:top w:val="none" w:color="000000" w:sz="4" w:space="0"/>
          <w:left w:val="none" w:color="000000" w:sz="4" w:space="0"/>
          <w:bottom w:val="none" w:color="000000" w:sz="4" w:space="0"/>
          <w:right w:val="none" w:color="000000" w:sz="4" w:space="0"/>
        </w:pBdr>
        <w:spacing w:after="0" w:afterAutospacing="0" w:afterLines="0" w:before="0" w:beforeAutospacing="0" w:beforeLines="0" w:line="360" w:lineRule="auto"/>
        <w:ind w:right="0" w:firstLine="708" w:left="0"/>
        <w:jc w:val="both"/>
        <w:rPr>
          <w:highlight w:val="none"/>
          <w14:ligatures w14:val="none"/>
        </w:rPr>
      </w:pPr>
      <w:r>
        <w:rPr>
          <w:highlight w:val="none"/>
        </w:rPr>
      </w:r>
      <w:r>
        <w:rPr>
          <w:highlight w:val="none"/>
        </w:rPr>
      </w:r>
      <w:r>
        <w:rPr>
          <w:highlight w:val="none"/>
          <w14:ligatures w14:val="none"/>
        </w:rPr>
      </w:r>
    </w:p>
    <w:p w14:paraId="421A94DD">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8" w:left="0"/>
        <w:jc w:val="both"/>
        <w:rPr>
          <w:highlight w:val="none"/>
          <w14:ligatures w14:val="none"/>
        </w:rPr>
      </w:pPr>
      <w:r>
        <w:t xml:space="preserve">O sistema é composto por quatro camadas desacopladas: canal de comunicação (Telegram), orquestração do agente (Nanobot + Gemini), camada de ferramentas (servidor MCP) e persistência (PostgreSQL). Essa separação é uma decisão de arquitetura deliberada, refl</w:t>
      </w:r>
      <w:r>
        <w:t xml:space="preserve">etida nos requisitos de manutenibilidade (Seção 4.6).</w:t>
      </w:r>
      <w:r>
        <w:rPr>
          <w:highlight w:val="none"/>
          <w14:ligatures w14:val="none"/>
        </w:rPr>
      </w:r>
    </w:p>
    <w:p w14:paraId="26466AE3">
      <w:pPr>
        <w:pBdr>
          <w:top w:val="none" w:color="000000" w:sz="4" w:space="0"/>
          <w:left w:val="none" w:color="000000" w:sz="4" w:space="0"/>
          <w:bottom w:val="none" w:color="000000" w:sz="4" w:space="0"/>
          <w:right w:val="none" w:color="000000" w:sz="4" w:space="0"/>
        </w:pBdr>
        <w:spacing w:after="0" w:afterAutospacing="0" w:afterLines="0" w:before="0" w:beforeAutospacing="0" w:beforeLines="0" w:line="360" w:lineRule="auto"/>
        <w:ind w:right="0" w:firstLine="0" w:left="0"/>
        <w:jc w:val="both"/>
        <w:rPr/>
      </w:pPr>
      <w:r>
        <w:rPr>
          <w:sz w:val="24"/>
          <w:szCs w:val="24"/>
          <w:highlight w:val="none"/>
        </w:rPr>
      </w:r>
      <w:r>
        <w:rPr>
          <w:sz w:val="24"/>
          <w:szCs w:val="24"/>
          <w:highlight w:val="none"/>
        </w:rPr>
      </w:r>
      <w:r/>
    </w:p>
    <w:p w14:paraId="2817E7C2">
      <w:pPr>
        <w:pStyle w:val="876"/>
        <w:pBdr/>
        <w:spacing/>
        <w:ind/>
        <w:rPr>
          <w:b w:val="0"/>
          <w:bCs w:val="0"/>
          <w:sz w:val="24"/>
          <w:szCs w:val="24"/>
        </w:rPr>
      </w:pPr>
      <w:r/>
      <w:bookmarkStart w:id="123" w:name="_Toc123"/>
      <w:r>
        <w:rPr>
          <w:rFonts w:ascii="Times New Roman" w:hAnsi="Times New Roman" w:eastAsia="Times New Roman" w:cs="Times New Roman"/>
          <w:b w:val="0"/>
          <w:bCs w:val="0"/>
          <w:color w:val="000000"/>
          <w:sz w:val="24"/>
          <w:szCs w:val="24"/>
        </w:rPr>
        <w:t xml:space="preserve">2.2 FUNÇ</w:t>
      </w:r>
      <w:r>
        <w:rPr>
          <w:b w:val="0"/>
          <w:bCs w:val="0"/>
        </w:rPr>
        <w:t xml:space="preserve">ÕES DO PRODUTO</w:t>
      </w:r>
      <w:r>
        <w:rPr>
          <w:b w:val="0"/>
          <w:bCs w:val="0"/>
          <w:sz w:val="24"/>
          <w:szCs w:val="24"/>
        </w:rPr>
      </w:r>
      <w:bookmarkEnd w:id="123"/>
      <w:r/>
      <w:r>
        <w:rPr>
          <w:b w:val="0"/>
          <w:bCs w:val="0"/>
          <w:sz w:val="24"/>
          <w:szCs w:val="24"/>
        </w:rPr>
      </w:r>
    </w:p>
    <w:p w14:paraId="428539AC">
      <w:pPr>
        <w:pBdr/>
        <w:spacing/>
        <w:ind/>
        <w:rPr/>
      </w:pPr>
      <w:r>
        <w:rPr>
          <w:b w:val="0"/>
          <w:bCs w:val="0"/>
        </w:rPr>
      </w:r>
      <w:r>
        <w:rPr>
          <w:b w:val="0"/>
          <w:bCs w:val="0"/>
          <w:sz w:val="24"/>
          <w:szCs w:val="24"/>
        </w:rPr>
      </w:r>
      <w:r/>
    </w:p>
    <w:p w14:paraId="10A306F5">
      <w:pPr>
        <w:pStyle w:val="938"/>
        <w:numPr>
          <w:ilvl w:val="0"/>
          <w:numId w:val="1"/>
        </w:num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jc w:val="both"/>
        <w:rPr>
          <w:szCs w:val="24"/>
        </w:rPr>
      </w:pPr>
      <w:r>
        <w:rPr>
          <w:rFonts w:ascii="Times New Roman" w:hAnsi="Times New Roman" w:eastAsia="Times New Roman" w:cs="Times New Roman"/>
          <w:color w:val="000000"/>
          <w:sz w:val="24"/>
          <w:szCs w:val="24"/>
        </w:rPr>
        <w:t xml:space="preserve">Registro de despesas por linguagem natural.</w:t>
      </w:r>
      <w:r>
        <w:rPr>
          <w:szCs w:val="24"/>
        </w:rPr>
      </w:r>
      <w:r>
        <w:rPr>
          <w:szCs w:val="24"/>
        </w:rPr>
      </w:r>
    </w:p>
    <w:p w14:paraId="6BE5E4A6">
      <w:pPr>
        <w:pStyle w:val="938"/>
        <w:numPr>
          <w:ilvl w:val="0"/>
          <w:numId w:val="1"/>
        </w:num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jc w:val="both"/>
        <w:rPr>
          <w:szCs w:val="24"/>
        </w:rPr>
      </w:pPr>
      <w:r>
        <w:rPr>
          <w:rFonts w:ascii="Times New Roman" w:hAnsi="Times New Roman" w:eastAsia="Times New Roman" w:cs="Times New Roman"/>
          <w:color w:val="000000"/>
          <w:sz w:val="24"/>
          <w:szCs w:val="24"/>
        </w:rPr>
        <w:t xml:space="preserve">Consulta de despesas por período e por categoria.</w:t>
      </w:r>
      <w:r>
        <w:rPr>
          <w:szCs w:val="24"/>
        </w:rPr>
      </w:r>
      <w:r>
        <w:rPr>
          <w:szCs w:val="24"/>
        </w:rPr>
      </w:r>
    </w:p>
    <w:p w14:paraId="1D9E48CD">
      <w:pPr>
        <w:pStyle w:val="938"/>
        <w:numPr>
          <w:ilvl w:val="0"/>
          <w:numId w:val="1"/>
        </w:num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jc w:val="both"/>
        <w:rPr>
          <w:szCs w:val="24"/>
        </w:rPr>
      </w:pPr>
      <w:r>
        <w:rPr>
          <w:rFonts w:ascii="Times New Roman" w:hAnsi="Times New Roman" w:eastAsia="Times New Roman" w:cs="Times New Roman"/>
          <w:color w:val="000000"/>
          <w:sz w:val="24"/>
          <w:szCs w:val="24"/>
        </w:rPr>
        <w:t xml:space="preserve">Resumo percentual de gastos por categoria.</w:t>
      </w:r>
      <w:r>
        <w:rPr>
          <w:szCs w:val="24"/>
        </w:rPr>
      </w:r>
      <w:r>
        <w:rPr>
          <w:szCs w:val="24"/>
        </w:rPr>
      </w:r>
    </w:p>
    <w:p w14:paraId="15FCC4C7">
      <w:pPr>
        <w:pStyle w:val="938"/>
        <w:numPr>
          <w:ilvl w:val="0"/>
          <w:numId w:val="1"/>
        </w:num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jc w:val="both"/>
        <w:rPr>
          <w:szCs w:val="24"/>
        </w:rPr>
      </w:pPr>
      <w:r>
        <w:rPr>
          <w:rFonts w:ascii="Times New Roman" w:hAnsi="Times New Roman" w:eastAsia="Times New Roman" w:cs="Times New Roman"/>
          <w:color w:val="000000"/>
          <w:sz w:val="24"/>
          <w:szCs w:val="24"/>
        </w:rPr>
        <w:t xml:space="preserve">Relatórios comparativos entre períodos.</w:t>
      </w:r>
      <w:r>
        <w:rPr>
          <w:szCs w:val="24"/>
        </w:rPr>
      </w:r>
      <w:r>
        <w:rPr>
          <w:szCs w:val="24"/>
        </w:rPr>
      </w:r>
    </w:p>
    <w:p w14:paraId="576293BE">
      <w:pPr>
        <w:pStyle w:val="938"/>
        <w:numPr>
          <w:ilvl w:val="0"/>
          <w:numId w:val="1"/>
        </w:num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jc w:val="both"/>
        <w:rPr>
          <w:szCs w:val="24"/>
        </w:rPr>
      </w:pPr>
      <w:r>
        <w:rPr>
          <w:rFonts w:ascii="Times New Roman" w:hAnsi="Times New Roman" w:eastAsia="Times New Roman" w:cs="Times New Roman"/>
          <w:color w:val="000000"/>
          <w:sz w:val="24"/>
          <w:szCs w:val="24"/>
        </w:rPr>
        <w:t xml:space="preserve">Recomendações financeiras personalizadas.</w:t>
      </w:r>
      <w:r>
        <w:rPr>
          <w:szCs w:val="24"/>
        </w:rPr>
      </w:r>
      <w:r>
        <w:rPr>
          <w:szCs w:val="24"/>
        </w:rPr>
      </w:r>
    </w:p>
    <w:p w14:paraId="2DE0426A">
      <w:pPr>
        <w:pBdr>
          <w:top w:val="none" w:color="000000" w:sz="4" w:space="0"/>
          <w:left w:val="none" w:color="000000" w:sz="4" w:space="0"/>
          <w:bottom w:val="none" w:color="000000" w:sz="4" w:space="0"/>
          <w:right w:val="none" w:color="000000" w:sz="4" w:space="0"/>
        </w:pBdr>
        <w:spacing w:after="0" w:afterAutospacing="0" w:afterLines="0" w:before="0" w:beforeAutospacing="0" w:beforeLines="0" w:line="360" w:lineRule="auto"/>
        <w:ind w:right="0"/>
        <w:jc w:val="both"/>
        <w:rPr/>
      </w:pPr>
      <w:r>
        <w:rPr>
          <w:sz w:val="24"/>
          <w:szCs w:val="24"/>
          <w:highlight w:val="none"/>
        </w:rPr>
      </w:r>
      <w:r>
        <w:rPr>
          <w:sz w:val="24"/>
          <w:szCs w:val="24"/>
          <w:highlight w:val="none"/>
        </w:rPr>
      </w:r>
      <w:r/>
    </w:p>
    <w:p w14:paraId="1105BF56">
      <w:pPr>
        <w:pStyle w:val="876"/>
        <w:pBdr/>
        <w:spacing/>
        <w:ind/>
        <w:rPr>
          <w:b w:val="0"/>
          <w:bCs w:val="0"/>
          <w:sz w:val="24"/>
          <w:szCs w:val="24"/>
        </w:rPr>
      </w:pPr>
      <w:r/>
      <w:bookmarkStart w:id="124" w:name="_Toc124"/>
      <w:r>
        <w:rPr>
          <w:rFonts w:ascii="Times New Roman" w:hAnsi="Times New Roman" w:eastAsia="Times New Roman" w:cs="Times New Roman"/>
          <w:b w:val="0"/>
          <w:bCs w:val="0"/>
          <w:color w:val="000000"/>
          <w:sz w:val="24"/>
          <w:szCs w:val="24"/>
        </w:rPr>
        <w:t xml:space="preserve">2.3 RESTRIÇ</w:t>
      </w:r>
      <w:r>
        <w:rPr>
          <w:rFonts w:ascii="Times New Roman" w:hAnsi="Times New Roman" w:eastAsia="Times New Roman" w:cs="Times New Roman"/>
          <w:b w:val="0"/>
          <w:bCs w:val="0"/>
          <w:color w:val="000000"/>
          <w:sz w:val="24"/>
          <w:szCs w:val="24"/>
        </w:rPr>
        <w:t xml:space="preserve">ÕES GERAIS</w:t>
      </w:r>
      <w:r>
        <w:rPr>
          <w:b w:val="0"/>
          <w:bCs w:val="0"/>
          <w:sz w:val="24"/>
          <w:szCs w:val="24"/>
        </w:rPr>
      </w:r>
      <w:bookmarkEnd w:id="124"/>
      <w:r/>
      <w:r>
        <w:rPr>
          <w:b w:val="0"/>
          <w:bCs w:val="0"/>
          <w:sz w:val="24"/>
          <w:szCs w:val="24"/>
        </w:rPr>
      </w:r>
    </w:p>
    <w:p w14:paraId="5D0274FA">
      <w:pPr>
        <w:pBdr/>
        <w:spacing/>
        <w:ind/>
        <w:rPr/>
      </w:pPr>
      <w:r>
        <w:rPr>
          <w:sz w:val="24"/>
          <w:szCs w:val="24"/>
        </w:rPr>
      </w:r>
      <w:r/>
    </w:p>
    <w:p w14:paraId="2F69AF1C">
      <w:pPr>
        <w:pStyle w:val="938"/>
        <w:numPr>
          <w:ilvl w:val="0"/>
          <w:numId w:val="1"/>
        </w:num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jc w:val="both"/>
        <w:rPr>
          <w:szCs w:val="24"/>
        </w:rPr>
      </w:pPr>
      <w:r>
        <w:rPr>
          <w:rFonts w:ascii="Times New Roman" w:hAnsi="Times New Roman" w:eastAsia="Times New Roman" w:cs="Times New Roman"/>
          <w:color w:val="000000"/>
          <w:sz w:val="24"/>
          <w:szCs w:val="24"/>
        </w:rPr>
        <w:t xml:space="preserve">O agente depende de uma API externa (Gemini) para interpretação de linguagem natural; não há fallback offline nesta versão.</w:t>
      </w:r>
      <w:r>
        <w:rPr>
          <w:szCs w:val="24"/>
        </w:rPr>
      </w:r>
      <w:r>
        <w:rPr>
          <w:szCs w:val="24"/>
        </w:rPr>
      </w:r>
    </w:p>
    <w:p w14:paraId="0270A978">
      <w:pPr>
        <w:pStyle w:val="938"/>
        <w:numPr>
          <w:ilvl w:val="0"/>
          <w:numId w:val="1"/>
        </w:num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jc w:val="both"/>
        <w:rPr>
          <w:szCs w:val="24"/>
        </w:rPr>
      </w:pPr>
      <w:r>
        <w:rPr>
          <w:rFonts w:ascii="Times New Roman" w:hAnsi="Times New Roman" w:eastAsia="Times New Roman" w:cs="Times New Roman"/>
          <w:color w:val="000000"/>
          <w:sz w:val="24"/>
          <w:szCs w:val="24"/>
        </w:rPr>
        <w:t xml:space="preserve">O uso está sujeito aos limites do </w:t>
      </w:r>
      <w:r>
        <w:rPr>
          <w:rFonts w:ascii="Times New Roman" w:hAnsi="Times New Roman" w:eastAsia="Times New Roman" w:cs="Times New Roman"/>
          <w:i/>
          <w:color w:val="000000"/>
          <w:sz w:val="24"/>
          <w:szCs w:val="24"/>
        </w:rPr>
        <w:t xml:space="preserve">free tier</w:t>
      </w:r>
      <w:r>
        <w:rPr>
          <w:rFonts w:ascii="Times New Roman" w:hAnsi="Times New Roman" w:eastAsia="Times New Roman" w:cs="Times New Roman"/>
          <w:color w:val="000000"/>
          <w:sz w:val="24"/>
          <w:szCs w:val="24"/>
        </w:rPr>
        <w:t xml:space="preserve"> da API do Gemini (requisições por minuto/dia).</w:t>
      </w:r>
      <w:r>
        <w:rPr>
          <w:szCs w:val="24"/>
        </w:rPr>
      </w:r>
      <w:r>
        <w:rPr>
          <w:szCs w:val="24"/>
        </w:rPr>
      </w:r>
    </w:p>
    <w:p w14:paraId="48AF76CB">
      <w:pPr>
        <w:pStyle w:val="938"/>
        <w:numPr>
          <w:ilvl w:val="0"/>
          <w:numId w:val="1"/>
        </w:num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jc w:val="both"/>
        <w:rPr>
          <w:szCs w:val="24"/>
        </w:rPr>
      </w:pPr>
      <w:r>
        <w:rPr>
          <w:rFonts w:ascii="Times New Roman" w:hAnsi="Times New Roman" w:eastAsia="Times New Roman" w:cs="Times New Roman"/>
          <w:color w:val="000000"/>
          <w:sz w:val="24"/>
          <w:szCs w:val="24"/>
        </w:rPr>
        <w:t xml:space="preserve">O sistema não presta aconselhamento financeiro profissional, ou seja, recomendações, quando implementadas, terão caráter informativo e educacional.</w:t>
      </w:r>
      <w:r>
        <w:rPr>
          <w:szCs w:val="24"/>
        </w:rPr>
      </w:r>
      <w:r>
        <w:rPr>
          <w:szCs w:val="24"/>
        </w:rPr>
      </w:r>
    </w:p>
    <w:p w14:paraId="0304EF93">
      <w:pPr>
        <w:pStyle w:val="938"/>
        <w:numPr>
          <w:ilvl w:val="0"/>
          <w:numId w:val="1"/>
        </w:num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jc w:val="both"/>
        <w:rPr>
          <w:szCs w:val="24"/>
        </w:rPr>
      </w:pPr>
      <w:r>
        <w:rPr>
          <w:rFonts w:ascii="Times New Roman" w:hAnsi="Times New Roman" w:eastAsia="Times New Roman" w:cs="Times New Roman"/>
          <w:color w:val="000000"/>
          <w:sz w:val="24"/>
          <w:szCs w:val="24"/>
        </w:rPr>
        <w:t xml:space="preserve">O ambiente de execução requer Docker/Docker Compose.</w:t>
      </w:r>
      <w:r>
        <w:rPr>
          <w:szCs w:val="24"/>
        </w:rPr>
      </w:r>
      <w:r>
        <w:rPr>
          <w:szCs w:val="24"/>
        </w:rPr>
      </w:r>
    </w:p>
    <w:p w14:paraId="0FB694BC">
      <w:pPr>
        <w:pBdr>
          <w:top w:val="none" w:color="000000" w:sz="4" w:space="0"/>
          <w:left w:val="none" w:color="000000" w:sz="4" w:space="0"/>
          <w:bottom w:val="none" w:color="000000" w:sz="4" w:space="0"/>
          <w:right w:val="none" w:color="000000" w:sz="4" w:space="0"/>
        </w:pBdr>
        <w:spacing w:after="0" w:afterAutospacing="0" w:afterLines="0" w:before="0" w:beforeAutospacing="0" w:beforeLines="0" w:line="360" w:lineRule="auto"/>
        <w:ind w:right="0"/>
        <w:jc w:val="both"/>
        <w:rPr/>
      </w:pPr>
      <w:r>
        <w:rPr>
          <w:sz w:val="24"/>
          <w:szCs w:val="24"/>
          <w:highlight w:val="none"/>
        </w:rPr>
      </w:r>
      <w:r>
        <w:rPr>
          <w:sz w:val="24"/>
          <w:szCs w:val="24"/>
          <w:highlight w:val="none"/>
        </w:rPr>
      </w:r>
      <w:r/>
    </w:p>
    <w:p w14:paraId="67AFF158">
      <w:pPr>
        <w:pStyle w:val="876"/>
        <w:pBdr/>
        <w:spacing/>
        <w:ind/>
        <w:rPr>
          <w:b w:val="0"/>
          <w:bCs w:val="0"/>
          <w:sz w:val="24"/>
          <w:szCs w:val="24"/>
        </w:rPr>
      </w:pPr>
      <w:r/>
      <w:bookmarkStart w:id="125" w:name="_Toc125"/>
      <w:r>
        <w:rPr>
          <w:rFonts w:ascii="Times New Roman" w:hAnsi="Times New Roman" w:eastAsia="Times New Roman" w:cs="Times New Roman"/>
          <w:b w:val="0"/>
          <w:bCs w:val="0"/>
          <w:color w:val="000000"/>
          <w:sz w:val="24"/>
          <w:szCs w:val="24"/>
        </w:rPr>
        <w:t xml:space="preserve">2.4 SUPOSIÇ</w:t>
      </w:r>
      <w:r>
        <w:rPr>
          <w:rFonts w:ascii="Times New Roman" w:hAnsi="Times New Roman" w:eastAsia="Times New Roman" w:cs="Times New Roman"/>
          <w:b w:val="0"/>
          <w:bCs w:val="0"/>
          <w:color w:val="000000"/>
          <w:sz w:val="24"/>
          <w:szCs w:val="24"/>
        </w:rPr>
        <w:t xml:space="preserve">ÕES E DEPEND</w:t>
      </w:r>
      <w:r>
        <w:rPr>
          <w:rFonts w:ascii="Times New Roman" w:hAnsi="Times New Roman" w:eastAsia="Times New Roman" w:cs="Times New Roman"/>
          <w:b w:val="0"/>
          <w:bCs w:val="0"/>
          <w:color w:val="000000"/>
          <w:sz w:val="24"/>
          <w:szCs w:val="24"/>
        </w:rPr>
        <w:t xml:space="preserve">ÊNCIAS</w:t>
      </w:r>
      <w:r>
        <w:rPr>
          <w:b w:val="0"/>
          <w:bCs w:val="0"/>
          <w:sz w:val="24"/>
          <w:szCs w:val="24"/>
        </w:rPr>
      </w:r>
      <w:bookmarkEnd w:id="125"/>
      <w:r/>
      <w:r>
        <w:rPr>
          <w:b w:val="0"/>
          <w:bCs w:val="0"/>
          <w:sz w:val="24"/>
          <w:szCs w:val="24"/>
        </w:rPr>
      </w:r>
    </w:p>
    <w:p w14:paraId="08EA7C0B">
      <w:pPr>
        <w:pBdr/>
        <w:spacing/>
        <w:ind/>
        <w:rPr/>
      </w:pPr>
      <w:r>
        <w:rPr>
          <w:sz w:val="24"/>
          <w:szCs w:val="24"/>
        </w:rPr>
      </w:r>
      <w:r/>
    </w:p>
    <w:p w14:paraId="1ED7EBF4">
      <w:pPr>
        <w:pStyle w:val="938"/>
        <w:numPr>
          <w:ilvl w:val="0"/>
          <w:numId w:val="1"/>
        </w:num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jc w:val="both"/>
        <w:rPr>
          <w:szCs w:val="24"/>
        </w:rPr>
      </w:pPr>
      <w:r>
        <w:rPr>
          <w:rFonts w:ascii="Times New Roman" w:hAnsi="Times New Roman" w:eastAsia="Times New Roman" w:cs="Times New Roman"/>
          <w:color w:val="000000"/>
          <w:sz w:val="24"/>
          <w:szCs w:val="24"/>
        </w:rPr>
        <w:t xml:space="preserve">O usuário possui conta ativa no Telegram.</w:t>
      </w:r>
      <w:r>
        <w:rPr>
          <w:szCs w:val="24"/>
        </w:rPr>
      </w:r>
      <w:r>
        <w:rPr>
          <w:szCs w:val="24"/>
        </w:rPr>
      </w:r>
    </w:p>
    <w:p w14:paraId="60095C32">
      <w:pPr>
        <w:pStyle w:val="938"/>
        <w:numPr>
          <w:ilvl w:val="0"/>
          <w:numId w:val="1"/>
        </w:num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jc w:val="both"/>
        <w:rPr>
          <w:szCs w:val="24"/>
        </w:rPr>
      </w:pPr>
      <w:r>
        <w:rPr>
          <w:rFonts w:ascii="Times New Roman" w:hAnsi="Times New Roman" w:eastAsia="Times New Roman" w:cs="Times New Roman"/>
          <w:color w:val="000000"/>
          <w:sz w:val="24"/>
          <w:szCs w:val="24"/>
        </w:rPr>
        <w:t xml:space="preserve">O ambiente de execução tem acesso à internet para se comunicar com a API do Telegram e do Gemini.</w:t>
      </w:r>
      <w:r>
        <w:rPr>
          <w:szCs w:val="24"/>
        </w:rPr>
      </w:r>
      <w:r>
        <w:rPr>
          <w:szCs w:val="24"/>
        </w:rPr>
      </w:r>
    </w:p>
    <w:p w14:paraId="65B53A36">
      <w:pPr>
        <w:pStyle w:val="938"/>
        <w:numPr>
          <w:ilvl w:val="0"/>
          <w:numId w:val="1"/>
        </w:num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jc w:val="both"/>
        <w:rPr>
          <w:szCs w:val="24"/>
        </w:rPr>
      </w:pPr>
      <w:r>
        <w:rPr>
          <w:rFonts w:ascii="Times New Roman" w:hAnsi="Times New Roman" w:eastAsia="Times New Roman" w:cs="Times New Roman"/>
          <w:color w:val="000000"/>
          <w:sz w:val="24"/>
          <w:szCs w:val="24"/>
        </w:rPr>
        <w:t xml:space="preserve">A disponibilidade do sistema depende da disponibilidade dos serviços de terceiros (Telegram, Google Gemini).</w:t>
      </w:r>
      <w:r>
        <w:rPr>
          <w:szCs w:val="24"/>
        </w:rPr>
      </w:r>
      <w:r>
        <w:rPr>
          <w:szCs w:val="24"/>
        </w:rPr>
      </w:r>
    </w:p>
    <w:p w14:paraId="029180F8">
      <w:pPr>
        <w:pBdr>
          <w:top w:val="none" w:color="000000" w:sz="4" w:space="0"/>
          <w:left w:val="none" w:color="000000" w:sz="4" w:space="0"/>
          <w:bottom w:val="none" w:color="000000" w:sz="4" w:space="0"/>
          <w:right w:val="none" w:color="000000" w:sz="4" w:space="0"/>
        </w:pBdr>
        <w:spacing w:after="0" w:afterAutospacing="0" w:afterLines="0" w:before="0" w:beforeAutospacing="0" w:beforeLines="0" w:line="360" w:lineRule="auto"/>
        <w:ind w:right="0"/>
        <w:jc w:val="both"/>
        <w:rPr/>
      </w:pPr>
      <w:r>
        <w:rPr>
          <w:sz w:val="24"/>
          <w:szCs w:val="24"/>
          <w:highlight w:val="none"/>
        </w:rPr>
      </w:r>
      <w:r>
        <w:rPr>
          <w:sz w:val="24"/>
          <w:szCs w:val="24"/>
          <w:highlight w:val="none"/>
        </w:rPr>
      </w:r>
      <w:r/>
    </w:p>
    <w:p w14:paraId="581F6526">
      <w:pPr>
        <w:pBdr/>
        <w:shd w:val="nil" w:color="auto"/>
        <w:spacing/>
        <w:ind/>
        <w:rPr>
          <w:sz w:val="24"/>
          <w:szCs w:val="24"/>
        </w:rPr>
      </w:pPr>
      <w:r>
        <w:rPr>
          <w:highlight w:val="none"/>
        </w:rPr>
      </w:r>
      <w:r>
        <w:rPr>
          <w:highlight w:val="none"/>
        </w:rPr>
      </w:r>
      <w:r>
        <w:rPr>
          <w:highlight w:val="none"/>
        </w:rPr>
        <w:br w:type="page" w:clear="all"/>
      </w:r>
      <w:r>
        <w:rPr>
          <w:highlight w:val="none"/>
        </w:rPr>
      </w:r>
      <w:r>
        <w:rPr>
          <w:sz w:val="24"/>
          <w:szCs w:val="24"/>
        </w:rPr>
      </w:r>
    </w:p>
    <w:p w14:paraId="7F3C7BF5">
      <w:pPr>
        <w:pStyle w:val="875"/>
        <w:pBdr/>
        <w:spacing/>
        <w:ind/>
        <w:rPr>
          <w:highlight w:val="none"/>
        </w:rPr>
      </w:pPr>
      <w:r/>
      <w:bookmarkStart w:id="126" w:name="_Toc126"/>
      <w:r>
        <w:rPr>
          <w:rFonts w:ascii="Times New Roman" w:hAnsi="Times New Roman" w:eastAsia="Times New Roman" w:cs="Times New Roman"/>
          <w:b/>
          <w:color w:val="000000"/>
          <w:sz w:val="24"/>
          <w:szCs w:val="24"/>
        </w:rPr>
        <w:t xml:space="preserve">3 REQUISITOS FUNCIONAIS</w:t>
      </w:r>
      <w:r>
        <w:rPr>
          <w:sz w:val="24"/>
          <w:szCs w:val="24"/>
        </w:rPr>
      </w:r>
      <w:bookmarkEnd w:id="126"/>
      <w:r/>
      <w:r>
        <w:rPr>
          <w:highlight w:val="none"/>
        </w:rPr>
      </w:r>
    </w:p>
    <w:p w14:paraId="3E930F23">
      <w:pPr>
        <w:pBdr>
          <w:top w:val="none" w:color="000000" w:sz="4" w:space="0"/>
          <w:left w:val="none" w:color="000000" w:sz="4" w:space="0"/>
          <w:bottom w:val="none" w:color="000000" w:sz="4" w:space="0"/>
          <w:right w:val="none" w:color="000000" w:sz="4" w:space="0"/>
        </w:pBdr>
        <w:spacing w:after="0" w:afterAutospacing="0" w:afterLines="0" w:before="0" w:beforeAutospacing="0" w:beforeLines="0" w:line="360" w:lineRule="auto"/>
        <w:ind w:right="0" w:firstLine="708" w:left="0"/>
        <w:jc w:val="both"/>
        <w:rPr/>
      </w:pPr>
      <w:r>
        <w:t xml:space="preserve">A</w:t>
      </w:r>
      <w:r>
        <w:t xml:space="preserve"> definição dos requisitos funcionais tem como finalidade estabelecer uma especificação clara e verificável das funcionalidades que compõem o sistema, servindo como referência para as etapas de desenvolvimento, implementação, testes e validação. Cada requis</w:t>
      </w:r>
      <w:r>
        <w:t xml:space="preserve">ito é identificado por meio de um código único, permitindo sua rastreabilidade ao longo do projeto e sua relação com as regras de negócio e demais artefatos de modelagem do sistema.</w:t>
      </w:r>
      <w:r/>
    </w:p>
    <w:p w14:paraId="6C7477C1">
      <w:pPr>
        <w:pBdr>
          <w:top w:val="none" w:color="000000" w:sz="4" w:space="0"/>
          <w:left w:val="none" w:color="000000" w:sz="4" w:space="0"/>
          <w:bottom w:val="none" w:color="000000" w:sz="4" w:space="0"/>
          <w:right w:val="none" w:color="000000" w:sz="4" w:space="0"/>
        </w:pBdr>
        <w:spacing w:after="0" w:afterAutospacing="0" w:afterLines="0" w:before="0" w:beforeAutospacing="0" w:beforeLines="0" w:line="360" w:lineRule="auto"/>
        <w:ind w:right="0" w:firstLine="708" w:left="0"/>
        <w:jc w:val="both"/>
        <w:rPr/>
      </w:pPr>
      <w:r>
        <w:t xml:space="preserve">O</w:t>
      </w:r>
      <w:r>
        <w:t xml:space="preserve">s requisitos foram organizados de acordo com as principais funcionalidades disponibilizadas pela aplicação. Para cada requisito, foi definida uma prioridade utilizando a técnica MoSCoW, de modo a distinguir as funcionalidades essenciais daquelas considerad</w:t>
      </w:r>
      <w:r>
        <w:t xml:space="preserve">as de menor prioridade para a versão atual do sistema.</w:t>
      </w:r>
      <w:r/>
    </w:p>
    <w:p w14:paraId="36B70858">
      <w:p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8" w:left="0"/>
        <w:jc w:val="both"/>
        <w:rPr>
          <w:highlight w:val="none"/>
          <w14:ligatures w14:val="none"/>
        </w:rPr>
      </w:pPr>
      <w:r>
        <w:t xml:space="preserve">Legenda de prioridade (MoSCoW): M — Must have (obrigatório); S — Should have (deveria ter); C — Could have (poderia ter); W — Won't have (não será contemplado nesta versão).</w:t>
      </w:r>
      <w:r>
        <w:rPr>
          <w:highlight w:val="none"/>
          <w14:ligatures w14:val="none"/>
        </w:rPr>
      </w:r>
    </w:p>
    <w:p w14:paraId="3D8639AD">
      <w:pPr>
        <w:pBdr>
          <w:top w:val="none" w:color="000000" w:sz="4" w:space="0"/>
          <w:left w:val="none" w:color="000000" w:sz="4" w:space="0"/>
          <w:bottom w:val="none" w:color="000000" w:sz="4" w:space="0"/>
          <w:right w:val="none" w:color="000000" w:sz="4" w:space="0"/>
        </w:pBdr>
        <w:spacing w:after="0" w:afterAutospacing="0" w:afterLines="0" w:before="0" w:beforeAutospacing="0" w:beforeLines="0" w:line="360" w:lineRule="auto"/>
        <w:ind w:right="0" w:firstLine="708" w:left="0"/>
        <w:jc w:val="both"/>
        <w:rPr/>
      </w:pPr>
      <w:r>
        <w:rPr>
          <w:sz w:val="24"/>
          <w:szCs w:val="24"/>
          <w:highlight w:val="none"/>
        </w:rPr>
      </w:r>
      <w:r>
        <w:rPr>
          <w:sz w:val="24"/>
          <w:szCs w:val="24"/>
          <w:highlight w:val="none"/>
        </w:rPr>
      </w:r>
      <w:r/>
    </w:p>
    <w:p w14:paraId="2ABD34C6">
      <w:pPr>
        <w:pStyle w:val="876"/>
        <w:pBdr/>
        <w:spacing/>
        <w:ind/>
        <w:rPr>
          <w:b w:val="0"/>
          <w:bCs w:val="0"/>
          <w:sz w:val="24"/>
          <w:szCs w:val="24"/>
        </w:rPr>
      </w:pPr>
      <w:r/>
      <w:bookmarkStart w:id="127" w:name="_Toc127"/>
      <w:r>
        <w:rPr>
          <w:rFonts w:ascii="Times New Roman" w:hAnsi="Times New Roman" w:eastAsia="Times New Roman" w:cs="Times New Roman"/>
          <w:b w:val="0"/>
          <w:bCs w:val="0"/>
          <w:color w:val="000000"/>
          <w:sz w:val="24"/>
          <w:szCs w:val="24"/>
        </w:rPr>
        <w:t xml:space="preserve">3.1 INTERAÇ</w:t>
      </w:r>
      <w:r>
        <w:rPr>
          <w:rFonts w:ascii="Times New Roman" w:hAnsi="Times New Roman" w:eastAsia="Times New Roman" w:cs="Times New Roman"/>
          <w:b w:val="0"/>
          <w:bCs w:val="0"/>
          <w:color w:val="000000"/>
          <w:sz w:val="24"/>
          <w:szCs w:val="24"/>
        </w:rPr>
        <w:t xml:space="preserve">ÃO E REGISTRO DE DESPESAS</w:t>
      </w:r>
      <w:r>
        <w:rPr>
          <w:b w:val="0"/>
          <w:bCs w:val="0"/>
          <w:sz w:val="24"/>
          <w:szCs w:val="24"/>
        </w:rPr>
      </w:r>
      <w:bookmarkEnd w:id="127"/>
      <w:r/>
      <w:r>
        <w:rPr>
          <w:b w:val="0"/>
          <w:bCs w:val="0"/>
          <w:sz w:val="24"/>
          <w:szCs w:val="24"/>
        </w:rPr>
      </w:r>
    </w:p>
    <w:p w14:paraId="10312F6D">
      <w:pPr>
        <w:pBdr/>
        <w:spacing/>
        <w:ind/>
        <w:rPr/>
      </w:pPr>
      <w:r>
        <w:rPr>
          <w:b w:val="0"/>
          <w:bCs w:val="0"/>
          <w:sz w:val="24"/>
          <w:szCs w:val="24"/>
        </w:rPr>
      </w:r>
      <w:r/>
    </w:p>
    <w:p w14:paraId="6F692F15">
      <w:pPr>
        <w:pBdr/>
        <w:spacing/>
        <w:ind w:firstLine="0"/>
        <w:jc w:val="center"/>
        <w:rPr>
          <w:sz w:val="24"/>
          <w:szCs w:val="24"/>
          <w:highlight w:val="none"/>
        </w:rPr>
      </w:pPr>
      <w:r>
        <w:rPr>
          <w:sz w:val="24"/>
          <w:szCs w:val="24"/>
        </w:rPr>
        <w:t xml:space="preserve">Quadro 1 </w:t>
      </w:r>
      <w:r>
        <w:rPr>
          <w:sz w:val="24"/>
          <w:szCs w:val="24"/>
        </w:rPr>
        <w:t xml:space="preserve">—</w:t>
      </w:r>
      <w:r>
        <w:rPr>
          <w:sz w:val="24"/>
          <w:szCs w:val="24"/>
        </w:rPr>
        <w:t xml:space="preserve"> Requisitos funcionais de interaç</w:t>
      </w:r>
      <w:r>
        <w:rPr>
          <w:sz w:val="24"/>
          <w:szCs w:val="24"/>
        </w:rPr>
        <w:t xml:space="preserve">ão e registros de despesas</w:t>
      </w:r>
      <w:r>
        <w:rPr>
          <w:sz w:val="24"/>
          <w:szCs w:val="24"/>
          <w:highlight w:val="none"/>
        </w:rPr>
      </w:r>
      <w:r>
        <w:rPr>
          <w:sz w:val="24"/>
          <w:szCs w:val="24"/>
          <w:highlight w:val="none"/>
        </w:rPr>
      </w:r>
    </w:p>
    <w:tbl>
      <w:tblPr>
        <w:tblStyle w:val="74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992"/>
        <w:gridCol w:w="6520"/>
        <w:gridCol w:w="1276"/>
      </w:tblGrid>
      <w:tr>
        <w:trPr>
          <w:trHeight w:val="297"/>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9E0F81D">
            <w:pPr>
              <w:suppressLineNumbers w:val="false"/>
              <w:pBdr/>
              <w:spacing w:line="240" w:lineRule="auto"/>
              <w:ind w:firstLine="0"/>
              <w:jc w:val="center"/>
              <w:rPr>
                <w:b/>
                <w:bCs/>
                <w:sz w:val="24"/>
                <w:szCs w:val="24"/>
              </w:rPr>
            </w:pPr>
            <w:r>
              <w:rPr>
                <w:rFonts w:ascii="Times New Roman" w:hAnsi="Times New Roman" w:eastAsia="Times New Roman" w:cs="Times New Roman"/>
                <w:b/>
                <w:bCs/>
                <w:color w:val="000000"/>
                <w:sz w:val="24"/>
                <w:szCs w:val="24"/>
              </w:rPr>
              <w:t xml:space="preserve">ID</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431DF0FF">
            <w:pPr>
              <w:suppressLineNumbers w:val="false"/>
              <w:pBdr/>
              <w:spacing w:line="240" w:lineRule="auto"/>
              <w:ind w:firstLine="0"/>
              <w:jc w:val="center"/>
              <w:rPr>
                <w:sz w:val="24"/>
                <w:szCs w:val="24"/>
              </w:rPr>
            </w:pPr>
            <w:r>
              <w:rPr>
                <w:rFonts w:ascii="Times New Roman" w:hAnsi="Times New Roman" w:eastAsia="Times New Roman" w:cs="Times New Roman"/>
                <w:b/>
                <w:color w:val="000000"/>
                <w:sz w:val="24"/>
                <w:szCs w:val="24"/>
              </w:rPr>
              <w:t xml:space="preserve">Requisito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2310CD6E">
            <w:pPr>
              <w:suppressLineNumbers w:val="false"/>
              <w:pBdr/>
              <w:spacing w:line="240" w:lineRule="auto"/>
              <w:ind w:firstLine="0"/>
              <w:jc w:val="center"/>
              <w:rPr>
                <w:sz w:val="24"/>
                <w:szCs w:val="24"/>
              </w:rPr>
            </w:pPr>
            <w:r>
              <w:rPr>
                <w:rFonts w:ascii="Times New Roman" w:hAnsi="Times New Roman" w:eastAsia="Times New Roman" w:cs="Times New Roman"/>
                <w:b/>
                <w:color w:val="000000"/>
                <w:sz w:val="24"/>
                <w:szCs w:val="24"/>
              </w:rPr>
              <w:t xml:space="preserve">Prioridade</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2531C622">
            <w:pPr>
              <w:suppressLineNumbers w:val="false"/>
              <w:pBdr/>
              <w:spacing w:line="240" w:lineRule="auto"/>
              <w:ind w:firstLine="0"/>
              <w:jc w:val="left"/>
              <w:rPr>
                <w:b/>
                <w:bCs/>
                <w:sz w:val="24"/>
                <w:szCs w:val="24"/>
              </w:rPr>
            </w:pPr>
            <w:r>
              <w:rPr>
                <w:rFonts w:ascii="Times New Roman" w:hAnsi="Times New Roman" w:eastAsia="Times New Roman" w:cs="Times New Roman"/>
                <w:b/>
                <w:bCs/>
                <w:color w:val="000000"/>
                <w:sz w:val="24"/>
                <w:szCs w:val="24"/>
              </w:rPr>
              <w:t xml:space="preserve">RF01</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280C518C">
            <w:pPr>
              <w:suppressLineNumbers w:val="false"/>
              <w:pBdr/>
              <w:spacing w:line="240" w:lineRule="auto"/>
              <w:ind w:firstLine="0"/>
              <w:jc w:val="left"/>
              <w:rPr>
                <w:sz w:val="24"/>
                <w:szCs w:val="24"/>
              </w:rPr>
            </w:pPr>
            <w:r>
              <w:rPr>
                <w:rFonts w:ascii="Times New Roman" w:hAnsi="Times New Roman" w:eastAsia="Times New Roman" w:cs="Times New Roman"/>
                <w:color w:val="000000"/>
                <w:sz w:val="24"/>
                <w:szCs w:val="24"/>
              </w:rPr>
              <w:t xml:space="preserve">O sistema </w:t>
            </w:r>
            <w:r>
              <w:t xml:space="preserve">deve</w:t>
            </w:r>
            <w:r>
              <w:rPr>
                <w:rFonts w:ascii="Times New Roman" w:hAnsi="Times New Roman" w:eastAsia="Times New Roman" w:cs="Times New Roman"/>
                <w:color w:val="000000"/>
                <w:sz w:val="24"/>
                <w:szCs w:val="24"/>
              </w:rPr>
              <w:t xml:space="preserve"> permitir que o usuário interaja com o assistente financeiro por meio do Telegram.</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6F40FD3C">
            <w:pPr>
              <w:suppressLineNumbers w:val="false"/>
              <w:pBdr/>
              <w:spacing w:line="240" w:lineRule="auto"/>
              <w:ind w:firstLine="0"/>
              <w:jc w:val="left"/>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5A21879D">
            <w:pPr>
              <w:suppressLineNumbers w:val="false"/>
              <w:pBdr/>
              <w:spacing w:line="240" w:lineRule="auto"/>
              <w:ind w:firstLine="0"/>
              <w:jc w:val="left"/>
              <w:rPr>
                <w:b/>
                <w:bCs/>
                <w:sz w:val="24"/>
                <w:szCs w:val="24"/>
              </w:rPr>
            </w:pPr>
            <w:r>
              <w:rPr>
                <w:rFonts w:ascii="Times New Roman" w:hAnsi="Times New Roman" w:eastAsia="Times New Roman" w:cs="Times New Roman"/>
                <w:b/>
                <w:bCs/>
                <w:color w:val="000000"/>
                <w:sz w:val="24"/>
                <w:szCs w:val="24"/>
              </w:rPr>
              <w:t xml:space="preserve">RF02</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3E1E5D73">
            <w:pPr>
              <w:suppressLineNumbers w:val="false"/>
              <w:pBdr/>
              <w:spacing w:line="240" w:lineRule="auto"/>
              <w:ind w:firstLine="0"/>
              <w:jc w:val="left"/>
              <w:rPr>
                <w:sz w:val="24"/>
                <w:szCs w:val="24"/>
              </w:rPr>
            </w:pPr>
            <w:r>
              <w:rPr>
                <w:rFonts w:ascii="Times New Roman" w:hAnsi="Times New Roman" w:eastAsia="Times New Roman" w:cs="Times New Roman"/>
                <w:color w:val="000000"/>
                <w:sz w:val="24"/>
                <w:szCs w:val="24"/>
              </w:rPr>
              <w:t xml:space="preserve">O sistema deve interpretar mensagens enviadas pelo usuário em linguagem natural relacionadas a despesas pessoais.</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29A4C55C">
            <w:pPr>
              <w:suppressLineNumbers w:val="false"/>
              <w:pBdr/>
              <w:spacing w:line="240" w:lineRule="auto"/>
              <w:ind w:firstLine="0"/>
              <w:jc w:val="left"/>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2072714A">
            <w:pPr>
              <w:suppressLineNumbers w:val="false"/>
              <w:pBdr/>
              <w:spacing w:line="240" w:lineRule="auto"/>
              <w:ind w:firstLine="0"/>
              <w:jc w:val="left"/>
              <w:rPr>
                <w:b/>
                <w:bCs/>
                <w:sz w:val="24"/>
                <w:szCs w:val="24"/>
              </w:rPr>
            </w:pPr>
            <w:r>
              <w:rPr>
                <w:rFonts w:ascii="Times New Roman" w:hAnsi="Times New Roman" w:eastAsia="Times New Roman" w:cs="Times New Roman"/>
                <w:b/>
                <w:bCs/>
                <w:color w:val="000000"/>
                <w:sz w:val="24"/>
                <w:szCs w:val="24"/>
              </w:rPr>
              <w:t xml:space="preserve">RF03</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0AD04704">
            <w:pPr>
              <w:suppressLineNumbers w:val="false"/>
              <w:pBdr/>
              <w:spacing w:line="240" w:lineRule="auto"/>
              <w:ind w:firstLine="0"/>
              <w:jc w:val="left"/>
              <w:rPr>
                <w:sz w:val="24"/>
                <w:szCs w:val="24"/>
              </w:rPr>
            </w:pPr>
            <w:r>
              <w:rPr>
                <w:rFonts w:ascii="Times New Roman" w:hAnsi="Times New Roman" w:eastAsia="Times New Roman" w:cs="Times New Roman"/>
                <w:color w:val="000000"/>
                <w:sz w:val="24"/>
                <w:szCs w:val="24"/>
              </w:rPr>
              <w:t xml:space="preserve">O sistema deve identificar o valor monetário de uma despesa informada pelo usuário.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3AE5011">
            <w:pPr>
              <w:suppressLineNumbers w:val="false"/>
              <w:pBdr/>
              <w:spacing w:line="240" w:lineRule="auto"/>
              <w:ind w:firstLine="0"/>
              <w:jc w:val="left"/>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17CF1092">
            <w:pPr>
              <w:suppressLineNumbers w:val="false"/>
              <w:pBdr/>
              <w:spacing w:line="240" w:lineRule="auto"/>
              <w:ind w:firstLine="0"/>
              <w:jc w:val="left"/>
              <w:rPr>
                <w:b/>
                <w:bCs/>
                <w:sz w:val="24"/>
                <w:szCs w:val="24"/>
              </w:rPr>
            </w:pPr>
            <w:r>
              <w:rPr>
                <w:rFonts w:ascii="Times New Roman" w:hAnsi="Times New Roman" w:eastAsia="Times New Roman" w:cs="Times New Roman"/>
                <w:b/>
                <w:bCs/>
                <w:color w:val="000000"/>
                <w:sz w:val="24"/>
                <w:szCs w:val="24"/>
              </w:rPr>
              <w:t xml:space="preserve">RF04</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550E431D">
            <w:pPr>
              <w:suppressLineNumbers w:val="false"/>
              <w:pBdr/>
              <w:spacing w:line="240" w:lineRule="auto"/>
              <w:ind w:firstLine="0"/>
              <w:jc w:val="left"/>
              <w:rPr>
                <w:sz w:val="24"/>
                <w:szCs w:val="24"/>
              </w:rPr>
            </w:pPr>
            <w:r>
              <w:rPr>
                <w:rFonts w:ascii="Times New Roman" w:hAnsi="Times New Roman" w:eastAsia="Times New Roman" w:cs="Times New Roman"/>
                <w:color w:val="000000"/>
                <w:sz w:val="24"/>
                <w:szCs w:val="24"/>
              </w:rPr>
              <w:t xml:space="preserve">O sistema deve identificar uma descrição objetiva para a despesa informada pelo usuário.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69D1DBD">
            <w:pPr>
              <w:suppressLineNumbers w:val="false"/>
              <w:pBdr/>
              <w:spacing w:line="240" w:lineRule="auto"/>
              <w:ind w:firstLine="0"/>
              <w:jc w:val="left"/>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0B5BCA07">
            <w:pPr>
              <w:suppressLineNumbers w:val="false"/>
              <w:pBdr/>
              <w:spacing w:line="240" w:lineRule="auto"/>
              <w:ind w:firstLine="0"/>
              <w:jc w:val="left"/>
              <w:rPr>
                <w:b/>
                <w:bCs/>
                <w:sz w:val="24"/>
                <w:szCs w:val="24"/>
              </w:rPr>
            </w:pPr>
            <w:r>
              <w:rPr>
                <w:rFonts w:ascii="Times New Roman" w:hAnsi="Times New Roman" w:eastAsia="Times New Roman" w:cs="Times New Roman"/>
                <w:b/>
                <w:bCs/>
                <w:color w:val="000000"/>
                <w:sz w:val="24"/>
                <w:szCs w:val="24"/>
              </w:rPr>
              <w:t xml:space="preserve">RF05</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72476DAB">
            <w:pPr>
              <w:suppressLineNumbers w:val="false"/>
              <w:pBdr/>
              <w:spacing w:line="240" w:lineRule="auto"/>
              <w:ind w:firstLine="0"/>
              <w:jc w:val="left"/>
              <w:rPr>
                <w:sz w:val="24"/>
                <w:szCs w:val="24"/>
              </w:rPr>
            </w:pPr>
            <w:r>
              <w:rPr>
                <w:rFonts w:ascii="Times New Roman" w:hAnsi="Times New Roman" w:eastAsia="Times New Roman" w:cs="Times New Roman"/>
                <w:color w:val="000000"/>
                <w:sz w:val="24"/>
                <w:szCs w:val="24"/>
              </w:rPr>
              <w:t xml:space="preserve">O sistema deve classificar a despesa em uma categoria financeira predefinida.</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0659D4AE">
            <w:pPr>
              <w:suppressLineNumbers w:val="false"/>
              <w:pBdr/>
              <w:spacing w:line="240" w:lineRule="auto"/>
              <w:ind w:firstLine="0"/>
              <w:jc w:val="left"/>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C9D0BD6">
            <w:pPr>
              <w:suppressLineNumbers w:val="false"/>
              <w:pBdr/>
              <w:spacing w:line="240" w:lineRule="auto"/>
              <w:ind w:firstLine="0"/>
              <w:jc w:val="left"/>
              <w:rPr>
                <w:b/>
                <w:bCs/>
                <w:sz w:val="24"/>
                <w:szCs w:val="24"/>
              </w:rPr>
            </w:pPr>
            <w:r>
              <w:rPr>
                <w:rFonts w:ascii="Times New Roman" w:hAnsi="Times New Roman" w:eastAsia="Times New Roman" w:cs="Times New Roman"/>
                <w:b/>
                <w:bCs/>
                <w:color w:val="000000"/>
                <w:sz w:val="24"/>
                <w:szCs w:val="24"/>
              </w:rPr>
              <w:t xml:space="preserve">RF06</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30B41EEE">
            <w:pPr>
              <w:suppressLineNumbers w:val="false"/>
              <w:pBdr/>
              <w:spacing w:line="240" w:lineRule="auto"/>
              <w:ind w:firstLine="0"/>
              <w:jc w:val="left"/>
              <w:rPr>
                <w:sz w:val="24"/>
                <w:szCs w:val="24"/>
              </w:rPr>
            </w:pPr>
            <w:r>
              <w:rPr>
                <w:rFonts w:ascii="Times New Roman" w:hAnsi="Times New Roman" w:eastAsia="Times New Roman" w:cs="Times New Roman"/>
                <w:color w:val="000000"/>
                <w:sz w:val="24"/>
                <w:szCs w:val="24"/>
              </w:rPr>
              <w:t xml:space="preserve">O sistema deve permitir o registro opcional da forma de pagamento utilizada na despesa.</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0A89F78B">
            <w:pPr>
              <w:suppressLineNumbers w:val="false"/>
              <w:pBdr/>
              <w:spacing w:line="240" w:lineRule="auto"/>
              <w:ind w:firstLine="0"/>
              <w:jc w:val="left"/>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F646EDC">
            <w:pPr>
              <w:suppressLineNumbers w:val="false"/>
              <w:pBdr/>
              <w:spacing w:line="240" w:lineRule="auto"/>
              <w:ind w:firstLine="0"/>
              <w:jc w:val="left"/>
              <w:rPr>
                <w:b/>
                <w:bCs/>
                <w:sz w:val="24"/>
                <w:szCs w:val="24"/>
              </w:rPr>
            </w:pPr>
            <w:r>
              <w:rPr>
                <w:rFonts w:ascii="Times New Roman" w:hAnsi="Times New Roman" w:eastAsia="Times New Roman" w:cs="Times New Roman"/>
                <w:b/>
                <w:bCs/>
                <w:color w:val="000000"/>
                <w:sz w:val="24"/>
                <w:szCs w:val="24"/>
              </w:rPr>
              <w:t xml:space="preserve">RF07</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0C11F836">
            <w:pPr>
              <w:suppressLineNumbers w:val="false"/>
              <w:pBdr/>
              <w:spacing w:line="240" w:lineRule="auto"/>
              <w:ind w:firstLine="0"/>
              <w:jc w:val="left"/>
              <w:rPr>
                <w:sz w:val="24"/>
                <w:szCs w:val="24"/>
              </w:rPr>
            </w:pPr>
            <w:r>
              <w:rPr>
                <w:rFonts w:ascii="Times New Roman" w:hAnsi="Times New Roman" w:eastAsia="Times New Roman" w:cs="Times New Roman"/>
                <w:color w:val="000000"/>
                <w:sz w:val="24"/>
                <w:szCs w:val="24"/>
              </w:rPr>
              <w:t xml:space="preserve">O sistema deve identificar e registrar a data da despesa quando ela for informada pelo usuário.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C42E3C3">
            <w:pPr>
              <w:suppressLineNumbers w:val="false"/>
              <w:pBdr/>
              <w:spacing w:line="240" w:lineRule="auto"/>
              <w:ind w:firstLine="0"/>
              <w:jc w:val="left"/>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A48441E">
            <w:pPr>
              <w:suppressLineNumbers w:val="false"/>
              <w:pBdr/>
              <w:spacing w:line="240" w:lineRule="auto"/>
              <w:ind w:firstLine="0"/>
              <w:jc w:val="left"/>
              <w:rPr>
                <w:b/>
                <w:bCs/>
                <w:sz w:val="24"/>
                <w:szCs w:val="24"/>
              </w:rPr>
            </w:pPr>
            <w:r>
              <w:rPr>
                <w:rFonts w:ascii="Times New Roman" w:hAnsi="Times New Roman" w:eastAsia="Times New Roman" w:cs="Times New Roman"/>
                <w:b/>
                <w:bCs/>
                <w:color w:val="000000"/>
                <w:sz w:val="24"/>
                <w:szCs w:val="24"/>
              </w:rPr>
              <w:t xml:space="preserve">RF08</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34FB056A">
            <w:pPr>
              <w:suppressLineNumbers w:val="false"/>
              <w:pBdr/>
              <w:spacing w:line="240" w:lineRule="auto"/>
              <w:ind w:firstLine="0"/>
              <w:jc w:val="left"/>
              <w:rPr>
                <w:sz w:val="24"/>
                <w:szCs w:val="24"/>
              </w:rPr>
            </w:pPr>
            <w:r>
              <w:rPr>
                <w:rFonts w:ascii="Times New Roman" w:hAnsi="Times New Roman" w:eastAsia="Times New Roman" w:cs="Times New Roman"/>
                <w:color w:val="000000"/>
                <w:sz w:val="24"/>
                <w:szCs w:val="24"/>
              </w:rPr>
              <w:t xml:space="preserve">O sistema deve utilizar a data atual quando o usuário não informar uma data para a despesa.</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96365F5">
            <w:pPr>
              <w:suppressLineNumbers w:val="false"/>
              <w:pBdr/>
              <w:spacing w:line="240" w:lineRule="auto"/>
              <w:ind w:firstLine="0"/>
              <w:jc w:val="left"/>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0F34D5A">
            <w:pPr>
              <w:suppressLineNumbers w:val="false"/>
              <w:pBdr/>
              <w:spacing w:line="240" w:lineRule="auto"/>
              <w:ind w:firstLine="0"/>
              <w:jc w:val="left"/>
              <w:rPr>
                <w:b/>
                <w:bCs/>
                <w:sz w:val="24"/>
                <w:szCs w:val="24"/>
              </w:rPr>
            </w:pPr>
            <w:r>
              <w:rPr>
                <w:rFonts w:ascii="Times New Roman" w:hAnsi="Times New Roman" w:eastAsia="Times New Roman" w:cs="Times New Roman"/>
                <w:b/>
                <w:bCs/>
                <w:color w:val="000000"/>
                <w:sz w:val="24"/>
                <w:szCs w:val="24"/>
              </w:rPr>
              <w:t xml:space="preserve">RF09</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686C6CF1">
            <w:pPr>
              <w:suppressLineNumbers w:val="false"/>
              <w:pBdr/>
              <w:spacing w:line="240" w:lineRule="auto"/>
              <w:ind w:firstLine="0"/>
              <w:jc w:val="left"/>
              <w:rPr>
                <w:sz w:val="24"/>
                <w:szCs w:val="24"/>
              </w:rPr>
            </w:pPr>
            <w:r>
              <w:rPr>
                <w:rFonts w:ascii="Times New Roman" w:hAnsi="Times New Roman" w:eastAsia="Times New Roman" w:cs="Times New Roman"/>
                <w:color w:val="000000"/>
                <w:sz w:val="24"/>
                <w:szCs w:val="24"/>
              </w:rPr>
              <w:t xml:space="preserve">O sistema deve solicitar esclarecimento ao usuário quando não for possível determinar de forma inequívoca o valor da despesa.</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0EE55C4B">
            <w:pPr>
              <w:suppressLineNumbers w:val="false"/>
              <w:pBdr/>
              <w:spacing w:line="240" w:lineRule="auto"/>
              <w:ind w:firstLine="0"/>
              <w:jc w:val="left"/>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992B054">
            <w:pPr>
              <w:suppressLineNumbers w:val="false"/>
              <w:pBdr/>
              <w:spacing w:line="240" w:lineRule="auto"/>
              <w:ind w:firstLine="0"/>
              <w:jc w:val="left"/>
              <w:rPr>
                <w:b/>
                <w:bCs/>
                <w:sz w:val="24"/>
                <w:szCs w:val="24"/>
              </w:rPr>
            </w:pPr>
            <w:r>
              <w:rPr>
                <w:rFonts w:ascii="Times New Roman" w:hAnsi="Times New Roman" w:eastAsia="Times New Roman" w:cs="Times New Roman"/>
                <w:b/>
                <w:bCs/>
                <w:color w:val="000000"/>
                <w:sz w:val="24"/>
                <w:szCs w:val="24"/>
              </w:rPr>
              <w:t xml:space="preserve">RF10</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6577FE91">
            <w:pPr>
              <w:suppressLineNumbers w:val="false"/>
              <w:pBdr/>
              <w:spacing w:line="240" w:lineRule="auto"/>
              <w:ind w:firstLine="0"/>
              <w:jc w:val="left"/>
              <w:rPr>
                <w:sz w:val="24"/>
                <w:szCs w:val="24"/>
              </w:rPr>
            </w:pPr>
            <w:r>
              <w:rPr>
                <w:rFonts w:ascii="Times New Roman" w:hAnsi="Times New Roman" w:eastAsia="Times New Roman" w:cs="Times New Roman"/>
                <w:color w:val="000000"/>
                <w:sz w:val="24"/>
                <w:szCs w:val="24"/>
              </w:rPr>
              <w:t xml:space="preserve">O sistema deve registrar a despesa após a identificação dos dados necessários.</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5429F717">
            <w:pPr>
              <w:suppressLineNumbers w:val="false"/>
              <w:pBdr/>
              <w:spacing w:line="240" w:lineRule="auto"/>
              <w:ind w:firstLine="0"/>
              <w:jc w:val="left"/>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60A58C1">
            <w:pPr>
              <w:suppressLineNumbers w:val="false"/>
              <w:pBdr/>
              <w:spacing w:line="240" w:lineRule="auto"/>
              <w:ind w:firstLine="0"/>
              <w:jc w:val="left"/>
              <w:rPr>
                <w:b/>
                <w:bCs/>
                <w:sz w:val="24"/>
                <w:szCs w:val="24"/>
              </w:rPr>
            </w:pPr>
            <w:r>
              <w:rPr>
                <w:rFonts w:ascii="Times New Roman" w:hAnsi="Times New Roman" w:eastAsia="Times New Roman" w:cs="Times New Roman"/>
                <w:b/>
                <w:bCs/>
                <w:color w:val="000000"/>
                <w:sz w:val="24"/>
                <w:szCs w:val="24"/>
              </w:rPr>
              <w:t xml:space="preserve">RF11</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0BF65623">
            <w:pPr>
              <w:suppressLineNumbers w:val="false"/>
              <w:pBdr/>
              <w:spacing w:line="240" w:lineRule="auto"/>
              <w:ind w:firstLine="0"/>
              <w:jc w:val="left"/>
              <w:rPr>
                <w:sz w:val="24"/>
                <w:szCs w:val="24"/>
              </w:rPr>
            </w:pPr>
            <w:r>
              <w:rPr>
                <w:rFonts w:ascii="Times New Roman" w:hAnsi="Times New Roman" w:eastAsia="Times New Roman" w:cs="Times New Roman"/>
                <w:color w:val="000000"/>
                <w:sz w:val="24"/>
                <w:szCs w:val="24"/>
              </w:rPr>
              <w:t xml:space="preserve">O sistema deve armazenar a mensagem original utilizada para o registro da despesa.</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03AD3015">
            <w:pPr>
              <w:suppressLineNumbers w:val="false"/>
              <w:pBdr/>
              <w:spacing w:line="240" w:lineRule="auto"/>
              <w:ind w:firstLine="0"/>
              <w:jc w:val="left"/>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D211CED">
            <w:pPr>
              <w:suppressLineNumbers w:val="false"/>
              <w:pBdr/>
              <w:spacing w:line="240" w:lineRule="auto"/>
              <w:ind w:firstLine="0"/>
              <w:jc w:val="left"/>
              <w:rPr>
                <w:b/>
                <w:bCs/>
                <w:sz w:val="24"/>
                <w:szCs w:val="24"/>
              </w:rPr>
            </w:pPr>
            <w:r>
              <w:rPr>
                <w:rFonts w:ascii="Times New Roman" w:hAnsi="Times New Roman" w:eastAsia="Times New Roman" w:cs="Times New Roman"/>
                <w:b/>
                <w:bCs/>
                <w:color w:val="000000"/>
                <w:sz w:val="24"/>
                <w:szCs w:val="24"/>
              </w:rPr>
              <w:t xml:space="preserve">RF12</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52D34CFE">
            <w:pPr>
              <w:suppressLineNumbers w:val="false"/>
              <w:pBdr/>
              <w:spacing w:line="240" w:lineRule="auto"/>
              <w:ind w:firstLine="0"/>
              <w:jc w:val="left"/>
              <w:rPr>
                <w:sz w:val="24"/>
                <w:szCs w:val="24"/>
              </w:rPr>
            </w:pPr>
            <w:r>
              <w:rPr>
                <w:rFonts w:ascii="Times New Roman" w:hAnsi="Times New Roman" w:eastAsia="Times New Roman" w:cs="Times New Roman"/>
                <w:color w:val="000000"/>
                <w:sz w:val="24"/>
                <w:szCs w:val="24"/>
              </w:rPr>
              <w:t xml:space="preserve">O sistema deve associar cada despesa ao respectivo usuário.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001DA77A">
            <w:pPr>
              <w:suppressLineNumbers w:val="false"/>
              <w:pBdr/>
              <w:spacing w:line="240" w:lineRule="auto"/>
              <w:ind w:firstLine="0"/>
              <w:jc w:val="left"/>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5494954">
            <w:pPr>
              <w:suppressLineNumbers w:val="false"/>
              <w:pBdr/>
              <w:spacing w:line="240" w:lineRule="auto"/>
              <w:ind w:firstLine="0"/>
              <w:jc w:val="left"/>
              <w:rPr>
                <w:b/>
                <w:bCs/>
                <w:sz w:val="24"/>
                <w:szCs w:val="24"/>
              </w:rPr>
            </w:pPr>
            <w:r>
              <w:rPr>
                <w:rFonts w:ascii="Times New Roman" w:hAnsi="Times New Roman" w:eastAsia="Times New Roman" w:cs="Times New Roman"/>
                <w:b/>
                <w:bCs/>
                <w:color w:val="000000"/>
                <w:sz w:val="24"/>
                <w:szCs w:val="24"/>
              </w:rPr>
              <w:t xml:space="preserve">RF13</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3D5D609F">
            <w:pPr>
              <w:suppressLineNumbers w:val="false"/>
              <w:pBdr/>
              <w:spacing w:line="240" w:lineRule="auto"/>
              <w:ind w:firstLine="0"/>
              <w:jc w:val="left"/>
              <w:rPr>
                <w:sz w:val="24"/>
                <w:szCs w:val="24"/>
              </w:rPr>
            </w:pPr>
            <w:r>
              <w:rPr>
                <w:rFonts w:ascii="Times New Roman" w:hAnsi="Times New Roman" w:eastAsia="Times New Roman" w:cs="Times New Roman"/>
                <w:color w:val="000000"/>
                <w:sz w:val="24"/>
                <w:szCs w:val="24"/>
              </w:rPr>
              <w:t xml:space="preserve">O sistema deve confirmar ao usuário o registro realizado.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00BEA06F">
            <w:pPr>
              <w:suppressLineNumbers w:val="false"/>
              <w:pBdr/>
              <w:spacing w:line="240" w:lineRule="auto"/>
              <w:ind w:firstLine="0"/>
              <w:jc w:val="left"/>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bl>
    <w:p w14:paraId="65C638E5">
      <w:p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0" w:left="0"/>
        <w:jc w:val="left"/>
        <w:rPr>
          <w:sz w:val="20"/>
          <w:szCs w:val="20"/>
          <w:highlight w:val="none"/>
          <w14:ligatures w14:val="none"/>
        </w:rPr>
      </w:pPr>
      <w:r>
        <w:rPr>
          <w:sz w:val="20"/>
          <w:szCs w:val="20"/>
          <w:highlight w:val="none"/>
          <w14:ligatures w14:val="none"/>
        </w:rPr>
        <w:t xml:space="preserve">Fonte: </w:t>
      </w:r>
      <w:r>
        <w:rPr>
          <w:sz w:val="20"/>
          <w:szCs w:val="20"/>
          <w:highlight w:val="none"/>
          <w14:ligatures w14:val="none"/>
        </w:rPr>
        <w:t xml:space="preserve">Elaborado pelo autor (2026)</w:t>
      </w:r>
      <w:r>
        <w:rPr>
          <w:sz w:val="20"/>
          <w:szCs w:val="20"/>
          <w:highlight w:val="none"/>
          <w14:ligatures w14:val="none"/>
        </w:rPr>
      </w:r>
      <w:r>
        <w:rPr>
          <w:sz w:val="20"/>
          <w:szCs w:val="20"/>
          <w:highlight w:val="none"/>
          <w14:ligatures w14:val="none"/>
        </w:rPr>
      </w:r>
    </w:p>
    <w:p w14:paraId="046AF0FC">
      <w:pPr>
        <w:pBdr/>
        <w:spacing/>
        <w:ind w:firstLine="0"/>
        <w:rPr>
          <w:sz w:val="24"/>
          <w:szCs w:val="24"/>
        </w:rPr>
      </w:pPr>
      <w:r>
        <w:rPr>
          <w:highlight w:val="none"/>
        </w:rPr>
      </w:r>
      <w:r>
        <w:rPr>
          <w:highlight w:val="none"/>
        </w:rPr>
      </w:r>
      <w:r>
        <w:rPr>
          <w:sz w:val="24"/>
          <w:szCs w:val="24"/>
        </w:rPr>
      </w:r>
    </w:p>
    <w:p w14:paraId="51D928F4">
      <w:pPr>
        <w:pStyle w:val="876"/>
        <w:pBdr/>
        <w:spacing/>
        <w:ind/>
        <w:rPr>
          <w14:ligatures w14:val="none"/>
        </w:rPr>
      </w:pPr>
      <w:r/>
      <w:bookmarkStart w:id="128" w:name="_Toc128"/>
      <w:r>
        <w:t xml:space="preserve">3</w:t>
      </w:r>
      <w:r>
        <w:t xml:space="preserve">.2 CONSULTAS FINANCEIRAS</w:t>
      </w:r>
      <w:r/>
      <w:bookmarkEnd w:id="128"/>
      <w:r/>
      <w:r>
        <w:rPr>
          <w14:ligatures w14:val="none"/>
        </w:rPr>
      </w:r>
    </w:p>
    <w:p w14:paraId="39BB7AE4">
      <w:pPr>
        <w:pBdr/>
        <w:spacing/>
        <w:ind w:firstLine="0"/>
        <w:rPr>
          <w:highlight w:val="none"/>
        </w:rPr>
      </w:pPr>
      <w:r>
        <w:rPr>
          <w:highlight w:val="none"/>
        </w:rPr>
      </w:r>
      <w:r>
        <w:rPr>
          <w:highlight w:val="none"/>
        </w:rPr>
      </w:r>
    </w:p>
    <w:p w14:paraId="0837A755">
      <w:pPr>
        <w:pBdr/>
        <w:spacing/>
        <w:ind w:firstLine="0"/>
        <w:jc w:val="center"/>
        <w:rPr>
          <w:sz w:val="24"/>
          <w:szCs w:val="24"/>
          <w:highlight w:val="none"/>
        </w:rPr>
      </w:pPr>
      <w:r>
        <w:rPr>
          <w:sz w:val="24"/>
          <w:szCs w:val="24"/>
        </w:rPr>
        <w:t xml:space="preserve">Quadro 2 </w:t>
      </w:r>
      <w:r>
        <w:rPr>
          <w:sz w:val="24"/>
          <w:szCs w:val="24"/>
        </w:rPr>
        <w:t xml:space="preserve">—</w:t>
      </w:r>
      <w:r>
        <w:rPr>
          <w:sz w:val="24"/>
          <w:szCs w:val="24"/>
        </w:rPr>
        <w:t xml:space="preserve"> Requisitos funcionais de consultas financeiras</w:t>
      </w:r>
      <w:r>
        <w:rPr>
          <w:sz w:val="24"/>
          <w:szCs w:val="24"/>
          <w:highlight w:val="none"/>
        </w:rPr>
      </w:r>
      <w:r>
        <w:rPr>
          <w:sz w:val="24"/>
          <w:szCs w:val="24"/>
          <w:highlight w:val="none"/>
        </w:rPr>
      </w:r>
    </w:p>
    <w:tbl>
      <w:tblPr>
        <w:tblStyle w:val="74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92"/>
        <w:gridCol w:w="6520"/>
        <w:gridCol w:w="1276"/>
      </w:tblGrid>
      <w:tr>
        <w:trPr>
          <w:trHeight w:val="198"/>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DABCB4D">
            <w:pPr>
              <w:suppressLineNumbers w:val="false"/>
              <w:pBdr/>
              <w:spacing w:after="0" w:afterAutospacing="0" w:before="0" w:beforeAutospacing="0" w:line="240" w:lineRule="auto"/>
              <w:ind w:firstLine="0"/>
              <w:jc w:val="center"/>
              <w:rPr>
                <w:b/>
                <w:bCs/>
                <w:sz w:val="24"/>
                <w:szCs w:val="24"/>
              </w:rPr>
            </w:pPr>
            <w:r>
              <w:rPr>
                <w:rFonts w:ascii="Times New Roman" w:hAnsi="Times New Roman" w:eastAsia="Times New Roman" w:cs="Times New Roman"/>
                <w:b/>
                <w:bCs/>
                <w:color w:val="000000"/>
                <w:sz w:val="24"/>
                <w:szCs w:val="24"/>
              </w:rPr>
              <w:t xml:space="preserve">ID</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7EF3451E">
            <w:pPr>
              <w:suppressLineNumbers w:val="false"/>
              <w:pBdr/>
              <w:spacing w:after="0" w:afterAutospacing="0" w:before="0" w:beforeAutospacing="0" w:line="240" w:lineRule="auto"/>
              <w:ind w:firstLine="0"/>
              <w:jc w:val="center"/>
              <w:rPr>
                <w:sz w:val="24"/>
                <w:szCs w:val="24"/>
              </w:rPr>
            </w:pPr>
            <w:r>
              <w:rPr>
                <w:rFonts w:ascii="Times New Roman" w:hAnsi="Times New Roman" w:eastAsia="Times New Roman" w:cs="Times New Roman"/>
                <w:b/>
                <w:color w:val="000000"/>
                <w:sz w:val="24"/>
                <w:szCs w:val="24"/>
              </w:rPr>
              <w:t xml:space="preserve">Requisito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10E2ECAF">
            <w:pPr>
              <w:suppressLineNumbers w:val="false"/>
              <w:pBdr/>
              <w:spacing w:after="0" w:afterAutospacing="0" w:before="0" w:beforeAutospacing="0" w:line="240" w:lineRule="auto"/>
              <w:ind w:firstLine="0"/>
              <w:jc w:val="center"/>
              <w:rPr>
                <w:sz w:val="24"/>
                <w:szCs w:val="24"/>
              </w:rPr>
            </w:pPr>
            <w:r>
              <w:rPr>
                <w:rFonts w:ascii="Times New Roman" w:hAnsi="Times New Roman" w:eastAsia="Times New Roman" w:cs="Times New Roman"/>
                <w:b/>
                <w:color w:val="000000"/>
                <w:sz w:val="24"/>
                <w:szCs w:val="24"/>
              </w:rPr>
              <w:t xml:space="preserve">Prioridade</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0F1C8617">
            <w:pPr>
              <w:suppressLineNumbers w:val="false"/>
              <w:pBdr/>
              <w:spacing w:after="0" w:afterAutospacing="0" w:before="0" w:beforeAutospacing="0" w:line="240" w:lineRule="auto"/>
              <w:ind w:firstLine="0"/>
              <w:jc w:val="left"/>
              <w:rPr>
                <w:b/>
                <w:bCs/>
                <w:sz w:val="24"/>
                <w:szCs w:val="24"/>
              </w:rPr>
            </w:pPr>
            <w:r>
              <w:rPr>
                <w:rFonts w:ascii="Times New Roman" w:hAnsi="Times New Roman" w:eastAsia="Times New Roman" w:cs="Times New Roman"/>
                <w:b/>
                <w:bCs/>
                <w:color w:val="000000"/>
                <w:sz w:val="24"/>
                <w:szCs w:val="24"/>
              </w:rPr>
              <w:t xml:space="preserve">RF14</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6B77405D">
            <w:pPr>
              <w:suppressLineNumbers w:val="false"/>
              <w:pBdr/>
              <w:spacing w:after="0" w:afterAutospacing="0" w:before="0" w:beforeAutospacing="0" w:line="240" w:lineRule="auto"/>
              <w:ind w:firstLine="0"/>
              <w:jc w:val="left"/>
              <w:rPr>
                <w:sz w:val="24"/>
                <w:szCs w:val="24"/>
              </w:rPr>
            </w:pPr>
            <w:r>
              <w:rPr>
                <w:rFonts w:ascii="Times New Roman" w:hAnsi="Times New Roman" w:eastAsia="Times New Roman" w:cs="Times New Roman"/>
                <w:color w:val="000000"/>
                <w:sz w:val="24"/>
                <w:szCs w:val="24"/>
              </w:rPr>
              <w:t xml:space="preserve">O sistema deve permitir a consulta das despesas registradas em um período determinado.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34E62F9">
            <w:pPr>
              <w:suppressLineNumbers w:val="false"/>
              <w:pBdr/>
              <w:spacing w:after="0" w:afterAutospacing="0" w:before="0" w:beforeAutospacing="0" w:line="240" w:lineRule="auto"/>
              <w:ind w:firstLine="0"/>
              <w:jc w:val="left"/>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AC65946">
            <w:pPr>
              <w:suppressLineNumbers w:val="false"/>
              <w:pBdr/>
              <w:spacing w:after="0" w:afterAutospacing="0" w:before="0" w:beforeAutospacing="0" w:line="240" w:lineRule="auto"/>
              <w:ind w:firstLine="0"/>
              <w:jc w:val="left"/>
              <w:rPr>
                <w:b/>
                <w:bCs/>
                <w:sz w:val="24"/>
                <w:szCs w:val="24"/>
              </w:rPr>
            </w:pPr>
            <w:r>
              <w:rPr>
                <w:rFonts w:ascii="Times New Roman" w:hAnsi="Times New Roman" w:eastAsia="Times New Roman" w:cs="Times New Roman"/>
                <w:b/>
                <w:bCs/>
                <w:color w:val="000000"/>
                <w:sz w:val="24"/>
                <w:szCs w:val="24"/>
              </w:rPr>
              <w:t xml:space="preserve">RF15</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14F1FB7D">
            <w:pPr>
              <w:suppressLineNumbers w:val="false"/>
              <w:pBdr/>
              <w:spacing w:after="0" w:afterAutospacing="0" w:before="0" w:beforeAutospacing="0" w:line="240" w:lineRule="auto"/>
              <w:ind w:firstLine="0"/>
              <w:jc w:val="left"/>
              <w:rPr>
                <w:sz w:val="24"/>
                <w:szCs w:val="24"/>
              </w:rPr>
            </w:pPr>
            <w:r>
              <w:rPr>
                <w:rFonts w:ascii="Times New Roman" w:hAnsi="Times New Roman" w:eastAsia="Times New Roman" w:cs="Times New Roman"/>
                <w:color w:val="000000"/>
                <w:sz w:val="24"/>
                <w:szCs w:val="24"/>
              </w:rPr>
              <w:t xml:space="preserve">O sistema deve permitir a consulta das despesas de um período específico por categoria.</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5FD44BA7">
            <w:pPr>
              <w:suppressLineNumbers w:val="false"/>
              <w:pBdr/>
              <w:spacing w:after="0" w:afterAutospacing="0" w:before="0" w:beforeAutospacing="0" w:line="240" w:lineRule="auto"/>
              <w:ind w:firstLine="0"/>
              <w:jc w:val="left"/>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69918CB7">
            <w:pPr>
              <w:suppressLineNumbers w:val="false"/>
              <w:pBdr/>
              <w:spacing w:after="0" w:afterAutospacing="0" w:before="0" w:beforeAutospacing="0" w:line="240" w:lineRule="auto"/>
              <w:ind w:firstLine="0"/>
              <w:jc w:val="left"/>
              <w:rPr>
                <w:b/>
                <w:bCs/>
                <w:sz w:val="24"/>
                <w:szCs w:val="24"/>
              </w:rPr>
            </w:pPr>
            <w:r>
              <w:rPr>
                <w:rFonts w:ascii="Times New Roman" w:hAnsi="Times New Roman" w:eastAsia="Times New Roman" w:cs="Times New Roman"/>
                <w:b/>
                <w:bCs/>
                <w:color w:val="000000"/>
                <w:sz w:val="24"/>
                <w:szCs w:val="24"/>
              </w:rPr>
              <w:t xml:space="preserve">RF16</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31C58E69">
            <w:pPr>
              <w:suppressLineNumbers w:val="false"/>
              <w:pBdr/>
              <w:spacing w:after="0" w:afterAutospacing="0" w:before="0" w:beforeAutospacing="0" w:line="240" w:lineRule="auto"/>
              <w:ind w:firstLine="0"/>
              <w:jc w:val="left"/>
              <w:rPr>
                <w:sz w:val="24"/>
                <w:szCs w:val="24"/>
              </w:rPr>
            </w:pPr>
            <w:r>
              <w:rPr>
                <w:rFonts w:ascii="Times New Roman" w:hAnsi="Times New Roman" w:eastAsia="Times New Roman" w:cs="Times New Roman"/>
                <w:color w:val="000000"/>
                <w:sz w:val="24"/>
                <w:szCs w:val="24"/>
              </w:rPr>
              <w:t xml:space="preserve">O sistema deve informar o valor total das despesas encontradas em uma consulta.</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5B20BE1F">
            <w:pPr>
              <w:suppressLineNumbers w:val="false"/>
              <w:pBdr/>
              <w:spacing w:after="0" w:afterAutospacing="0" w:before="0" w:beforeAutospacing="0" w:line="240" w:lineRule="auto"/>
              <w:ind w:firstLine="0"/>
              <w:jc w:val="left"/>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A0BBBBE">
            <w:pPr>
              <w:suppressLineNumbers w:val="false"/>
              <w:pBdr/>
              <w:spacing w:after="0" w:afterAutospacing="0" w:before="0" w:beforeAutospacing="0" w:line="240" w:lineRule="auto"/>
              <w:ind w:firstLine="0"/>
              <w:jc w:val="left"/>
              <w:rPr>
                <w:b/>
                <w:bCs/>
                <w:sz w:val="24"/>
                <w:szCs w:val="24"/>
              </w:rPr>
            </w:pPr>
            <w:r>
              <w:rPr>
                <w:rFonts w:ascii="Times New Roman" w:hAnsi="Times New Roman" w:eastAsia="Times New Roman" w:cs="Times New Roman"/>
                <w:b/>
                <w:bCs/>
                <w:color w:val="000000"/>
                <w:sz w:val="24"/>
                <w:szCs w:val="24"/>
              </w:rPr>
              <w:t xml:space="preserve">RF17</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0B381A55">
            <w:pPr>
              <w:suppressLineNumbers w:val="false"/>
              <w:pBdr/>
              <w:spacing w:after="0" w:afterAutospacing="0" w:before="0" w:beforeAutospacing="0" w:line="240" w:lineRule="auto"/>
              <w:ind w:firstLine="0"/>
              <w:jc w:val="left"/>
              <w:rPr>
                <w:sz w:val="24"/>
                <w:szCs w:val="24"/>
              </w:rPr>
            </w:pPr>
            <w:r>
              <w:rPr>
                <w:rFonts w:ascii="Times New Roman" w:hAnsi="Times New Roman" w:eastAsia="Times New Roman" w:cs="Times New Roman"/>
                <w:color w:val="000000"/>
                <w:sz w:val="24"/>
                <w:szCs w:val="24"/>
              </w:rPr>
              <w:t xml:space="preserve">O sistema deve informar a quantidade de despesas encontradas em uma consulta.</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4F4A2D0F">
            <w:pPr>
              <w:suppressLineNumbers w:val="false"/>
              <w:pBdr/>
              <w:spacing w:after="0" w:afterAutospacing="0" w:before="0" w:beforeAutospacing="0" w:line="240" w:lineRule="auto"/>
              <w:ind w:firstLine="0"/>
              <w:jc w:val="left"/>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F0D06E5">
            <w:pPr>
              <w:suppressLineNumbers w:val="false"/>
              <w:pBdr/>
              <w:spacing w:after="0" w:afterAutospacing="0" w:before="0" w:beforeAutospacing="0" w:line="240" w:lineRule="auto"/>
              <w:ind w:firstLine="0"/>
              <w:jc w:val="left"/>
              <w:rPr>
                <w:b/>
                <w:bCs/>
                <w:sz w:val="24"/>
                <w:szCs w:val="24"/>
              </w:rPr>
            </w:pPr>
            <w:r>
              <w:rPr>
                <w:rFonts w:ascii="Times New Roman" w:hAnsi="Times New Roman" w:eastAsia="Times New Roman" w:cs="Times New Roman"/>
                <w:b/>
                <w:bCs/>
                <w:color w:val="000000"/>
                <w:sz w:val="24"/>
                <w:szCs w:val="24"/>
              </w:rPr>
              <w:t xml:space="preserve">RF18</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7C2B1D9F">
            <w:pPr>
              <w:suppressLineNumbers w:val="false"/>
              <w:pBdr/>
              <w:spacing w:after="0" w:afterAutospacing="0" w:before="0" w:beforeAutospacing="0" w:line="240" w:lineRule="auto"/>
              <w:ind w:firstLine="0"/>
              <w:jc w:val="left"/>
              <w:rPr>
                <w:sz w:val="24"/>
                <w:szCs w:val="24"/>
              </w:rPr>
            </w:pPr>
            <w:r>
              <w:rPr>
                <w:rFonts w:ascii="Times New Roman" w:hAnsi="Times New Roman" w:eastAsia="Times New Roman" w:cs="Times New Roman"/>
                <w:color w:val="000000"/>
                <w:sz w:val="24"/>
                <w:szCs w:val="24"/>
              </w:rPr>
              <w:t xml:space="preserve">O sistema deve apresentar as despesas consultadas com suas respectivas informações relevantes (valor, descrição, categoria, forma de pagamento e data).</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4DFF7206">
            <w:pPr>
              <w:suppressLineNumbers w:val="false"/>
              <w:pBdr/>
              <w:spacing w:after="0" w:afterAutospacing="0" w:before="0" w:beforeAutospacing="0" w:line="240" w:lineRule="auto"/>
              <w:ind w:firstLine="0"/>
              <w:jc w:val="left"/>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rHeight w:val="467"/>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FF1ADCD">
            <w:pPr>
              <w:suppressLineNumbers w:val="false"/>
              <w:pBdr/>
              <w:spacing w:after="0" w:afterAutospacing="0" w:before="0" w:beforeAutospacing="0" w:line="240" w:lineRule="auto"/>
              <w:ind w:firstLine="0"/>
              <w:jc w:val="left"/>
              <w:rPr>
                <w:b/>
                <w:bCs/>
                <w:sz w:val="24"/>
                <w:szCs w:val="24"/>
              </w:rPr>
            </w:pPr>
            <w:r>
              <w:rPr>
                <w:rFonts w:ascii="Times New Roman" w:hAnsi="Times New Roman" w:eastAsia="Times New Roman" w:cs="Times New Roman"/>
                <w:b/>
                <w:bCs/>
                <w:color w:val="000000"/>
                <w:sz w:val="24"/>
                <w:szCs w:val="24"/>
              </w:rPr>
              <w:t xml:space="preserve">RF19</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6FC100EE">
            <w:pPr>
              <w:suppressLineNumbers w:val="false"/>
              <w:pBdr/>
              <w:spacing w:after="0" w:afterAutospacing="0" w:before="0" w:beforeAutospacing="0" w:line="240" w:lineRule="auto"/>
              <w:ind w:firstLine="0"/>
              <w:jc w:val="left"/>
              <w:rPr>
                <w:sz w:val="24"/>
                <w:szCs w:val="24"/>
              </w:rPr>
            </w:pPr>
            <w:r>
              <w:rPr>
                <w:rFonts w:ascii="Times New Roman" w:hAnsi="Times New Roman" w:eastAsia="Times New Roman" w:cs="Times New Roman"/>
                <w:color w:val="000000"/>
                <w:sz w:val="24"/>
                <w:szCs w:val="24"/>
              </w:rPr>
              <w:t xml:space="preserve">O sistema deve permitir a consulta do total de despesas agrupadas por categoria em determinado período.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103A1603">
            <w:pPr>
              <w:suppressLineNumbers w:val="false"/>
              <w:pBdr/>
              <w:spacing w:after="0" w:afterAutospacing="0" w:before="0" w:beforeAutospacing="0" w:line="240" w:lineRule="auto"/>
              <w:ind w:firstLine="0"/>
              <w:jc w:val="left"/>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E8EDC7F">
            <w:pPr>
              <w:suppressLineNumbers w:val="false"/>
              <w:pBdr/>
              <w:spacing w:after="0" w:afterAutospacing="0" w:before="0" w:beforeAutospacing="0" w:line="240" w:lineRule="auto"/>
              <w:ind w:firstLine="0"/>
              <w:jc w:val="left"/>
              <w:rPr>
                <w:b/>
                <w:bCs/>
                <w:sz w:val="24"/>
                <w:szCs w:val="24"/>
              </w:rPr>
            </w:pPr>
            <w:r>
              <w:rPr>
                <w:rFonts w:ascii="Times New Roman" w:hAnsi="Times New Roman" w:eastAsia="Times New Roman" w:cs="Times New Roman"/>
                <w:b/>
                <w:bCs/>
                <w:color w:val="000000"/>
                <w:sz w:val="24"/>
                <w:szCs w:val="24"/>
              </w:rPr>
              <w:t xml:space="preserve">RF20</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4CF38E55">
            <w:pPr>
              <w:suppressLineNumbers w:val="false"/>
              <w:pBdr/>
              <w:spacing w:after="0" w:afterAutospacing="0" w:before="0" w:beforeAutospacing="0" w:line="240" w:lineRule="auto"/>
              <w:ind w:firstLine="0"/>
              <w:jc w:val="left"/>
              <w:rPr>
                <w:sz w:val="24"/>
                <w:szCs w:val="24"/>
              </w:rPr>
            </w:pPr>
            <w:r>
              <w:rPr>
                <w:rFonts w:ascii="Times New Roman" w:hAnsi="Times New Roman" w:eastAsia="Times New Roman" w:cs="Times New Roman"/>
                <w:color w:val="000000"/>
                <w:sz w:val="24"/>
                <w:szCs w:val="24"/>
              </w:rPr>
              <w:t xml:space="preserve">O sistema deve apresentar a participação percentual de cada categoria no total das despesas do período consultado.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B79EAE9">
            <w:pPr>
              <w:suppressLineNumbers w:val="false"/>
              <w:pBdr/>
              <w:spacing w:after="0" w:afterAutospacing="0" w:before="0" w:beforeAutospacing="0" w:line="240" w:lineRule="auto"/>
              <w:ind w:firstLine="0"/>
              <w:jc w:val="left"/>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6562766">
            <w:pPr>
              <w:suppressLineNumbers w:val="false"/>
              <w:pBdr/>
              <w:spacing w:after="0" w:afterAutospacing="0" w:before="0" w:beforeAutospacing="0" w:line="240" w:lineRule="auto"/>
              <w:ind w:firstLine="0"/>
              <w:jc w:val="left"/>
              <w:rPr>
                <w:b/>
                <w:bCs/>
                <w:sz w:val="24"/>
                <w:szCs w:val="24"/>
              </w:rPr>
            </w:pPr>
            <w:r>
              <w:rPr>
                <w:rFonts w:ascii="Times New Roman" w:hAnsi="Times New Roman" w:eastAsia="Times New Roman" w:cs="Times New Roman"/>
                <w:b/>
                <w:bCs/>
                <w:color w:val="000000"/>
                <w:sz w:val="24"/>
                <w:szCs w:val="24"/>
              </w:rPr>
              <w:t xml:space="preserve">RF21</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637FF5FA">
            <w:pPr>
              <w:suppressLineNumbers w:val="false"/>
              <w:pBdr/>
              <w:spacing w:after="0" w:afterAutospacing="0" w:before="0" w:beforeAutospacing="0" w:line="240" w:lineRule="auto"/>
              <w:ind w:firstLine="0"/>
              <w:jc w:val="left"/>
              <w:rPr>
                <w:sz w:val="24"/>
                <w:szCs w:val="24"/>
              </w:rPr>
            </w:pPr>
            <w:r>
              <w:rPr>
                <w:rFonts w:ascii="Times New Roman" w:hAnsi="Times New Roman" w:eastAsia="Times New Roman" w:cs="Times New Roman"/>
                <w:color w:val="000000"/>
                <w:sz w:val="24"/>
                <w:szCs w:val="24"/>
              </w:rPr>
              <w:t xml:space="preserve">O sistema deve ordenar as categorias de despesas de acordo com o maior valor gasto no período consultado.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1C6AC772">
            <w:pPr>
              <w:suppressLineNumbers w:val="false"/>
              <w:pBdr/>
              <w:spacing w:after="0" w:afterAutospacing="0" w:before="0" w:beforeAutospacing="0" w:line="240" w:lineRule="auto"/>
              <w:ind w:firstLine="0"/>
              <w:jc w:val="left"/>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2754502A">
            <w:pPr>
              <w:suppressLineNumbers w:val="false"/>
              <w:pBdr/>
              <w:spacing w:after="0" w:afterAutospacing="0" w:before="0" w:beforeAutospacing="0" w:line="240" w:lineRule="auto"/>
              <w:ind w:firstLine="0"/>
              <w:jc w:val="left"/>
              <w:rPr>
                <w:b/>
                <w:bCs/>
                <w:sz w:val="24"/>
                <w:szCs w:val="24"/>
              </w:rPr>
            </w:pPr>
            <w:r>
              <w:rPr>
                <w:rFonts w:ascii="Times New Roman" w:hAnsi="Times New Roman" w:eastAsia="Times New Roman" w:cs="Times New Roman"/>
                <w:b/>
                <w:bCs/>
                <w:color w:val="000000"/>
                <w:sz w:val="24"/>
                <w:szCs w:val="24"/>
              </w:rPr>
              <w:t xml:space="preserve">RF22</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28ECF340">
            <w:pPr>
              <w:suppressLineNumbers w:val="false"/>
              <w:pBdr/>
              <w:spacing w:after="0" w:afterAutospacing="0" w:before="0" w:beforeAutospacing="0" w:line="240" w:lineRule="auto"/>
              <w:ind w:firstLine="0"/>
              <w:jc w:val="left"/>
              <w:rPr>
                <w:sz w:val="24"/>
                <w:szCs w:val="24"/>
              </w:rPr>
            </w:pPr>
            <w:r>
              <w:rPr>
                <w:rFonts w:ascii="Times New Roman" w:hAnsi="Times New Roman" w:eastAsia="Times New Roman" w:cs="Times New Roman"/>
                <w:color w:val="000000"/>
                <w:sz w:val="24"/>
                <w:szCs w:val="24"/>
              </w:rPr>
              <w:t xml:space="preserve">O sistema deve interpretar períodos informados em linguagem natural e convertê-los em intervalos de datas para realização das consultas.</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34F3AF52">
            <w:pPr>
              <w:suppressLineNumbers w:val="false"/>
              <w:pBdr/>
              <w:spacing w:after="0" w:afterAutospacing="0" w:before="0" w:beforeAutospacing="0" w:line="240" w:lineRule="auto"/>
              <w:ind w:firstLine="0"/>
              <w:jc w:val="left"/>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rHeight w:val="557"/>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F531B78">
            <w:pPr>
              <w:suppressLineNumbers w:val="false"/>
              <w:pBdr/>
              <w:spacing w:after="0" w:afterAutospacing="0" w:before="0" w:beforeAutospacing="0" w:line="240" w:lineRule="auto"/>
              <w:ind w:firstLine="0"/>
              <w:jc w:val="left"/>
              <w:rPr>
                <w:b/>
                <w:bCs/>
                <w:sz w:val="24"/>
                <w:szCs w:val="24"/>
              </w:rPr>
            </w:pPr>
            <w:r>
              <w:rPr>
                <w:rFonts w:ascii="Times New Roman" w:hAnsi="Times New Roman" w:eastAsia="Times New Roman" w:cs="Times New Roman"/>
                <w:b/>
                <w:bCs/>
                <w:color w:val="000000"/>
                <w:sz w:val="24"/>
                <w:szCs w:val="24"/>
              </w:rPr>
              <w:t xml:space="preserve">RF23</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15BBB3E7">
            <w:pPr>
              <w:suppressLineNumbers w:val="false"/>
              <w:pBdr/>
              <w:spacing w:after="0" w:afterAutospacing="0" w:before="0" w:beforeAutospacing="0" w:line="240" w:lineRule="auto"/>
              <w:ind w:firstLine="0"/>
              <w:jc w:val="left"/>
              <w:rPr>
                <w:sz w:val="24"/>
                <w:szCs w:val="24"/>
              </w:rPr>
            </w:pPr>
            <w:r>
              <w:rPr>
                <w:rFonts w:ascii="Times New Roman" w:hAnsi="Times New Roman" w:eastAsia="Times New Roman" w:cs="Times New Roman"/>
                <w:color w:val="000000"/>
                <w:sz w:val="24"/>
                <w:szCs w:val="24"/>
              </w:rPr>
              <w:t xml:space="preserve">O sistema deve responder às consultas financeiras utilizando os dados registrados no sistema.</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190D97A6">
            <w:pPr>
              <w:suppressLineNumbers w:val="false"/>
              <w:pBdr/>
              <w:spacing w:after="0" w:afterAutospacing="0" w:before="0" w:beforeAutospacing="0" w:line="240" w:lineRule="auto"/>
              <w:ind w:firstLine="0"/>
              <w:jc w:val="left"/>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bl>
    <w:p w14:paraId="22712ED1">
      <w:p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0" w:left="0"/>
        <w:jc w:val="left"/>
        <w:rPr>
          <w:sz w:val="20"/>
          <w:szCs w:val="20"/>
          <w:highlight w:val="none"/>
          <w14:ligatures w14:val="none"/>
        </w:rPr>
      </w:pPr>
      <w:r>
        <w:rPr>
          <w:sz w:val="20"/>
          <w:szCs w:val="20"/>
          <w:highlight w:val="none"/>
          <w14:ligatures w14:val="none"/>
        </w:rPr>
        <w:t xml:space="preserve">Fonte: </w:t>
      </w:r>
      <w:r>
        <w:rPr>
          <w:sz w:val="20"/>
          <w:szCs w:val="20"/>
          <w:highlight w:val="none"/>
          <w14:ligatures w14:val="none"/>
        </w:rPr>
        <w:t xml:space="preserve">Elaborado pelo autor (2026)</w:t>
      </w:r>
      <w:r>
        <w:rPr>
          <w:sz w:val="20"/>
          <w:szCs w:val="20"/>
          <w:highlight w:val="none"/>
          <w14:ligatures w14:val="none"/>
        </w:rPr>
      </w:r>
      <w:r>
        <w:rPr>
          <w:sz w:val="20"/>
          <w:szCs w:val="20"/>
          <w:highlight w:val="none"/>
          <w14:ligatures w14:val="none"/>
        </w:rPr>
      </w:r>
    </w:p>
    <w:p w14:paraId="6E79BE1F">
      <w:pPr>
        <w:pBdr/>
        <w:spacing/>
        <w:ind/>
        <w:rPr>
          <w:highlight w:val="none"/>
        </w:rPr>
      </w:pPr>
      <w:r>
        <w:rPr>
          <w:highlight w:val="none"/>
        </w:rPr>
      </w:r>
      <w:r>
        <w:rPr>
          <w:highlight w:val="none"/>
        </w:rPr>
      </w:r>
      <w:r>
        <w:rPr>
          <w:highlight w:val="none"/>
        </w:rPr>
      </w:r>
    </w:p>
    <w:p w14:paraId="046EEFEB">
      <w:pPr>
        <w:pStyle w:val="876"/>
        <w:pBdr/>
        <w:spacing/>
        <w:ind/>
        <w:rPr>
          <w:highlight w:val="none"/>
          <w14:ligatures w14:val="none"/>
        </w:rPr>
      </w:pPr>
      <w:r/>
      <w:bookmarkStart w:id="129" w:name="_Toc129"/>
      <w:r>
        <w:t xml:space="preserve">3.3 CONFIABILIDADE DA INTERAÇ</w:t>
      </w:r>
      <w:r>
        <w:t xml:space="preserve">ÃO</w:t>
      </w:r>
      <w:r>
        <w:rPr>
          <w:highlight w:val="none"/>
        </w:rPr>
      </w:r>
      <w:bookmarkEnd w:id="129"/>
      <w:r/>
      <w:r>
        <w:rPr>
          <w:highlight w:val="none"/>
          <w14:ligatures w14:val="none"/>
        </w:rPr>
      </w:r>
    </w:p>
    <w:p w14:paraId="2ACBE6BB">
      <w:pPr>
        <w:pBdr/>
        <w:spacing/>
        <w:ind/>
        <w:rPr/>
      </w:pPr>
      <w:r/>
      <w:r/>
    </w:p>
    <w:p w14:paraId="6AF9D5B8">
      <w:pPr>
        <w:pBdr/>
        <w:spacing/>
        <w:ind w:firstLine="0"/>
        <w:jc w:val="center"/>
        <w:rPr>
          <w:sz w:val="24"/>
          <w:szCs w:val="24"/>
          <w:highlight w:val="none"/>
        </w:rPr>
      </w:pPr>
      <w:r>
        <w:rPr>
          <w:sz w:val="24"/>
          <w:szCs w:val="24"/>
        </w:rPr>
        <w:t xml:space="preserve">Quadro 3 </w:t>
      </w:r>
      <w:r>
        <w:rPr>
          <w:sz w:val="24"/>
          <w:szCs w:val="24"/>
        </w:rPr>
        <w:t xml:space="preserve">—</w:t>
      </w:r>
      <w:r>
        <w:rPr>
          <w:sz w:val="24"/>
          <w:szCs w:val="24"/>
        </w:rPr>
        <w:t xml:space="preserve"> Requisitos funcionais de confiabilidade da interaç</w:t>
      </w:r>
      <w:r>
        <w:rPr>
          <w:sz w:val="24"/>
          <w:szCs w:val="24"/>
        </w:rPr>
        <w:t xml:space="preserve">ão</w:t>
      </w:r>
      <w:r>
        <w:rPr>
          <w:sz w:val="24"/>
          <w:szCs w:val="24"/>
          <w:highlight w:val="none"/>
        </w:rPr>
      </w:r>
      <w:r>
        <w:rPr>
          <w:sz w:val="24"/>
          <w:szCs w:val="24"/>
          <w:highlight w:val="none"/>
        </w:rPr>
      </w:r>
    </w:p>
    <w:tbl>
      <w:tblPr>
        <w:tblStyle w:val="74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92"/>
        <w:gridCol w:w="6520"/>
        <w:gridCol w:w="1276"/>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DA8B9CB">
            <w:pPr>
              <w:pBdr/>
              <w:spacing w:after="0" w:afterAutospacing="0" w:before="0" w:beforeAutospacing="0" w:line="240" w:lineRule="auto"/>
              <w:ind/>
              <w:jc w:val="center"/>
              <w:rPr>
                <w:b/>
                <w:bCs/>
                <w:sz w:val="24"/>
                <w:szCs w:val="24"/>
              </w:rPr>
            </w:pPr>
            <w:r>
              <w:rPr>
                <w:rFonts w:ascii="Times New Roman" w:hAnsi="Times New Roman" w:eastAsia="Times New Roman" w:cs="Times New Roman"/>
                <w:b/>
                <w:bCs/>
                <w:color w:val="000000"/>
                <w:sz w:val="24"/>
                <w:szCs w:val="24"/>
              </w:rPr>
              <w:t xml:space="preserve">ID</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264CC88E">
            <w:pPr>
              <w:pBdr/>
              <w:spacing w:after="0" w:afterAutospacing="0" w:before="0" w:beforeAutospacing="0" w:line="240" w:lineRule="auto"/>
              <w:ind/>
              <w:jc w:val="center"/>
              <w:rPr>
                <w:sz w:val="24"/>
                <w:szCs w:val="24"/>
              </w:rPr>
            </w:pPr>
            <w:r>
              <w:rPr>
                <w:rFonts w:ascii="Times New Roman" w:hAnsi="Times New Roman" w:eastAsia="Times New Roman" w:cs="Times New Roman"/>
                <w:b/>
                <w:color w:val="000000"/>
                <w:sz w:val="24"/>
                <w:szCs w:val="24"/>
              </w:rPr>
              <w:t xml:space="preserve">Requisito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37512429">
            <w:pPr>
              <w:pBdr/>
              <w:spacing w:after="0" w:afterAutospacing="0" w:before="0" w:beforeAutospacing="0" w:line="240" w:lineRule="auto"/>
              <w:ind/>
              <w:jc w:val="center"/>
              <w:rPr>
                <w:sz w:val="24"/>
                <w:szCs w:val="24"/>
              </w:rPr>
            </w:pPr>
            <w:r>
              <w:rPr>
                <w:rFonts w:ascii="Times New Roman" w:hAnsi="Times New Roman" w:eastAsia="Times New Roman" w:cs="Times New Roman"/>
                <w:b/>
                <w:color w:val="000000"/>
                <w:sz w:val="24"/>
                <w:szCs w:val="24"/>
              </w:rPr>
              <w:t xml:space="preserve">Prioridade</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E6DBA16">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RF24</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13BB5025">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impedir que informações sobre despesas sejam inventadas ou estimadas quando não estiverem disponíveis nos registros do sistema.</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672000B3">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108588A9">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RF25</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5CC89675">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informar ao usuário quando ocorrer uma falha durante uma operação de registro ou consulta de despesas.</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781FC1A">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6891C67F">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RF26</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43655CC9">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direcionar mensagens que não estejam relacionadas ao propósito financeiro do assistente para o escopo de utilização do sistema.</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019FD07D">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bl>
    <w:p w14:paraId="2CF6F015">
      <w:p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0" w:left="0"/>
        <w:jc w:val="left"/>
        <w:rPr>
          <w:sz w:val="20"/>
          <w:szCs w:val="20"/>
          <w:highlight w:val="none"/>
          <w14:ligatures w14:val="none"/>
        </w:rPr>
      </w:pPr>
      <w:r>
        <w:rPr>
          <w:sz w:val="20"/>
          <w:szCs w:val="20"/>
          <w:highlight w:val="none"/>
          <w14:ligatures w14:val="none"/>
        </w:rPr>
        <w:t xml:space="preserve">Fonte: </w:t>
      </w:r>
      <w:r>
        <w:rPr>
          <w:sz w:val="20"/>
          <w:szCs w:val="20"/>
          <w:highlight w:val="none"/>
          <w14:ligatures w14:val="none"/>
        </w:rPr>
        <w:t xml:space="preserve">Elaborado pelo autor (2026)</w:t>
      </w:r>
      <w:r>
        <w:rPr>
          <w:sz w:val="20"/>
          <w:szCs w:val="20"/>
          <w:highlight w:val="none"/>
          <w14:ligatures w14:val="none"/>
        </w:rPr>
      </w:r>
      <w:r>
        <w:rPr>
          <w:sz w:val="20"/>
          <w:szCs w:val="20"/>
          <w:highlight w:val="none"/>
          <w14:ligatures w14:val="none"/>
        </w:rPr>
      </w:r>
    </w:p>
    <w:p w14:paraId="173A9CFB">
      <w:pPr>
        <w:pBdr/>
        <w:spacing/>
        <w:ind/>
        <w:rPr>
          <w:highlight w:val="none"/>
        </w:rPr>
      </w:pPr>
      <w:r>
        <w:rPr>
          <w:highlight w:val="none"/>
        </w:rPr>
      </w:r>
      <w:r>
        <w:rPr>
          <w:highlight w:val="none"/>
        </w:rPr>
      </w:r>
      <w:r>
        <w:rPr>
          <w:highlight w:val="none"/>
        </w:rPr>
      </w:r>
    </w:p>
    <w:p w14:paraId="2536A126">
      <w:pPr>
        <w:pStyle w:val="876"/>
        <w:pBdr/>
        <w:spacing/>
        <w:ind/>
        <w:rPr>
          <w:highlight w:val="none"/>
          <w14:ligatures w14:val="none"/>
        </w:rPr>
      </w:pPr>
      <w:r/>
      <w:bookmarkStart w:id="130" w:name="_Toc130"/>
      <w:r>
        <w:t xml:space="preserve">3.4 RELAT</w:t>
      </w:r>
      <w:r>
        <w:t xml:space="preserve">ÓRIOS E RECOMENDAÇ</w:t>
      </w:r>
      <w:r>
        <w:t xml:space="preserve">ÕES</w:t>
      </w:r>
      <w:r>
        <w:rPr>
          <w:highlight w:val="none"/>
        </w:rPr>
      </w:r>
      <w:bookmarkEnd w:id="130"/>
      <w:r/>
      <w:r>
        <w:rPr>
          <w:highlight w:val="none"/>
          <w14:ligatures w14:val="none"/>
        </w:rPr>
      </w:r>
    </w:p>
    <w:p w14:paraId="5AAC239B">
      <w:pPr>
        <w:pBdr/>
        <w:spacing/>
        <w:ind/>
        <w:rPr/>
      </w:pPr>
      <w:r/>
      <w:r/>
    </w:p>
    <w:p w14:paraId="326A5CEB">
      <w:pPr>
        <w:pBdr/>
        <w:spacing/>
        <w:ind w:firstLine="0"/>
        <w:jc w:val="center"/>
        <w:rPr>
          <w:sz w:val="24"/>
          <w:szCs w:val="24"/>
          <w:highlight w:val="none"/>
        </w:rPr>
      </w:pPr>
      <w:r>
        <w:rPr>
          <w:sz w:val="24"/>
          <w:szCs w:val="24"/>
        </w:rPr>
        <w:t xml:space="preserve">Quadro 4 </w:t>
      </w:r>
      <w:r>
        <w:rPr>
          <w:sz w:val="24"/>
          <w:szCs w:val="24"/>
        </w:rPr>
        <w:t xml:space="preserve">—</w:t>
      </w:r>
      <w:r>
        <w:rPr>
          <w:sz w:val="24"/>
          <w:szCs w:val="24"/>
        </w:rPr>
        <w:t xml:space="preserve"> Requisitos funcionais de confiabilidade da interaç</w:t>
      </w:r>
      <w:r>
        <w:rPr>
          <w:sz w:val="24"/>
          <w:szCs w:val="24"/>
        </w:rPr>
        <w:t xml:space="preserve">ão</w:t>
      </w:r>
      <w:r>
        <w:rPr>
          <w:sz w:val="24"/>
          <w:szCs w:val="24"/>
          <w:highlight w:val="none"/>
        </w:rPr>
      </w:r>
      <w:r>
        <w:rPr>
          <w:sz w:val="24"/>
          <w:szCs w:val="24"/>
          <w:highlight w:val="none"/>
        </w:rPr>
      </w:r>
    </w:p>
    <w:tbl>
      <w:tblPr>
        <w:tblStyle w:val="74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92"/>
        <w:gridCol w:w="6520"/>
        <w:gridCol w:w="1276"/>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09E23C48">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ID</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0E6A4064">
            <w:pPr>
              <w:pBdr/>
              <w:spacing w:after="0" w:afterAutospacing="0" w:before="0" w:beforeAutospacing="0" w:line="240" w:lineRule="auto"/>
              <w:ind/>
              <w:jc w:val="both"/>
              <w:rPr>
                <w:sz w:val="24"/>
                <w:szCs w:val="24"/>
              </w:rPr>
            </w:pPr>
            <w:r>
              <w:rPr>
                <w:rFonts w:ascii="Times New Roman" w:hAnsi="Times New Roman" w:eastAsia="Times New Roman" w:cs="Times New Roman"/>
                <w:b/>
                <w:color w:val="000000"/>
                <w:sz w:val="24"/>
                <w:szCs w:val="24"/>
              </w:rPr>
              <w:t xml:space="preserve">Requisito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35BFF0E8">
            <w:pPr>
              <w:pBdr/>
              <w:spacing w:after="0" w:afterAutospacing="0" w:before="0" w:beforeAutospacing="0" w:line="240" w:lineRule="auto"/>
              <w:ind/>
              <w:jc w:val="both"/>
              <w:rPr>
                <w:sz w:val="24"/>
                <w:szCs w:val="24"/>
              </w:rPr>
            </w:pPr>
            <w:r>
              <w:rPr>
                <w:rFonts w:ascii="Times New Roman" w:hAnsi="Times New Roman" w:eastAsia="Times New Roman" w:cs="Times New Roman"/>
                <w:b/>
                <w:color w:val="000000"/>
                <w:sz w:val="24"/>
                <w:szCs w:val="24"/>
              </w:rPr>
              <w:t xml:space="preserve">Prioridade</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4B2AE09">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RF27</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6A75D00B">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permitir a geração de relatórios financeiros para períodos definidos pelo usuário.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4C775845">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71F8A40">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RF28</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228C9A37">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permitir a comparação das despesas entre dois ou mais períodos selecionados pelo usuário.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6F72AC0">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0904741A">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RF29</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03E022BC">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apresentar a evolução das despesas entre períodos comparáveis.</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250C983">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078A4F46">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RF30</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4F8C320F">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identificar variações relevantes nos gastos entre períodos.</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4629DE66">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C</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E254FE6">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RF31</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20A52594">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consolidar os dados financeiros do usuário para utilização na geração de recomendações.</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8FB5913">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C</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14BE3CA4">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RF32</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617C77DF">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gerar recomendações financeiras personalizadas com base nos padrões de despesas identificados nos dados do usuário.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5AB9CF2A">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C</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A680416">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RF33</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28A54863">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utilizar um modelo de linguagem adequado para processar os dados consolidados e gerar recomendações financeiras.</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12D144B9">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C</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09C3378D">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RF34</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439EFF7C">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apresentar as recomendações financeiras ao usuário por meio do canal conversacional.</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3910AFB2">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C</w:t>
            </w:r>
            <w:r>
              <w:rPr>
                <w:sz w:val="24"/>
                <w:szCs w:val="24"/>
              </w:rPr>
            </w:r>
            <w:r>
              <w:rPr>
                <w:sz w:val="24"/>
                <w:szCs w:val="24"/>
              </w:rPr>
            </w:r>
          </w:p>
        </w:tc>
      </w:tr>
    </w:tbl>
    <w:p w14:paraId="3E241F83">
      <w:p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0" w:left="0"/>
        <w:jc w:val="left"/>
        <w:rPr>
          <w:sz w:val="20"/>
          <w:szCs w:val="20"/>
          <w:highlight w:val="none"/>
          <w14:ligatures w14:val="none"/>
        </w:rPr>
      </w:pPr>
      <w:r>
        <w:rPr>
          <w:sz w:val="20"/>
          <w:szCs w:val="20"/>
          <w:highlight w:val="none"/>
          <w14:ligatures w14:val="none"/>
        </w:rPr>
        <w:t xml:space="preserve">Fonte: </w:t>
      </w:r>
      <w:r>
        <w:rPr>
          <w:sz w:val="20"/>
          <w:szCs w:val="20"/>
          <w:highlight w:val="none"/>
          <w14:ligatures w14:val="none"/>
        </w:rPr>
        <w:t xml:space="preserve">Elaborado pelo autor (2026)</w:t>
      </w:r>
      <w:r>
        <w:rPr>
          <w:sz w:val="20"/>
          <w:szCs w:val="20"/>
          <w:highlight w:val="none"/>
          <w14:ligatures w14:val="none"/>
        </w:rPr>
      </w:r>
      <w:r>
        <w:rPr>
          <w:sz w:val="20"/>
          <w:szCs w:val="20"/>
          <w:highlight w:val="none"/>
          <w14:ligatures w14:val="none"/>
        </w:rPr>
      </w:r>
    </w:p>
    <w:p w14:paraId="388B646E">
      <w:pPr>
        <w:pBdr/>
        <w:shd w:val="nil" w:color="auto"/>
        <w:spacing/>
        <w:ind/>
        <w:rPr>
          <w:sz w:val="24"/>
          <w:szCs w:val="24"/>
        </w:rPr>
      </w:pPr>
      <w:r>
        <w:rPr>
          <w:highlight w:val="none"/>
        </w:rPr>
      </w:r>
      <w:r>
        <w:rPr>
          <w:highlight w:val="none"/>
        </w:rPr>
        <w:br w:type="page" w:clear="all"/>
      </w:r>
      <w:r>
        <w:rPr>
          <w:highlight w:val="none"/>
        </w:rPr>
      </w:r>
      <w:r>
        <w:rPr>
          <w:sz w:val="24"/>
          <w:szCs w:val="24"/>
        </w:rPr>
      </w:r>
    </w:p>
    <w:p w14:paraId="0856CCE0">
      <w:pPr>
        <w:pStyle w:val="875"/>
        <w:pBdr/>
        <w:spacing/>
        <w:ind/>
        <w:rPr>
          <w:highlight w:val="none"/>
          <w14:ligatures w14:val="none"/>
        </w:rPr>
      </w:pPr>
      <w:r/>
      <w:bookmarkStart w:id="131" w:name="_Toc131"/>
      <w:r>
        <w:t xml:space="preserve">4 REQUISITOS N</w:t>
      </w:r>
      <w:r>
        <w:t xml:space="preserve">ÃO FUNCIONAIS</w:t>
      </w:r>
      <w:r>
        <w:rPr>
          <w:highlight w:val="none"/>
        </w:rPr>
      </w:r>
      <w:bookmarkEnd w:id="131"/>
      <w:r/>
      <w:r>
        <w:rPr>
          <w:highlight w:val="none"/>
          <w14:ligatures w14:val="none"/>
        </w:rPr>
      </w:r>
    </w:p>
    <w:p w14:paraId="12AD2FC3">
      <w:pPr>
        <w:pBdr/>
        <w:spacing/>
        <w:ind/>
        <w:rPr/>
      </w:pPr>
      <w:r/>
      <w:r/>
    </w:p>
    <w:p w14:paraId="36CFB398">
      <w:p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8" w:left="0"/>
        <w:jc w:val="both"/>
        <w:rPr>
          <w:sz w:val="24"/>
          <w:szCs w:val="24"/>
          <w:highlight w:val="none"/>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P</w:t>
      </w:r>
      <w:r>
        <w:rPr>
          <w:rFonts w:ascii="Times New Roman" w:hAnsi="Times New Roman" w:eastAsia="Times New Roman" w:cs="Times New Roman"/>
          <w:color w:val="000000"/>
          <w:sz w:val="24"/>
          <w:szCs w:val="24"/>
        </w:rPr>
        <w:t xml:space="preserve">ara a definição desses requisitos, foi adotado como referência o modelo de qualidade de produto de software estabelecido pela ISO/IEC 25010:2023, que organiza características e subcaracterísticas utilizadas para avaliar a qualidade de sistemas e produtos d</w:t>
      </w:r>
      <w:r>
        <w:rPr>
          <w:rFonts w:ascii="Times New Roman" w:hAnsi="Times New Roman" w:eastAsia="Times New Roman" w:cs="Times New Roman"/>
          <w:color w:val="000000"/>
          <w:sz w:val="24"/>
          <w:szCs w:val="24"/>
        </w:rPr>
        <w:t xml:space="preserve">e software. Dessa forma, os requisitos foram classificados de acordo com as características de qualidade mais diretamente relacionadas ao contexto da aplicação, permitindo estabelecer critérios objetivos para orientar sua implementação e avaliação.</w:t>
      </w:r>
      <w:r>
        <w:rPr>
          <w:szCs w:val="24"/>
        </w:rPr>
        <w:t xml:space="preserve"> </w:t>
      </w:r>
      <w:r>
        <w:t xml:space="preserve">A prioridade dos requisitos não funcionais foi definida utilizando o mesmo critério MoSCoW adotado para os requisitos funcionais. Dessa forma, as classificações M (Must have), S (Should have), C (Could have) e W (Won't have) mantêm os mesmos significados e</w:t>
      </w:r>
      <w:r>
        <w:t xml:space="preserve"> critérios de priorização apresentados na seção anterior.</w:t>
      </w:r>
      <w:r>
        <w:rPr>
          <w:szCs w:val="24"/>
        </w:rPr>
      </w:r>
      <w:r>
        <w:rPr>
          <w:sz w:val="24"/>
          <w:szCs w:val="24"/>
          <w:highlight w:val="none"/>
        </w:rPr>
      </w:r>
    </w:p>
    <w:p w14:paraId="5849100F">
      <w:pPr>
        <w:pBdr>
          <w:top w:val="none" w:color="000000" w:sz="4" w:space="0"/>
          <w:left w:val="none" w:color="000000" w:sz="4" w:space="0"/>
          <w:bottom w:val="none" w:color="000000" w:sz="4" w:space="0"/>
          <w:right w:val="none" w:color="000000" w:sz="4" w:space="0"/>
        </w:pBdr>
        <w:spacing w:after="0" w:afterAutospacing="0" w:afterLines="0" w:before="0" w:beforeAutospacing="0" w:beforeLines="0" w:line="360" w:lineRule="auto"/>
        <w:ind w:right="0" w:firstLine="0" w:left="0"/>
        <w:jc w:val="both"/>
        <w:rPr/>
      </w:pPr>
      <w:r>
        <w:rPr>
          <w:sz w:val="24"/>
          <w:szCs w:val="24"/>
          <w:highlight w:val="none"/>
        </w:rPr>
      </w:r>
      <w:r>
        <w:rPr>
          <w:sz w:val="24"/>
          <w:szCs w:val="24"/>
          <w:highlight w:val="none"/>
        </w:rPr>
      </w:r>
      <w:r/>
    </w:p>
    <w:p w14:paraId="5AAA25C8">
      <w:pPr>
        <w:pStyle w:val="876"/>
        <w:pBdr/>
        <w:spacing/>
        <w:ind/>
        <w:rPr>
          <w14:ligatures w14:val="none"/>
        </w:rPr>
      </w:pPr>
      <w:r/>
      <w:bookmarkStart w:id="132" w:name="_Toc132"/>
      <w:r>
        <w:t xml:space="preserve">4.1 DESEMPENHO (</w:t>
      </w:r>
      <w:r>
        <w:t xml:space="preserve">PERFORMANCE EFFICIENCY</w:t>
      </w:r>
      <w:r>
        <w:t xml:space="preserve">)</w:t>
      </w:r>
      <w:r/>
      <w:bookmarkEnd w:id="132"/>
      <w:r/>
      <w:r>
        <w:rPr>
          <w14:ligatures w14:val="none"/>
        </w:rPr>
      </w:r>
    </w:p>
    <w:p w14:paraId="1B376354">
      <w:pPr>
        <w:pBdr/>
        <w:spacing/>
        <w:ind/>
        <w:rPr/>
      </w:pPr>
      <w:r/>
      <w:r/>
    </w:p>
    <w:p w14:paraId="4C3D81BD">
      <w:pPr>
        <w:pBdr/>
        <w:spacing/>
        <w:ind w:firstLine="0"/>
        <w:jc w:val="center"/>
        <w:rPr>
          <w:sz w:val="24"/>
          <w:szCs w:val="24"/>
          <w:highlight w:val="none"/>
        </w:rPr>
      </w:pPr>
      <w:r>
        <w:rPr>
          <w:sz w:val="24"/>
          <w:szCs w:val="24"/>
        </w:rPr>
        <w:t xml:space="preserve">Quadro 5 </w:t>
      </w:r>
      <w:r>
        <w:rPr>
          <w:sz w:val="24"/>
          <w:szCs w:val="24"/>
        </w:rPr>
        <w:t xml:space="preserve">—</w:t>
      </w:r>
      <w:r>
        <w:rPr>
          <w:sz w:val="24"/>
          <w:szCs w:val="24"/>
        </w:rPr>
        <w:t xml:space="preserve"> Requisitos n</w:t>
      </w:r>
      <w:r>
        <w:rPr>
          <w:sz w:val="24"/>
          <w:szCs w:val="24"/>
        </w:rPr>
        <w:t xml:space="preserve">ão </w:t>
      </w:r>
      <w:r>
        <w:rPr>
          <w:sz w:val="24"/>
          <w:szCs w:val="24"/>
        </w:rPr>
        <w:t xml:space="preserve">funcionais de </w:t>
      </w:r>
      <w:r>
        <w:t xml:space="preserve">desempenho</w:t>
      </w:r>
      <w:r>
        <w:rPr>
          <w:sz w:val="24"/>
          <w:szCs w:val="24"/>
          <w:highlight w:val="none"/>
        </w:rPr>
      </w:r>
      <w:r>
        <w:rPr>
          <w:sz w:val="24"/>
          <w:szCs w:val="24"/>
          <w:highlight w:val="none"/>
        </w:rPr>
      </w:r>
    </w:p>
    <w:tbl>
      <w:tblPr>
        <w:tblStyle w:val="74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92"/>
        <w:gridCol w:w="6520"/>
        <w:gridCol w:w="1276"/>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70F7307">
            <w:pPr>
              <w:pBdr/>
              <w:spacing w:after="0" w:afterAutospacing="0" w:before="0" w:beforeAutospacing="0" w:line="240" w:lineRule="auto"/>
              <w:ind/>
              <w:jc w:val="center"/>
              <w:rPr>
                <w:b/>
                <w:bCs/>
                <w:sz w:val="24"/>
                <w:szCs w:val="24"/>
              </w:rPr>
            </w:pPr>
            <w:r>
              <w:rPr>
                <w:rFonts w:ascii="Times New Roman" w:hAnsi="Times New Roman" w:eastAsia="Times New Roman" w:cs="Times New Roman"/>
                <w:b/>
                <w:bCs/>
                <w:color w:val="000000"/>
                <w:sz w:val="24"/>
                <w:szCs w:val="24"/>
              </w:rPr>
              <w:t xml:space="preserve">ID</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4B9E8BC8">
            <w:pPr>
              <w:pBdr/>
              <w:spacing w:after="0" w:afterAutospacing="0" w:before="0" w:beforeAutospacing="0" w:line="240" w:lineRule="auto"/>
              <w:ind/>
              <w:jc w:val="center"/>
              <w:rPr>
                <w:sz w:val="24"/>
                <w:szCs w:val="24"/>
              </w:rPr>
            </w:pPr>
            <w:r>
              <w:rPr>
                <w:rFonts w:ascii="Times New Roman" w:hAnsi="Times New Roman" w:eastAsia="Times New Roman" w:cs="Times New Roman"/>
                <w:b/>
                <w:color w:val="000000"/>
                <w:sz w:val="24"/>
                <w:szCs w:val="24"/>
              </w:rPr>
              <w:t xml:space="preserve">Requisito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2187113E">
            <w:pPr>
              <w:pBdr/>
              <w:spacing w:after="0" w:afterAutospacing="0" w:before="0" w:beforeAutospacing="0" w:line="240" w:lineRule="auto"/>
              <w:ind/>
              <w:jc w:val="center"/>
              <w:rPr>
                <w:sz w:val="24"/>
                <w:szCs w:val="24"/>
              </w:rPr>
            </w:pPr>
            <w:r>
              <w:rPr>
                <w:rFonts w:ascii="Times New Roman" w:hAnsi="Times New Roman" w:eastAsia="Times New Roman" w:cs="Times New Roman"/>
                <w:b/>
                <w:color w:val="000000"/>
                <w:sz w:val="24"/>
                <w:szCs w:val="24"/>
              </w:rPr>
              <w:t xml:space="preserve">Prioridade</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64A8A900">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RNF01</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32C085AE">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processar as mensagens recebidas pelo canal de comunicação sem exigir intervenção manual para cada solicitação.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2C256B4">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0EF41D9B">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RNF02</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17A1B535">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reutilizar conexões com o banco de dados por meio de um mecanismo de pool de conexões, evitando a abertura desnecessária de novas conexões a cada operação.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4A2D9CB0">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03A343C8">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RNF03</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49CD60A1">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utilizar índices para otimizar consultas de despesas por usuário, data e categoria.</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3F674739">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9084B80">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RNF04</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0A03229C">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limitar o número de iterações consecutivas realizadas pelo agente durante o processamento de uma solicitação, evitando ciclos excessivos de chamadas de ferramentas.</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23635FCA">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365D5E1">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RNF05</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5A6D02C8">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evitar processamento redundante de uma mesma operação de registro dentro de uma única interação.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4646E556">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bl>
    <w:p w14:paraId="543DBB1E">
      <w:pPr>
        <w:pBdr/>
        <w:spacing/>
        <w:ind/>
        <w:rPr>
          <w:highlight w:val="none"/>
        </w:rPr>
      </w:pPr>
      <w:r>
        <w:rPr>
          <w:highlight w:val="none"/>
        </w:rPr>
      </w:r>
      <w:r>
        <w:rPr>
          <w:sz w:val="20"/>
          <w:szCs w:val="20"/>
          <w:highlight w:val="none"/>
          <w14:ligatures w14:val="none"/>
        </w:rPr>
        <w:t xml:space="preserve">Fonte: </w:t>
      </w:r>
      <w:r>
        <w:rPr>
          <w:sz w:val="20"/>
          <w:szCs w:val="20"/>
          <w:highlight w:val="none"/>
          <w14:ligatures w14:val="none"/>
        </w:rPr>
        <w:t xml:space="preserve">Elaborado pelo autor (2026)</w:t>
      </w:r>
      <w:r>
        <w:rPr>
          <w:sz w:val="24"/>
          <w:szCs w:val="24"/>
        </w:rPr>
      </w:r>
      <w:r>
        <w:rPr>
          <w:highlight w:val="none"/>
        </w:rPr>
      </w:r>
    </w:p>
    <w:p w14:paraId="0D185CE0">
      <w:pPr>
        <w:pBdr/>
        <w:spacing/>
        <w:ind/>
        <w:rPr>
          <w:sz w:val="24"/>
          <w:szCs w:val="24"/>
        </w:rPr>
      </w:pPr>
      <w:r>
        <w:rPr>
          <w:highlight w:val="none"/>
        </w:rPr>
      </w:r>
      <w:r>
        <w:rPr>
          <w:highlight w:val="none"/>
        </w:rPr>
      </w:r>
      <w:r>
        <w:rPr>
          <w:sz w:val="24"/>
          <w:szCs w:val="24"/>
        </w:rPr>
      </w:r>
    </w:p>
    <w:p w14:paraId="2281F04C">
      <w:pPr>
        <w:pStyle w:val="876"/>
        <w:pBdr/>
        <w:spacing/>
        <w:ind/>
        <w:rPr>
          <w:highlight w:val="none"/>
          <w14:ligatures w14:val="none"/>
        </w:rPr>
      </w:pPr>
      <w:r/>
      <w:bookmarkStart w:id="133" w:name="_Toc133"/>
      <w:r>
        <w:t xml:space="preserve">4.2 SEGURANÇA (</w:t>
      </w:r>
      <w:r>
        <w:t xml:space="preserve">SECURITY</w:t>
      </w:r>
      <w:r>
        <w:t xml:space="preserve">)</w:t>
      </w:r>
      <w:r>
        <w:rPr>
          <w:highlight w:val="none"/>
        </w:rPr>
      </w:r>
      <w:bookmarkEnd w:id="133"/>
      <w:r/>
      <w:r>
        <w:rPr>
          <w:highlight w:val="none"/>
          <w14:ligatures w14:val="none"/>
        </w:rPr>
      </w:r>
    </w:p>
    <w:p w14:paraId="59F93A5E">
      <w:pPr>
        <w:pBdr/>
        <w:spacing/>
        <w:ind/>
        <w:rPr/>
      </w:pPr>
      <w:r/>
      <w:r/>
    </w:p>
    <w:p w14:paraId="4BC678BF">
      <w:pPr>
        <w:pBdr/>
        <w:spacing/>
        <w:ind/>
        <w:jc w:val="center"/>
        <w:rPr/>
      </w:pPr>
      <w:r>
        <w:rPr>
          <w:sz w:val="24"/>
          <w:szCs w:val="24"/>
        </w:rPr>
      </w:r>
      <w:r>
        <w:rPr>
          <w:sz w:val="24"/>
          <w:szCs w:val="24"/>
        </w:rPr>
        <w:t xml:space="preserve">Quadro 6 </w:t>
      </w:r>
      <w:r>
        <w:rPr>
          <w:sz w:val="24"/>
          <w:szCs w:val="24"/>
        </w:rPr>
        <w:t xml:space="preserve">—</w:t>
      </w:r>
      <w:r>
        <w:rPr>
          <w:sz w:val="24"/>
          <w:szCs w:val="24"/>
        </w:rPr>
        <w:t xml:space="preserve"> Requisitos n</w:t>
      </w:r>
      <w:r>
        <w:rPr>
          <w:sz w:val="24"/>
          <w:szCs w:val="24"/>
        </w:rPr>
        <w:t xml:space="preserve">ão </w:t>
      </w:r>
      <w:r>
        <w:rPr>
          <w:sz w:val="24"/>
          <w:szCs w:val="24"/>
        </w:rPr>
        <w:t xml:space="preserve">funcionais de</w:t>
      </w:r>
      <w:r>
        <w:rPr>
          <w:sz w:val="24"/>
          <w:szCs w:val="24"/>
        </w:rPr>
        <w:t xml:space="preserve"> segurança</w:t>
      </w:r>
      <w:r/>
    </w:p>
    <w:tbl>
      <w:tblPr>
        <w:tblStyle w:val="74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92"/>
        <w:gridCol w:w="6520"/>
        <w:gridCol w:w="1276"/>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5B1C959E">
            <w:pPr>
              <w:pBdr/>
              <w:spacing w:after="0" w:afterAutospacing="0" w:before="0" w:beforeAutospacing="0" w:line="240" w:lineRule="auto"/>
              <w:ind/>
              <w:jc w:val="center"/>
              <w:rPr>
                <w:b/>
                <w:bCs/>
                <w:sz w:val="24"/>
                <w:szCs w:val="24"/>
              </w:rPr>
            </w:pPr>
            <w:r>
              <w:rPr>
                <w:rFonts w:ascii="Times New Roman" w:hAnsi="Times New Roman" w:eastAsia="Times New Roman" w:cs="Times New Roman"/>
                <w:b/>
                <w:bCs/>
                <w:color w:val="000000"/>
                <w:sz w:val="24"/>
                <w:szCs w:val="24"/>
              </w:rPr>
              <w:t xml:space="preserve">ID</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47CD907D">
            <w:pPr>
              <w:pBdr/>
              <w:spacing w:after="0" w:afterAutospacing="0" w:before="0" w:beforeAutospacing="0" w:line="240" w:lineRule="auto"/>
              <w:ind/>
              <w:jc w:val="center"/>
              <w:rPr>
                <w:sz w:val="24"/>
                <w:szCs w:val="24"/>
              </w:rPr>
            </w:pPr>
            <w:r>
              <w:rPr>
                <w:rFonts w:ascii="Times New Roman" w:hAnsi="Times New Roman" w:eastAsia="Times New Roman" w:cs="Times New Roman"/>
                <w:b/>
                <w:color w:val="000000"/>
                <w:sz w:val="24"/>
                <w:szCs w:val="24"/>
              </w:rPr>
              <w:t xml:space="preserve">Requisito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081FE575">
            <w:pPr>
              <w:pBdr/>
              <w:spacing w:after="0" w:afterAutospacing="0" w:before="0" w:beforeAutospacing="0" w:line="240" w:lineRule="auto"/>
              <w:ind/>
              <w:jc w:val="center"/>
              <w:rPr>
                <w:sz w:val="24"/>
                <w:szCs w:val="24"/>
              </w:rPr>
            </w:pPr>
            <w:r>
              <w:rPr>
                <w:rFonts w:ascii="Times New Roman" w:hAnsi="Times New Roman" w:eastAsia="Times New Roman" w:cs="Times New Roman"/>
                <w:b/>
                <w:color w:val="000000"/>
                <w:sz w:val="24"/>
                <w:szCs w:val="24"/>
              </w:rPr>
              <w:t xml:space="preserve">Prioridade</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290E006C">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RNF06</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13A86F07">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manter credenciais de acesso e chaves de API fora do código-fonte da aplicação.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086755DA">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1E085B66">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RNF07</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372C5D75">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obter credenciais e configurações sensíveis por meio de variáveis de ambiente ou mecanismo equivalente de configuração segura.</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29C8576D">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5748B826">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RNF08</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4F344183">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impedir que credenciais armazenadas no arquivo </w:t>
            </w:r>
            <w:r>
              <w:rPr>
                <w:rFonts w:ascii="Courier New" w:hAnsi="Courier New" w:eastAsia="Courier New" w:cs="Courier New"/>
                <w:color w:val="000000"/>
                <w:sz w:val="24"/>
                <w:szCs w:val="24"/>
              </w:rPr>
              <w:t xml:space="preserve">.env</w:t>
            </w:r>
            <w:r>
              <w:rPr>
                <w:rFonts w:ascii="Times New Roman" w:hAnsi="Times New Roman" w:eastAsia="Times New Roman" w:cs="Times New Roman"/>
                <w:color w:val="000000"/>
                <w:sz w:val="24"/>
                <w:szCs w:val="24"/>
              </w:rPr>
              <w:t xml:space="preserve"> sejam incluídas no controle de versão.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4C2D4471">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01BA4023">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RNF09</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7BF59017">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garantir que um usuário somente consulte informações financeiras associadas ao seu próprio cadastro.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2D7EE626">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13CD40D1">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RNF10</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6332E9DA">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associar as operações financeiras ao identificador do usuário proveniente do canal de comunicação.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0BCAAFB9">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0DE51EFE">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RNF11</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50442092">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não deve expor ao usuário final informações internas de configuração, credenciais, estrutura do banco ou detalhes de implementação.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643BA582">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260A90EB">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RNF12</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7E9DDE50">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preservar a confidencialidade dos dados financeiros armazenados durante sua utilização e transmissão.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03ACAE65">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bl>
    <w:p w14:paraId="0D47D2FA">
      <w:p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0" w:left="0"/>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szCs w:val="24"/>
        </w:rPr>
      </w:r>
      <w:r>
        <w:rPr>
          <w:sz w:val="20"/>
          <w:szCs w:val="20"/>
          <w:highlight w:val="none"/>
          <w14:ligatures w14:val="none"/>
        </w:rPr>
        <w:t xml:space="preserve">Fonte: </w:t>
      </w:r>
      <w:r>
        <w:rPr>
          <w:sz w:val="20"/>
          <w:szCs w:val="20"/>
          <w:highlight w:val="none"/>
          <w14:ligatures w14:val="none"/>
        </w:rPr>
        <w:t xml:space="preserve">Elaborado pelo autor (2026)</w:t>
      </w:r>
      <w:r>
        <w:rPr>
          <w:szCs w:val="24"/>
        </w:rPr>
      </w:r>
      <w:r>
        <w:rPr>
          <w:rFonts w:ascii="Times New Roman" w:hAnsi="Times New Roman" w:eastAsia="Times New Roman" w:cs="Times New Roman"/>
          <w:b/>
          <w:bCs/>
          <w:color w:val="000000"/>
          <w:sz w:val="24"/>
          <w:szCs w:val="24"/>
        </w:rPr>
      </w:r>
    </w:p>
    <w:p w14:paraId="5C256C87">
      <w:pPr>
        <w:pBdr/>
        <w:spacing/>
        <w:ind/>
        <w:rPr>
          <w:sz w:val="24"/>
          <w:szCs w:val="24"/>
        </w:rPr>
      </w:pPr>
      <w:r>
        <w:rPr>
          <w:highlight w:val="none"/>
        </w:rPr>
      </w:r>
      <w:r>
        <w:rPr>
          <w:highlight w:val="none"/>
        </w:rPr>
      </w:r>
      <w:r>
        <w:rPr>
          <w:sz w:val="24"/>
          <w:szCs w:val="24"/>
        </w:rPr>
      </w:r>
    </w:p>
    <w:p w14:paraId="3FA7CBCB">
      <w:pPr>
        <w:pStyle w:val="876"/>
        <w:pBdr/>
        <w:spacing/>
        <w:ind/>
        <w:rPr>
          <w:highlight w:val="none"/>
          <w14:ligatures w14:val="none"/>
        </w:rPr>
      </w:pPr>
      <w:r/>
      <w:bookmarkStart w:id="134" w:name="_Toc134"/>
      <w:r>
        <w:t xml:space="preserve">4.3 CONFIABILIDADE E INTEGRIDADE (</w:t>
      </w:r>
      <w:r>
        <w:t xml:space="preserve">RELIABILITY</w:t>
      </w:r>
      <w:r>
        <w:t xml:space="preserve">)</w:t>
      </w:r>
      <w:r>
        <w:rPr>
          <w:highlight w:val="none"/>
        </w:rPr>
      </w:r>
      <w:bookmarkEnd w:id="134"/>
      <w:r/>
      <w:r>
        <w:rPr>
          <w:highlight w:val="none"/>
          <w14:ligatures w14:val="none"/>
        </w:rPr>
      </w:r>
    </w:p>
    <w:p w14:paraId="7C42B76B">
      <w:pPr>
        <w:pBdr/>
        <w:spacing/>
        <w:ind/>
        <w:rPr/>
      </w:pPr>
      <w:r/>
      <w:r/>
    </w:p>
    <w:p w14:paraId="46469620">
      <w:pPr>
        <w:pBdr/>
        <w:spacing/>
        <w:ind/>
        <w:jc w:val="center"/>
        <w:rPr/>
      </w:pPr>
      <w:r>
        <w:rPr>
          <w:sz w:val="24"/>
          <w:szCs w:val="24"/>
        </w:rPr>
      </w:r>
      <w:r>
        <w:rPr>
          <w:sz w:val="24"/>
          <w:szCs w:val="24"/>
        </w:rPr>
        <w:t xml:space="preserve">Quadro 7 </w:t>
      </w:r>
      <w:r>
        <w:rPr>
          <w:sz w:val="24"/>
          <w:szCs w:val="24"/>
        </w:rPr>
        <w:t xml:space="preserve">—</w:t>
      </w:r>
      <w:r>
        <w:rPr>
          <w:sz w:val="24"/>
          <w:szCs w:val="24"/>
        </w:rPr>
        <w:t xml:space="preserve"> Requisitos n</w:t>
      </w:r>
      <w:r>
        <w:rPr>
          <w:sz w:val="24"/>
          <w:szCs w:val="24"/>
        </w:rPr>
        <w:t xml:space="preserve">ão </w:t>
      </w:r>
      <w:r>
        <w:rPr>
          <w:sz w:val="24"/>
          <w:szCs w:val="24"/>
        </w:rPr>
        <w:t xml:space="preserve">funcionais de</w:t>
      </w:r>
      <w:r>
        <w:rPr>
          <w:sz w:val="24"/>
          <w:szCs w:val="24"/>
        </w:rPr>
        <w:t xml:space="preserve"> confiabilidade e integridade</w:t>
      </w:r>
      <w:r/>
    </w:p>
    <w:tbl>
      <w:tblPr>
        <w:tblStyle w:val="74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92"/>
        <w:gridCol w:w="6520"/>
        <w:gridCol w:w="1276"/>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F166872">
            <w:pPr>
              <w:pBdr/>
              <w:spacing w:after="0" w:afterAutospacing="0" w:before="0" w:beforeAutospacing="0" w:line="240" w:lineRule="auto"/>
              <w:ind/>
              <w:jc w:val="center"/>
              <w:rPr>
                <w:b/>
                <w:bCs/>
                <w:sz w:val="24"/>
                <w:szCs w:val="24"/>
              </w:rPr>
            </w:pPr>
            <w:r>
              <w:rPr>
                <w:rFonts w:ascii="Times New Roman" w:hAnsi="Times New Roman" w:eastAsia="Times New Roman" w:cs="Times New Roman"/>
                <w:b/>
                <w:bCs/>
                <w:color w:val="000000"/>
                <w:sz w:val="24"/>
                <w:szCs w:val="24"/>
              </w:rPr>
              <w:t xml:space="preserve">ID</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76A4D532">
            <w:pPr>
              <w:pBdr/>
              <w:spacing w:after="0" w:afterAutospacing="0" w:before="0" w:beforeAutospacing="0" w:line="240" w:lineRule="auto"/>
              <w:ind/>
              <w:jc w:val="center"/>
              <w:rPr>
                <w:sz w:val="24"/>
                <w:szCs w:val="24"/>
              </w:rPr>
            </w:pPr>
            <w:r>
              <w:rPr>
                <w:rFonts w:ascii="Times New Roman" w:hAnsi="Times New Roman" w:eastAsia="Times New Roman" w:cs="Times New Roman"/>
                <w:b/>
                <w:color w:val="000000"/>
                <w:sz w:val="24"/>
                <w:szCs w:val="24"/>
              </w:rPr>
              <w:t xml:space="preserve">Requisito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12B3D844">
            <w:pPr>
              <w:pBdr/>
              <w:spacing w:after="0" w:afterAutospacing="0" w:before="0" w:beforeAutospacing="0" w:line="240" w:lineRule="auto"/>
              <w:ind/>
              <w:jc w:val="center"/>
              <w:rPr>
                <w:sz w:val="24"/>
                <w:szCs w:val="24"/>
              </w:rPr>
            </w:pPr>
            <w:r>
              <w:rPr>
                <w:rFonts w:ascii="Times New Roman" w:hAnsi="Times New Roman" w:eastAsia="Times New Roman" w:cs="Times New Roman"/>
                <w:b/>
                <w:color w:val="000000"/>
                <w:sz w:val="24"/>
                <w:szCs w:val="24"/>
              </w:rPr>
              <w:t xml:space="preserve">Prioridade</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950A08B">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RNF13</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42F70F26">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garantir a consistência das operações de persistência por meio de mecanismos transacionais.</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9BB8595">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16F3D64D">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RNF14</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4CF777FF">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desfazer alterações pendentes no banco de dados quando ocorrer uma falha durante uma operação transacional.</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00557524">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01ED914">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RNF15</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6660AF5B">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impedir o armazenamento de despesas com valores menores ou iguais a zero.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15358378">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AE57875">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RNF16</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1204E7B6">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garantir a integridade referencial entre usuários, categorias e despesas.</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6CF27340">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50F0D18">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RNF17</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082D5D55">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manter os dados persistidos após a reinicialização dos serviços da aplicação.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660FFB83">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6B1A7F5F">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RNF18</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67235469">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tratar falhas das ferramentas sem produzir respostas financeiras baseadas em informações inexistentes ou estimadas.</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1A1B6DF">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BBCA0AB">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RNF19</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12251865">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preservar a mensagem original associada a uma despesa para possibilitar rastreabilidade da operação.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375E85DD">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bl>
    <w:p w14:paraId="07DF2E23">
      <w:pPr>
        <w:pBdr/>
        <w:spacing/>
        <w:ind/>
        <w:rPr>
          <w:sz w:val="24"/>
          <w:szCs w:val="24"/>
        </w:rPr>
      </w:pPr>
      <w:r>
        <w:rPr>
          <w:sz w:val="24"/>
          <w:szCs w:val="24"/>
        </w:rPr>
      </w:r>
      <w:r>
        <w:rPr>
          <w:sz w:val="20"/>
          <w:szCs w:val="20"/>
          <w:highlight w:val="none"/>
          <w14:ligatures w14:val="none"/>
        </w:rPr>
        <w:t xml:space="preserve">Fonte: </w:t>
      </w:r>
      <w:r>
        <w:rPr>
          <w:sz w:val="20"/>
          <w:szCs w:val="20"/>
          <w:highlight w:val="none"/>
          <w14:ligatures w14:val="none"/>
        </w:rPr>
        <w:t xml:space="preserve">Elaborado pelo autor (2026)</w:t>
      </w:r>
      <w:r>
        <w:rPr>
          <w:sz w:val="24"/>
          <w:szCs w:val="24"/>
        </w:rPr>
      </w:r>
      <w:r>
        <w:rPr>
          <w:sz w:val="24"/>
          <w:szCs w:val="24"/>
        </w:rPr>
      </w:r>
    </w:p>
    <w:p w14:paraId="4B1191A1">
      <w:pPr>
        <w:pBdr/>
        <w:spacing/>
        <w:ind/>
        <w:rPr>
          <w:sz w:val="24"/>
          <w:szCs w:val="24"/>
        </w:rPr>
      </w:pPr>
      <w:r>
        <w:rPr>
          <w:highlight w:val="none"/>
        </w:rPr>
      </w:r>
      <w:r>
        <w:rPr>
          <w:highlight w:val="none"/>
        </w:rPr>
      </w:r>
      <w:r>
        <w:rPr>
          <w:sz w:val="24"/>
          <w:szCs w:val="24"/>
        </w:rPr>
      </w:r>
    </w:p>
    <w:p w14:paraId="752EB5C2">
      <w:pPr>
        <w:pStyle w:val="876"/>
        <w:pBdr/>
        <w:spacing/>
        <w:ind/>
        <w:rPr>
          <w:highlight w:val="none"/>
          <w14:ligatures w14:val="none"/>
        </w:rPr>
      </w:pPr>
      <w:r/>
      <w:bookmarkStart w:id="135" w:name="_Toc135"/>
      <w:r>
        <w:t xml:space="preserve">4.4 DISPONIBILIDADE (</w:t>
      </w:r>
      <w:r>
        <w:t xml:space="preserve">AVAILABILITY</w:t>
      </w:r>
      <w:r>
        <w:t xml:space="preserve">)</w:t>
      </w:r>
      <w:r>
        <w:rPr>
          <w:highlight w:val="none"/>
        </w:rPr>
      </w:r>
      <w:bookmarkEnd w:id="135"/>
      <w:r/>
      <w:r>
        <w:rPr>
          <w:highlight w:val="none"/>
          <w14:ligatures w14:val="none"/>
        </w:rPr>
      </w:r>
    </w:p>
    <w:p w14:paraId="05E9877A">
      <w:pPr>
        <w:pBdr/>
        <w:spacing/>
        <w:ind/>
        <w:rPr/>
      </w:pPr>
      <w:r/>
      <w:r/>
    </w:p>
    <w:p w14:paraId="46469620">
      <w:pPr>
        <w:pBdr/>
        <w:spacing/>
        <w:ind/>
        <w:jc w:val="center"/>
        <w:rPr/>
      </w:pPr>
      <w:r>
        <w:rPr>
          <w:sz w:val="24"/>
          <w:szCs w:val="24"/>
        </w:rPr>
      </w:r>
      <w:r>
        <w:rPr>
          <w:sz w:val="24"/>
          <w:szCs w:val="24"/>
        </w:rPr>
        <w:t xml:space="preserve">Quadro 8 </w:t>
      </w:r>
      <w:r>
        <w:rPr>
          <w:sz w:val="24"/>
          <w:szCs w:val="24"/>
        </w:rPr>
        <w:t xml:space="preserve">—</w:t>
      </w:r>
      <w:r>
        <w:rPr>
          <w:sz w:val="24"/>
          <w:szCs w:val="24"/>
        </w:rPr>
        <w:t xml:space="preserve"> Requisitos n</w:t>
      </w:r>
      <w:r>
        <w:rPr>
          <w:sz w:val="24"/>
          <w:szCs w:val="24"/>
        </w:rPr>
        <w:t xml:space="preserve">ão </w:t>
      </w:r>
      <w:r>
        <w:rPr>
          <w:sz w:val="24"/>
          <w:szCs w:val="24"/>
        </w:rPr>
        <w:t xml:space="preserve">funcionais de</w:t>
      </w:r>
      <w:r>
        <w:rPr>
          <w:sz w:val="24"/>
          <w:szCs w:val="24"/>
        </w:rPr>
        <w:t xml:space="preserve"> disponibilidade</w:t>
      </w:r>
      <w:r/>
    </w:p>
    <w:tbl>
      <w:tblPr>
        <w:tblStyle w:val="74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92"/>
        <w:gridCol w:w="6520"/>
        <w:gridCol w:w="1276"/>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01F7FBE8">
            <w:pPr>
              <w:pBdr/>
              <w:spacing w:after="0" w:afterAutospacing="0" w:before="0" w:beforeAutospacing="0" w:line="240" w:lineRule="auto"/>
              <w:ind/>
              <w:jc w:val="center"/>
              <w:rPr>
                <w:b/>
                <w:bCs/>
                <w:sz w:val="24"/>
                <w:szCs w:val="24"/>
              </w:rPr>
            </w:pPr>
            <w:r>
              <w:rPr>
                <w:rFonts w:ascii="Times New Roman" w:hAnsi="Times New Roman" w:eastAsia="Times New Roman" w:cs="Times New Roman"/>
                <w:b/>
                <w:bCs/>
                <w:color w:val="000000"/>
                <w:sz w:val="24"/>
                <w:szCs w:val="24"/>
              </w:rPr>
              <w:t xml:space="preserve">ID</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43FAAEE7">
            <w:pPr>
              <w:pBdr/>
              <w:spacing w:after="0" w:afterAutospacing="0" w:before="0" w:beforeAutospacing="0" w:line="240" w:lineRule="auto"/>
              <w:ind/>
              <w:jc w:val="center"/>
              <w:rPr>
                <w:sz w:val="24"/>
                <w:szCs w:val="24"/>
              </w:rPr>
            </w:pPr>
            <w:r>
              <w:rPr>
                <w:rFonts w:ascii="Times New Roman" w:hAnsi="Times New Roman" w:eastAsia="Times New Roman" w:cs="Times New Roman"/>
                <w:b/>
                <w:color w:val="000000"/>
                <w:sz w:val="24"/>
                <w:szCs w:val="24"/>
              </w:rPr>
              <w:t xml:space="preserve">Requisito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16EC8C40">
            <w:pPr>
              <w:pBdr/>
              <w:spacing w:after="0" w:afterAutospacing="0" w:before="0" w:beforeAutospacing="0" w:line="240" w:lineRule="auto"/>
              <w:ind/>
              <w:jc w:val="center"/>
              <w:rPr>
                <w:sz w:val="24"/>
                <w:szCs w:val="24"/>
              </w:rPr>
            </w:pPr>
            <w:r>
              <w:rPr>
                <w:rFonts w:ascii="Times New Roman" w:hAnsi="Times New Roman" w:eastAsia="Times New Roman" w:cs="Times New Roman"/>
                <w:b/>
                <w:color w:val="000000"/>
                <w:sz w:val="24"/>
                <w:szCs w:val="24"/>
              </w:rPr>
              <w:t xml:space="preserve">Prioridade</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58FC7368">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RNF20</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30DC08F2">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iniciar automaticamente os serviços necessários para sua operação quando executado por meio do ambiente Docker Compose configurado.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6D2AE98A">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2CABC59">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RNF21</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5B181BCE">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verificar a disponibilidade do banco de dados antes de iniciar o serviço dependente dele.</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6AA6D852">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1028527">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RNF22</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36CAAF37">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permitir a reinicialização dos serviços sem necessidade de reconstrução manual do ambiente.</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19DE2D3D">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894E213">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RNF23</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17014ED2">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disponibilizar mecanismos para identificar se o agente está em execução e conectado aos serviços necessários.</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1261FAC4">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bl>
    <w:p w14:paraId="0312576B">
      <w:pPr>
        <w:pBdr/>
        <w:spacing/>
        <w:ind/>
        <w:rPr>
          <w:highlight w:val="none"/>
        </w:rPr>
      </w:pPr>
      <w:r>
        <w:rPr>
          <w:highlight w:val="none"/>
        </w:rPr>
      </w:r>
      <w:r>
        <w:rPr>
          <w:sz w:val="20"/>
          <w:szCs w:val="20"/>
          <w:highlight w:val="none"/>
          <w14:ligatures w14:val="none"/>
        </w:rPr>
        <w:t xml:space="preserve">Fonte: </w:t>
      </w:r>
      <w:r>
        <w:rPr>
          <w:sz w:val="20"/>
          <w:szCs w:val="20"/>
          <w:highlight w:val="none"/>
          <w14:ligatures w14:val="none"/>
        </w:rPr>
        <w:t xml:space="preserve">Elaborado pelo autor (2026)</w:t>
      </w:r>
      <w:r>
        <w:rPr>
          <w:sz w:val="24"/>
          <w:szCs w:val="24"/>
        </w:rPr>
      </w:r>
      <w:r>
        <w:rPr>
          <w:highlight w:val="none"/>
        </w:rPr>
      </w:r>
    </w:p>
    <w:p w14:paraId="19F988EA">
      <w:pPr>
        <w:pBdr/>
        <w:spacing/>
        <w:ind/>
        <w:rPr>
          <w:sz w:val="24"/>
          <w:szCs w:val="24"/>
        </w:rPr>
      </w:pPr>
      <w:r>
        <w:rPr>
          <w:highlight w:val="none"/>
        </w:rPr>
      </w:r>
      <w:r>
        <w:rPr>
          <w:highlight w:val="none"/>
        </w:rPr>
      </w:r>
      <w:r>
        <w:rPr>
          <w:sz w:val="24"/>
          <w:szCs w:val="24"/>
        </w:rPr>
      </w:r>
    </w:p>
    <w:p w14:paraId="75769CF0">
      <w:pPr>
        <w:pStyle w:val="876"/>
        <w:pBdr/>
        <w:spacing/>
        <w:ind/>
        <w:rPr>
          <w:highlight w:val="none"/>
          <w14:ligatures w14:val="none"/>
        </w:rPr>
      </w:pPr>
      <w:r/>
      <w:bookmarkStart w:id="136" w:name="_Toc136"/>
      <w:r>
        <w:t xml:space="preserve">4.5 USABILIDADE (</w:t>
      </w:r>
      <w:r>
        <w:t xml:space="preserve">USABILITY</w:t>
      </w:r>
      <w:r>
        <w:t xml:space="preserve">)</w:t>
      </w:r>
      <w:r>
        <w:rPr>
          <w:highlight w:val="none"/>
        </w:rPr>
      </w:r>
      <w:bookmarkEnd w:id="136"/>
      <w:r/>
      <w:r>
        <w:rPr>
          <w:highlight w:val="none"/>
          <w14:ligatures w14:val="none"/>
        </w:rPr>
      </w:r>
    </w:p>
    <w:p w14:paraId="2ACA2409">
      <w:pPr>
        <w:pBdr/>
        <w:spacing/>
        <w:ind/>
        <w:rPr/>
      </w:pPr>
      <w:r/>
      <w:r/>
    </w:p>
    <w:p w14:paraId="403360ED">
      <w:pPr>
        <w:pBdr/>
        <w:spacing/>
        <w:ind/>
        <w:jc w:val="center"/>
        <w:rPr/>
      </w:pPr>
      <w:r>
        <w:rPr>
          <w:sz w:val="24"/>
          <w:szCs w:val="24"/>
        </w:rPr>
      </w:r>
      <w:r>
        <w:rPr>
          <w:sz w:val="24"/>
          <w:szCs w:val="24"/>
        </w:rPr>
        <w:t xml:space="preserve">Quadro 9 </w:t>
      </w:r>
      <w:r>
        <w:rPr>
          <w:sz w:val="24"/>
          <w:szCs w:val="24"/>
        </w:rPr>
        <w:t xml:space="preserve">—</w:t>
      </w:r>
      <w:r>
        <w:rPr>
          <w:sz w:val="24"/>
          <w:szCs w:val="24"/>
        </w:rPr>
        <w:t xml:space="preserve"> Requisitos n</w:t>
      </w:r>
      <w:r>
        <w:rPr>
          <w:sz w:val="24"/>
          <w:szCs w:val="24"/>
        </w:rPr>
        <w:t xml:space="preserve">ão </w:t>
      </w:r>
      <w:r>
        <w:rPr>
          <w:sz w:val="24"/>
          <w:szCs w:val="24"/>
        </w:rPr>
        <w:t xml:space="preserve">funcionais de</w:t>
      </w:r>
      <w:r>
        <w:rPr>
          <w:sz w:val="24"/>
          <w:szCs w:val="24"/>
        </w:rPr>
        <w:t xml:space="preserve"> usabilidade</w:t>
      </w:r>
      <w:r/>
    </w:p>
    <w:tbl>
      <w:tblPr>
        <w:tblStyle w:val="74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92"/>
        <w:gridCol w:w="6520"/>
        <w:gridCol w:w="1276"/>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04D15018">
            <w:pPr>
              <w:pBdr/>
              <w:spacing w:after="0" w:afterAutospacing="0" w:before="0" w:beforeAutospacing="0" w:line="240" w:lineRule="auto"/>
              <w:ind/>
              <w:jc w:val="center"/>
              <w:rPr>
                <w:b/>
                <w:bCs/>
                <w:sz w:val="24"/>
                <w:szCs w:val="24"/>
              </w:rPr>
            </w:pPr>
            <w:r>
              <w:rPr>
                <w:rFonts w:ascii="Times New Roman" w:hAnsi="Times New Roman" w:eastAsia="Times New Roman" w:cs="Times New Roman"/>
                <w:b/>
                <w:bCs/>
                <w:color w:val="000000"/>
                <w:sz w:val="24"/>
                <w:szCs w:val="24"/>
              </w:rPr>
              <w:t xml:space="preserve">ID</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74D78086">
            <w:pPr>
              <w:pBdr/>
              <w:spacing w:after="0" w:afterAutospacing="0" w:before="0" w:beforeAutospacing="0" w:line="240" w:lineRule="auto"/>
              <w:ind/>
              <w:jc w:val="center"/>
              <w:rPr>
                <w:sz w:val="24"/>
                <w:szCs w:val="24"/>
              </w:rPr>
            </w:pPr>
            <w:r>
              <w:rPr>
                <w:rFonts w:ascii="Times New Roman" w:hAnsi="Times New Roman" w:eastAsia="Times New Roman" w:cs="Times New Roman"/>
                <w:b/>
                <w:color w:val="000000"/>
                <w:sz w:val="24"/>
                <w:szCs w:val="24"/>
              </w:rPr>
              <w:t xml:space="preserve">Requisito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485C2217">
            <w:pPr>
              <w:pBdr/>
              <w:spacing w:after="0" w:afterAutospacing="0" w:before="0" w:beforeAutospacing="0" w:line="240" w:lineRule="auto"/>
              <w:ind/>
              <w:jc w:val="center"/>
              <w:rPr>
                <w:sz w:val="24"/>
                <w:szCs w:val="24"/>
              </w:rPr>
            </w:pPr>
            <w:r>
              <w:rPr>
                <w:rFonts w:ascii="Times New Roman" w:hAnsi="Times New Roman" w:eastAsia="Times New Roman" w:cs="Times New Roman"/>
                <w:b/>
                <w:color w:val="000000"/>
                <w:sz w:val="24"/>
                <w:szCs w:val="24"/>
              </w:rPr>
              <w:t xml:space="preserve">Prioridade</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4B4DB6B">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RNF24</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56438C48">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permitir que o usuário interaja com suas funcionalidades utilizando linguagem natural.</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072D77D6">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2A3EB148">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RNF25</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378C9DAE">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apresentar respostas em português do Brasil.</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170BB15">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215C58CA">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RNF26</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3A9DF571">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apresentar respostas em linguagem natural, evitando a exposição direta das estruturas retornadas pelas ferramentas internas.</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0C3AF3A6">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55132A99">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RNF27</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4BF09036">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apresentar confirmações de registro de forma objetiva e compreensível.</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04D22E48">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9EA05F8">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RNF28</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20962869">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solicitar informações adicionais quando os dados fornecidos pelo usuário forem insuficientes para executar uma operação com segurança.</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6725C231">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40C2B08">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RNF29</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289D668D">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informar ao usuário quando uma operação não puder ser realizada devido a uma falha interna.</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1260D26A">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bl>
    <w:p w14:paraId="0335BAC9">
      <w:pPr>
        <w:pBdr/>
        <w:spacing/>
        <w:ind/>
        <w:rPr>
          <w:highlight w:val="none"/>
        </w:rPr>
      </w:pPr>
      <w:r>
        <w:rPr>
          <w:highlight w:val="none"/>
        </w:rPr>
      </w:r>
      <w:r>
        <w:rPr>
          <w:sz w:val="20"/>
          <w:szCs w:val="20"/>
          <w:highlight w:val="none"/>
          <w14:ligatures w14:val="none"/>
        </w:rPr>
        <w:t xml:space="preserve">Fonte: </w:t>
      </w:r>
      <w:r>
        <w:rPr>
          <w:sz w:val="20"/>
          <w:szCs w:val="20"/>
          <w:highlight w:val="none"/>
          <w14:ligatures w14:val="none"/>
        </w:rPr>
        <w:t xml:space="preserve">Elaborado pelo autor (2026)</w:t>
      </w:r>
      <w:r>
        <w:rPr>
          <w:sz w:val="24"/>
          <w:szCs w:val="24"/>
        </w:rPr>
      </w:r>
      <w:r>
        <w:rPr>
          <w:highlight w:val="none"/>
        </w:rPr>
      </w:r>
    </w:p>
    <w:p w14:paraId="6EBB3C9B">
      <w:pPr>
        <w:pBdr/>
        <w:spacing/>
        <w:ind/>
        <w:rPr>
          <w:sz w:val="24"/>
          <w:szCs w:val="24"/>
        </w:rPr>
      </w:pPr>
      <w:r>
        <w:rPr>
          <w:highlight w:val="none"/>
        </w:rPr>
      </w:r>
      <w:r>
        <w:rPr>
          <w:highlight w:val="none"/>
        </w:rPr>
      </w:r>
      <w:r>
        <w:rPr>
          <w:sz w:val="24"/>
          <w:szCs w:val="24"/>
        </w:rPr>
      </w:r>
    </w:p>
    <w:p w14:paraId="4E1758CF">
      <w:pPr>
        <w:pStyle w:val="876"/>
        <w:pBdr/>
        <w:spacing/>
        <w:ind/>
        <w:rPr>
          <w:highlight w:val="none"/>
          <w14:ligatures w14:val="none"/>
        </w:rPr>
      </w:pPr>
      <w:r/>
      <w:bookmarkStart w:id="137" w:name="_Toc137"/>
      <w:r>
        <w:t xml:space="preserve">4.6 MANUTENIBILIDADE (</w:t>
      </w:r>
      <w:r>
        <w:t xml:space="preserve">MAINTAINABILITY</w:t>
      </w:r>
      <w:r>
        <w:t xml:space="preserve">)</w:t>
      </w:r>
      <w:r>
        <w:rPr>
          <w:highlight w:val="none"/>
        </w:rPr>
      </w:r>
      <w:bookmarkEnd w:id="137"/>
      <w:r/>
      <w:r>
        <w:rPr>
          <w:highlight w:val="none"/>
          <w14:ligatures w14:val="none"/>
        </w:rPr>
      </w:r>
    </w:p>
    <w:p w14:paraId="2C9310FC">
      <w:pPr>
        <w:pBdr/>
        <w:spacing/>
        <w:ind/>
        <w:rPr/>
      </w:pPr>
      <w:r/>
      <w:r/>
    </w:p>
    <w:p w14:paraId="403360ED">
      <w:pPr>
        <w:pBdr/>
        <w:spacing/>
        <w:ind/>
        <w:jc w:val="center"/>
        <w:rPr/>
      </w:pPr>
      <w:r>
        <w:rPr>
          <w:sz w:val="24"/>
          <w:szCs w:val="24"/>
        </w:rPr>
      </w:r>
      <w:r>
        <w:rPr>
          <w:sz w:val="24"/>
          <w:szCs w:val="24"/>
        </w:rPr>
        <w:t xml:space="preserve">Quadro 10 </w:t>
      </w:r>
      <w:r>
        <w:rPr>
          <w:sz w:val="24"/>
          <w:szCs w:val="24"/>
        </w:rPr>
        <w:t xml:space="preserve">—</w:t>
      </w:r>
      <w:r>
        <w:rPr>
          <w:sz w:val="24"/>
          <w:szCs w:val="24"/>
        </w:rPr>
        <w:t xml:space="preserve"> Requisitos n</w:t>
      </w:r>
      <w:r>
        <w:rPr>
          <w:sz w:val="24"/>
          <w:szCs w:val="24"/>
        </w:rPr>
        <w:t xml:space="preserve">ão </w:t>
      </w:r>
      <w:r>
        <w:rPr>
          <w:sz w:val="24"/>
          <w:szCs w:val="24"/>
        </w:rPr>
        <w:t xml:space="preserve">funcionais de</w:t>
      </w:r>
      <w:r>
        <w:rPr>
          <w:sz w:val="24"/>
          <w:szCs w:val="24"/>
        </w:rPr>
        <w:t xml:space="preserve"> manutenibilidade</w:t>
      </w:r>
      <w:r/>
    </w:p>
    <w:tbl>
      <w:tblPr>
        <w:tblStyle w:val="74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92"/>
        <w:gridCol w:w="6520"/>
        <w:gridCol w:w="1276"/>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66823E31">
            <w:pPr>
              <w:pBdr/>
              <w:spacing w:after="0" w:afterAutospacing="0" w:before="0" w:beforeAutospacing="0" w:line="240" w:lineRule="auto"/>
              <w:ind/>
              <w:jc w:val="center"/>
              <w:rPr>
                <w:b/>
                <w:bCs/>
                <w:sz w:val="24"/>
                <w:szCs w:val="24"/>
              </w:rPr>
            </w:pPr>
            <w:r>
              <w:rPr>
                <w:rFonts w:ascii="Times New Roman" w:hAnsi="Times New Roman" w:eastAsia="Times New Roman" w:cs="Times New Roman"/>
                <w:b/>
                <w:bCs/>
                <w:color w:val="000000"/>
                <w:sz w:val="24"/>
                <w:szCs w:val="24"/>
              </w:rPr>
              <w:t xml:space="preserve">ID</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7759975B">
            <w:pPr>
              <w:pBdr/>
              <w:spacing w:after="0" w:afterAutospacing="0" w:before="0" w:beforeAutospacing="0" w:line="240" w:lineRule="auto"/>
              <w:ind/>
              <w:jc w:val="center"/>
              <w:rPr>
                <w:sz w:val="24"/>
                <w:szCs w:val="24"/>
              </w:rPr>
            </w:pPr>
            <w:r>
              <w:rPr>
                <w:rFonts w:ascii="Times New Roman" w:hAnsi="Times New Roman" w:eastAsia="Times New Roman" w:cs="Times New Roman"/>
                <w:b/>
                <w:color w:val="000000"/>
                <w:sz w:val="24"/>
                <w:szCs w:val="24"/>
              </w:rPr>
              <w:t xml:space="preserve">Requisito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4D41752C">
            <w:pPr>
              <w:pBdr/>
              <w:spacing w:after="0" w:afterAutospacing="0" w:before="0" w:beforeAutospacing="0" w:line="240" w:lineRule="auto"/>
              <w:ind/>
              <w:jc w:val="center"/>
              <w:rPr>
                <w:sz w:val="24"/>
                <w:szCs w:val="24"/>
              </w:rPr>
            </w:pPr>
            <w:r>
              <w:rPr>
                <w:rFonts w:ascii="Times New Roman" w:hAnsi="Times New Roman" w:eastAsia="Times New Roman" w:cs="Times New Roman"/>
                <w:b/>
                <w:color w:val="000000"/>
                <w:sz w:val="24"/>
                <w:szCs w:val="24"/>
              </w:rPr>
              <w:t xml:space="preserve">Prioridade</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6CF9D0C1">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RNF30</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0681F28D">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manter separadas as responsabilidades de comunicação, processamento do agente, acesso aos dados e persistência.</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64785020">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230D1E77">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RNF31</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25345D64">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permitir a evolução das ferramentas financeiras sem necessidade de modificar diretamente a camada de comunicação com o usuário.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B471216">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0E97ABD6">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RNF32</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2CF20B15">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permitir a alteração do modelo de linguagem utilizado por meio de configuração.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27F0B36A">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22C3DF14">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RNF33</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23A54B43">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manter as configurações do agente separadas de sua implementação.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250CAC7D">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1C623FC5">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RNF34</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74349712">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possuir documentação suficiente para instalação, configuração, execução e diagnóstico da aplicação.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193C1D51">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7B5BC4E">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RNF35</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2DACC713">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permitir a configuração do limite de iterações do agente sem alteração do código-fonte.</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91C3C79">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C</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3EFCE67">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RNF36</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1A03F4DF">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utilizar dependências declaradas de forma que o ambiente possa ser reproduzido.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45A19320">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bl>
    <w:p w14:paraId="0C0062EC">
      <w:pPr>
        <w:pBdr/>
        <w:spacing/>
        <w:ind/>
        <w:rPr>
          <w:highlight w:val="none"/>
        </w:rPr>
      </w:pPr>
      <w:r>
        <w:rPr>
          <w:highlight w:val="none"/>
        </w:rPr>
      </w:r>
      <w:r>
        <w:rPr>
          <w:sz w:val="20"/>
          <w:szCs w:val="20"/>
          <w:highlight w:val="none"/>
          <w14:ligatures w14:val="none"/>
        </w:rPr>
        <w:t xml:space="preserve">Fonte: </w:t>
      </w:r>
      <w:r>
        <w:rPr>
          <w:sz w:val="20"/>
          <w:szCs w:val="20"/>
          <w:highlight w:val="none"/>
          <w14:ligatures w14:val="none"/>
        </w:rPr>
        <w:t xml:space="preserve">Elaborado pelo autor (2026)</w:t>
      </w:r>
      <w:r>
        <w:rPr>
          <w:highlight w:val="none"/>
        </w:rPr>
      </w:r>
      <w:r>
        <w:rPr>
          <w:highlight w:val="none"/>
        </w:rPr>
      </w:r>
    </w:p>
    <w:p w14:paraId="33DCA749">
      <w:pPr>
        <w:pStyle w:val="876"/>
        <w:pBdr/>
        <w:spacing/>
        <w:ind/>
        <w:rPr>
          <w:highlight w:val="none"/>
          <w14:ligatures w14:val="none"/>
        </w:rPr>
      </w:pPr>
      <w:r/>
      <w:bookmarkStart w:id="138" w:name="_Toc138"/>
      <w:r>
        <w:t xml:space="preserve">4.7 PORTABILIDADE (</w:t>
      </w:r>
      <w:r>
        <w:t xml:space="preserve">PORTABILITY</w:t>
      </w:r>
      <w:r>
        <w:t xml:space="preserve">)</w:t>
      </w:r>
      <w:r>
        <w:rPr>
          <w:highlight w:val="none"/>
        </w:rPr>
      </w:r>
      <w:bookmarkEnd w:id="138"/>
      <w:r/>
      <w:r>
        <w:rPr>
          <w:highlight w:val="none"/>
          <w14:ligatures w14:val="none"/>
        </w:rPr>
      </w:r>
    </w:p>
    <w:p w14:paraId="07344540">
      <w:pPr>
        <w:pBdr/>
        <w:spacing/>
        <w:ind/>
        <w:rPr/>
      </w:pPr>
      <w:r/>
      <w:r/>
    </w:p>
    <w:p w14:paraId="403360ED">
      <w:pPr>
        <w:pBdr/>
        <w:spacing/>
        <w:ind/>
        <w:jc w:val="center"/>
        <w:rPr/>
      </w:pPr>
      <w:r>
        <w:rPr>
          <w:sz w:val="24"/>
          <w:szCs w:val="24"/>
        </w:rPr>
      </w:r>
      <w:r>
        <w:rPr>
          <w:sz w:val="24"/>
          <w:szCs w:val="24"/>
        </w:rPr>
        <w:t xml:space="preserve">Quadro 11 </w:t>
      </w:r>
      <w:r>
        <w:rPr>
          <w:sz w:val="24"/>
          <w:szCs w:val="24"/>
        </w:rPr>
        <w:t xml:space="preserve">—</w:t>
      </w:r>
      <w:r>
        <w:rPr>
          <w:sz w:val="24"/>
          <w:szCs w:val="24"/>
        </w:rPr>
        <w:t xml:space="preserve"> Requisitos n</w:t>
      </w:r>
      <w:r>
        <w:rPr>
          <w:sz w:val="24"/>
          <w:szCs w:val="24"/>
        </w:rPr>
        <w:t xml:space="preserve">ão </w:t>
      </w:r>
      <w:r>
        <w:rPr>
          <w:sz w:val="24"/>
          <w:szCs w:val="24"/>
        </w:rPr>
        <w:t xml:space="preserve">funcionais de</w:t>
      </w:r>
      <w:r>
        <w:rPr>
          <w:sz w:val="24"/>
          <w:szCs w:val="24"/>
        </w:rPr>
        <w:t xml:space="preserve"> portabilidade</w:t>
      </w:r>
      <w:r/>
    </w:p>
    <w:tbl>
      <w:tblPr>
        <w:tblStyle w:val="74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92"/>
        <w:gridCol w:w="6520"/>
        <w:gridCol w:w="1276"/>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17B6960E">
            <w:pPr>
              <w:pBdr/>
              <w:spacing w:after="0" w:afterAutospacing="0" w:before="0" w:beforeAutospacing="0" w:line="240" w:lineRule="auto"/>
              <w:ind/>
              <w:jc w:val="center"/>
              <w:rPr>
                <w:b/>
                <w:bCs/>
                <w:sz w:val="24"/>
                <w:szCs w:val="24"/>
              </w:rPr>
            </w:pPr>
            <w:r>
              <w:rPr>
                <w:rFonts w:ascii="Times New Roman" w:hAnsi="Times New Roman" w:eastAsia="Times New Roman" w:cs="Times New Roman"/>
                <w:b/>
                <w:bCs/>
                <w:color w:val="000000"/>
                <w:sz w:val="24"/>
                <w:szCs w:val="24"/>
              </w:rPr>
              <w:t xml:space="preserve">ID</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7789651C">
            <w:pPr>
              <w:pBdr/>
              <w:spacing w:after="0" w:afterAutospacing="0" w:before="0" w:beforeAutospacing="0" w:line="240" w:lineRule="auto"/>
              <w:ind/>
              <w:jc w:val="center"/>
              <w:rPr>
                <w:sz w:val="24"/>
                <w:szCs w:val="24"/>
              </w:rPr>
            </w:pPr>
            <w:r>
              <w:rPr>
                <w:rFonts w:ascii="Times New Roman" w:hAnsi="Times New Roman" w:eastAsia="Times New Roman" w:cs="Times New Roman"/>
                <w:b/>
                <w:color w:val="000000"/>
                <w:sz w:val="24"/>
                <w:szCs w:val="24"/>
              </w:rPr>
              <w:t xml:space="preserve">Requisito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629E0B87">
            <w:pPr>
              <w:pBdr/>
              <w:spacing w:after="0" w:afterAutospacing="0" w:before="0" w:beforeAutospacing="0" w:line="240" w:lineRule="auto"/>
              <w:ind/>
              <w:jc w:val="center"/>
              <w:rPr>
                <w:sz w:val="24"/>
                <w:szCs w:val="24"/>
              </w:rPr>
            </w:pPr>
            <w:r>
              <w:rPr>
                <w:rFonts w:ascii="Times New Roman" w:hAnsi="Times New Roman" w:eastAsia="Times New Roman" w:cs="Times New Roman"/>
                <w:b/>
                <w:color w:val="000000"/>
                <w:sz w:val="24"/>
                <w:szCs w:val="24"/>
              </w:rPr>
              <w:t xml:space="preserve">Prioridade</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2A257797">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RNF37</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01269769">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ser executável em ambiente conteinerizado utilizando Docker.</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0C724925">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239BA3F0">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RNF38</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49B3BF99">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permitir a execução do ambiente completo por meio do Docker Compose.</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4A4DEFFA">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D75456C">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RNF39</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58E2E3C1">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possuir configuração específica para execução local e configuração específica para execução em containers.</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1FFCB1D2">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51B2804F">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RNF40</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0A36EB8D">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manter suas dependências de execução declaradas em arquivos de configuração do projeto.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F136655">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3D2F081">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RNF41</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65C4E4FB">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permitir a reconstrução do ambiente de execução sem depender de configurações manuais previamente realizadas na máquina hospedeira.</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1CDB5D9A">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bl>
    <w:p w14:paraId="3C9EA45E">
      <w:pPr>
        <w:pBdr/>
        <w:spacing/>
        <w:ind/>
        <w:rPr>
          <w:highlight w:val="none"/>
        </w:rPr>
      </w:pPr>
      <w:r>
        <w:rPr>
          <w:highlight w:val="none"/>
        </w:rPr>
      </w:r>
      <w:r>
        <w:rPr>
          <w:sz w:val="20"/>
          <w:szCs w:val="20"/>
          <w:highlight w:val="none"/>
          <w14:ligatures w14:val="none"/>
        </w:rPr>
        <w:t xml:space="preserve">Fonte: </w:t>
      </w:r>
      <w:r>
        <w:rPr>
          <w:sz w:val="20"/>
          <w:szCs w:val="20"/>
          <w:highlight w:val="none"/>
          <w14:ligatures w14:val="none"/>
        </w:rPr>
        <w:t xml:space="preserve">Elaborado pelo autor (2026)</w:t>
      </w:r>
      <w:r>
        <w:rPr>
          <w:sz w:val="24"/>
          <w:szCs w:val="24"/>
        </w:rPr>
      </w:r>
      <w:r>
        <w:rPr>
          <w:highlight w:val="none"/>
        </w:rPr>
      </w:r>
    </w:p>
    <w:p w14:paraId="7D247FDF">
      <w:pPr>
        <w:pBdr/>
        <w:spacing/>
        <w:ind/>
        <w:rPr>
          <w:sz w:val="24"/>
          <w:szCs w:val="24"/>
        </w:rPr>
      </w:pPr>
      <w:r>
        <w:rPr>
          <w:highlight w:val="none"/>
        </w:rPr>
      </w:r>
      <w:r>
        <w:rPr>
          <w:highlight w:val="none"/>
        </w:rPr>
      </w:r>
      <w:r>
        <w:rPr>
          <w:sz w:val="24"/>
          <w:szCs w:val="24"/>
        </w:rPr>
      </w:r>
    </w:p>
    <w:p w14:paraId="0A089AA1">
      <w:pPr>
        <w:pStyle w:val="876"/>
        <w:pBdr/>
        <w:spacing/>
        <w:ind/>
        <w:rPr>
          <w:highlight w:val="none"/>
          <w14:ligatures w14:val="none"/>
        </w:rPr>
      </w:pPr>
      <w:r/>
      <w:bookmarkStart w:id="139" w:name="_Toc139"/>
      <w:r>
        <w:t xml:space="preserve">4.8 INTEROPERABILIDADE (</w:t>
      </w:r>
      <w:r>
        <w:t xml:space="preserve">COMPATIBILITY</w:t>
      </w:r>
      <w:r>
        <w:t xml:space="preserve">)</w:t>
      </w:r>
      <w:r>
        <w:rPr>
          <w:highlight w:val="none"/>
        </w:rPr>
      </w:r>
      <w:bookmarkEnd w:id="139"/>
      <w:r/>
      <w:r>
        <w:rPr>
          <w:highlight w:val="none"/>
          <w14:ligatures w14:val="none"/>
        </w:rPr>
      </w:r>
    </w:p>
    <w:p w14:paraId="783A8701">
      <w:pPr>
        <w:pBdr/>
        <w:spacing/>
        <w:ind/>
        <w:rPr/>
      </w:pPr>
      <w:r/>
      <w:r/>
    </w:p>
    <w:p w14:paraId="403360ED">
      <w:pPr>
        <w:pBdr/>
        <w:spacing/>
        <w:ind/>
        <w:jc w:val="center"/>
        <w:rPr/>
      </w:pPr>
      <w:r>
        <w:rPr>
          <w:sz w:val="24"/>
          <w:szCs w:val="24"/>
        </w:rPr>
      </w:r>
      <w:r>
        <w:rPr>
          <w:sz w:val="24"/>
          <w:szCs w:val="24"/>
        </w:rPr>
        <w:t xml:space="preserve">Quadro 12 </w:t>
      </w:r>
      <w:r>
        <w:rPr>
          <w:sz w:val="24"/>
          <w:szCs w:val="24"/>
        </w:rPr>
        <w:t xml:space="preserve">—</w:t>
      </w:r>
      <w:r>
        <w:rPr>
          <w:sz w:val="24"/>
          <w:szCs w:val="24"/>
        </w:rPr>
        <w:t xml:space="preserve"> Requisitos n</w:t>
      </w:r>
      <w:r>
        <w:rPr>
          <w:sz w:val="24"/>
          <w:szCs w:val="24"/>
        </w:rPr>
        <w:t xml:space="preserve">ão </w:t>
      </w:r>
      <w:r>
        <w:rPr>
          <w:sz w:val="24"/>
          <w:szCs w:val="24"/>
        </w:rPr>
        <w:t xml:space="preserve">funcionais de</w:t>
      </w:r>
      <w:r>
        <w:rPr>
          <w:sz w:val="24"/>
          <w:szCs w:val="24"/>
        </w:rPr>
        <w:t xml:space="preserve"> interoperabilidade</w:t>
      </w:r>
      <w:r/>
    </w:p>
    <w:tbl>
      <w:tblPr>
        <w:tblStyle w:val="74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92"/>
        <w:gridCol w:w="6520"/>
        <w:gridCol w:w="1276"/>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41358FD">
            <w:pPr>
              <w:pBdr/>
              <w:spacing w:after="0" w:afterAutospacing="0" w:before="0" w:beforeAutospacing="0" w:line="240" w:lineRule="auto"/>
              <w:ind/>
              <w:jc w:val="center"/>
              <w:rPr>
                <w:b/>
                <w:bCs/>
                <w:sz w:val="24"/>
                <w:szCs w:val="24"/>
              </w:rPr>
            </w:pPr>
            <w:r>
              <w:rPr>
                <w:rFonts w:ascii="Times New Roman" w:hAnsi="Times New Roman" w:eastAsia="Times New Roman" w:cs="Times New Roman"/>
                <w:b/>
                <w:bCs/>
                <w:color w:val="000000"/>
                <w:sz w:val="24"/>
                <w:szCs w:val="24"/>
              </w:rPr>
              <w:t xml:space="preserve">ID</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37DA4830">
            <w:pPr>
              <w:pBdr/>
              <w:spacing w:after="0" w:afterAutospacing="0" w:before="0" w:beforeAutospacing="0" w:line="240" w:lineRule="auto"/>
              <w:ind/>
              <w:jc w:val="center"/>
              <w:rPr>
                <w:sz w:val="24"/>
                <w:szCs w:val="24"/>
              </w:rPr>
            </w:pPr>
            <w:r>
              <w:rPr>
                <w:rFonts w:ascii="Times New Roman" w:hAnsi="Times New Roman" w:eastAsia="Times New Roman" w:cs="Times New Roman"/>
                <w:b/>
                <w:color w:val="000000"/>
                <w:sz w:val="24"/>
                <w:szCs w:val="24"/>
              </w:rPr>
              <w:t xml:space="preserve">Requisito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6B201428">
            <w:pPr>
              <w:pBdr/>
              <w:spacing w:after="0" w:afterAutospacing="0" w:before="0" w:beforeAutospacing="0" w:line="240" w:lineRule="auto"/>
              <w:ind/>
              <w:jc w:val="center"/>
              <w:rPr>
                <w:sz w:val="24"/>
                <w:szCs w:val="24"/>
              </w:rPr>
            </w:pPr>
            <w:r>
              <w:rPr>
                <w:rFonts w:ascii="Times New Roman" w:hAnsi="Times New Roman" w:eastAsia="Times New Roman" w:cs="Times New Roman"/>
                <w:b/>
                <w:color w:val="000000"/>
                <w:sz w:val="24"/>
                <w:szCs w:val="24"/>
              </w:rPr>
              <w:t xml:space="preserve">Prioridade</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52CCC22E">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RNF42</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18D37507">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ser capaz de integrar-se ao Telegram para recebimento e envio de mensagens.</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1A878C88">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0ADF033">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RNF43</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41144D95">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permitir a integração do agente com ferramentas externas por meio do protocolo MCP.</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633D196C">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63343804">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RNF44</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18617159">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utilizar uma API de modelo de linguagem para processamento das interações conversacionais.</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66966F0C">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169D2B5F">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RNF45</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46957F53">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permitir a comunicação entre o agente e o servidor de ferramentas sem acoplamento direto entre a lógica conversacional e a lógica de persistência.</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0DDDB6F0">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bl>
    <w:p w14:paraId="10EDA421">
      <w:pPr>
        <w:pBdr/>
        <w:spacing/>
        <w:ind/>
        <w:rPr>
          <w:highlight w:val="none"/>
        </w:rPr>
      </w:pPr>
      <w:r>
        <w:rPr>
          <w:highlight w:val="none"/>
        </w:rPr>
      </w:r>
      <w:r>
        <w:rPr>
          <w:sz w:val="20"/>
          <w:szCs w:val="20"/>
          <w:highlight w:val="none"/>
          <w14:ligatures w14:val="none"/>
        </w:rPr>
        <w:t xml:space="preserve">Fonte: </w:t>
      </w:r>
      <w:r>
        <w:rPr>
          <w:sz w:val="20"/>
          <w:szCs w:val="20"/>
          <w:highlight w:val="none"/>
          <w14:ligatures w14:val="none"/>
        </w:rPr>
        <w:t xml:space="preserve">Elaborado pelo autor (2026)</w:t>
      </w:r>
      <w:r>
        <w:rPr>
          <w:sz w:val="24"/>
          <w:szCs w:val="24"/>
        </w:rPr>
      </w:r>
      <w:r>
        <w:rPr>
          <w:highlight w:val="none"/>
        </w:rPr>
      </w:r>
    </w:p>
    <w:p w14:paraId="08640E50">
      <w:pPr>
        <w:pBdr/>
        <w:spacing/>
        <w:ind/>
        <w:rPr>
          <w:sz w:val="24"/>
          <w:szCs w:val="24"/>
        </w:rPr>
      </w:pPr>
      <w:r>
        <w:rPr>
          <w:highlight w:val="none"/>
        </w:rPr>
      </w:r>
      <w:r>
        <w:rPr>
          <w:highlight w:val="none"/>
        </w:rPr>
      </w:r>
      <w:r>
        <w:rPr>
          <w:sz w:val="24"/>
          <w:szCs w:val="24"/>
        </w:rPr>
      </w:r>
    </w:p>
    <w:p w14:paraId="5FFB7F1E">
      <w:pPr>
        <w:pStyle w:val="876"/>
        <w:pBdr/>
        <w:spacing/>
        <w:ind/>
        <w:rPr>
          <w:highlight w:val="none"/>
          <w14:ligatures w14:val="none"/>
        </w:rPr>
      </w:pPr>
      <w:r/>
      <w:bookmarkStart w:id="140" w:name="_Toc140"/>
      <w:r>
        <w:t xml:space="preserve">4.9 OBSERVABILIDADE E DIAGNÓSTICO</w:t>
      </w:r>
      <w:r>
        <w:rPr>
          <w:highlight w:val="none"/>
        </w:rPr>
      </w:r>
      <w:bookmarkEnd w:id="140"/>
      <w:r/>
      <w:r>
        <w:rPr>
          <w:highlight w:val="none"/>
          <w14:ligatures w14:val="none"/>
        </w:rPr>
      </w:r>
    </w:p>
    <w:p w14:paraId="0DCCEB41">
      <w:pPr>
        <w:pBdr/>
        <w:spacing/>
        <w:ind/>
        <w:rPr/>
      </w:pPr>
      <w:r/>
      <w:r/>
    </w:p>
    <w:p w14:paraId="403360ED">
      <w:pPr>
        <w:pBdr/>
        <w:spacing/>
        <w:ind/>
        <w:jc w:val="center"/>
        <w:rPr/>
      </w:pPr>
      <w:r>
        <w:rPr>
          <w:sz w:val="24"/>
          <w:szCs w:val="24"/>
        </w:rPr>
      </w:r>
      <w:r>
        <w:rPr>
          <w:sz w:val="24"/>
          <w:szCs w:val="24"/>
        </w:rPr>
        <w:t xml:space="preserve">Quadro 13 </w:t>
      </w:r>
      <w:r>
        <w:rPr>
          <w:sz w:val="24"/>
          <w:szCs w:val="24"/>
        </w:rPr>
        <w:t xml:space="preserve">—</w:t>
      </w:r>
      <w:r>
        <w:rPr>
          <w:sz w:val="24"/>
          <w:szCs w:val="24"/>
        </w:rPr>
        <w:t xml:space="preserve"> Requisitos n</w:t>
      </w:r>
      <w:r>
        <w:rPr>
          <w:sz w:val="24"/>
          <w:szCs w:val="24"/>
        </w:rPr>
        <w:t xml:space="preserve">ão </w:t>
      </w:r>
      <w:r>
        <w:rPr>
          <w:sz w:val="24"/>
          <w:szCs w:val="24"/>
        </w:rPr>
        <w:t xml:space="preserve">funcionais de</w:t>
      </w:r>
      <w:r>
        <w:rPr>
          <w:sz w:val="24"/>
          <w:szCs w:val="24"/>
        </w:rPr>
        <w:t xml:space="preserve"> observabilidade e diagn</w:t>
      </w:r>
      <w:r>
        <w:rPr>
          <w:sz w:val="24"/>
          <w:szCs w:val="24"/>
        </w:rPr>
        <w:t xml:space="preserve">óstico</w:t>
      </w:r>
      <w:r/>
    </w:p>
    <w:tbl>
      <w:tblPr>
        <w:tblStyle w:val="74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92"/>
        <w:gridCol w:w="6520"/>
        <w:gridCol w:w="1276"/>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07BF8E7">
            <w:pPr>
              <w:pBdr/>
              <w:spacing w:after="0" w:afterAutospacing="0" w:before="0" w:beforeAutospacing="0" w:line="240" w:lineRule="auto"/>
              <w:ind/>
              <w:jc w:val="center"/>
              <w:rPr>
                <w:b/>
                <w:bCs/>
                <w:sz w:val="24"/>
                <w:szCs w:val="24"/>
              </w:rPr>
            </w:pPr>
            <w:r>
              <w:rPr>
                <w:rFonts w:ascii="Times New Roman" w:hAnsi="Times New Roman" w:eastAsia="Times New Roman" w:cs="Times New Roman"/>
                <w:b/>
                <w:bCs/>
                <w:color w:val="000000"/>
                <w:sz w:val="24"/>
                <w:szCs w:val="24"/>
              </w:rPr>
              <w:t xml:space="preserve">ID</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56D05C39">
            <w:pPr>
              <w:pBdr/>
              <w:spacing w:after="0" w:afterAutospacing="0" w:before="0" w:beforeAutospacing="0" w:line="240" w:lineRule="auto"/>
              <w:ind/>
              <w:jc w:val="center"/>
              <w:rPr>
                <w:sz w:val="24"/>
                <w:szCs w:val="24"/>
              </w:rPr>
            </w:pPr>
            <w:r>
              <w:rPr>
                <w:rFonts w:ascii="Times New Roman" w:hAnsi="Times New Roman" w:eastAsia="Times New Roman" w:cs="Times New Roman"/>
                <w:b/>
                <w:color w:val="000000"/>
                <w:sz w:val="24"/>
                <w:szCs w:val="24"/>
              </w:rPr>
              <w:t xml:space="preserve">Requisito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1B528EF2">
            <w:pPr>
              <w:pBdr/>
              <w:spacing w:after="0" w:afterAutospacing="0" w:before="0" w:beforeAutospacing="0" w:line="240" w:lineRule="auto"/>
              <w:ind/>
              <w:jc w:val="center"/>
              <w:rPr>
                <w:sz w:val="24"/>
                <w:szCs w:val="24"/>
              </w:rPr>
            </w:pPr>
            <w:r>
              <w:rPr>
                <w:rFonts w:ascii="Times New Roman" w:hAnsi="Times New Roman" w:eastAsia="Times New Roman" w:cs="Times New Roman"/>
                <w:b/>
                <w:color w:val="000000"/>
                <w:sz w:val="24"/>
                <w:szCs w:val="24"/>
              </w:rPr>
              <w:t xml:space="preserve">Prioridade</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E637370">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RNF46</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23C6540F">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disponibilizar logs para acompanhamento da execução do agente.</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6C8AF099">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7E790DA">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RNF47</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3FED3470">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permitir a identificação de falhas de conexão com o servidor MCP.</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6DC33BB">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5EDCCBF7">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RNF48</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6A003EFA">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permitir a identificação de falhas relacionadas à API do modelo de linguagem.</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20805DC">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F678C96">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RNF49</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4A33353A">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disponibilizar informações suficientes para diagnosticar falhas de inicialização dos serviços.</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2FD5A830">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6C0F2E89">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RNF50</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7B32C6C2">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permitir o acompanhamento do estado dos containers que compõem a aplicação.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34FC6185">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bl>
    <w:p w14:paraId="32199079">
      <w:pPr>
        <w:pBdr/>
        <w:spacing/>
        <w:ind/>
        <w:rPr>
          <w:highlight w:val="none"/>
        </w:rPr>
      </w:pPr>
      <w:r>
        <w:rPr>
          <w:highlight w:val="none"/>
        </w:rPr>
      </w:r>
      <w:r>
        <w:rPr>
          <w:sz w:val="20"/>
          <w:szCs w:val="20"/>
          <w:highlight w:val="none"/>
          <w14:ligatures w14:val="none"/>
        </w:rPr>
        <w:t xml:space="preserve">Fonte: </w:t>
      </w:r>
      <w:r>
        <w:rPr>
          <w:sz w:val="20"/>
          <w:szCs w:val="20"/>
          <w:highlight w:val="none"/>
          <w14:ligatures w14:val="none"/>
        </w:rPr>
        <w:t xml:space="preserve">Elaborado pelo autor (2026)</w:t>
      </w:r>
      <w:r>
        <w:rPr>
          <w:sz w:val="24"/>
          <w:szCs w:val="24"/>
        </w:rPr>
      </w:r>
      <w:r>
        <w:rPr>
          <w:highlight w:val="none"/>
        </w:rPr>
      </w:r>
    </w:p>
    <w:p w14:paraId="0DA10BE4">
      <w:pPr>
        <w:pBdr/>
        <w:spacing/>
        <w:ind/>
        <w:rPr>
          <w:sz w:val="24"/>
          <w:szCs w:val="24"/>
        </w:rPr>
      </w:pPr>
      <w:r>
        <w:rPr>
          <w:highlight w:val="none"/>
        </w:rPr>
      </w:r>
      <w:r>
        <w:rPr>
          <w:highlight w:val="none"/>
        </w:rPr>
      </w:r>
      <w:r>
        <w:rPr>
          <w:sz w:val="24"/>
          <w:szCs w:val="24"/>
        </w:rPr>
      </w:r>
    </w:p>
    <w:p w14:paraId="3440F033">
      <w:pPr>
        <w:pStyle w:val="876"/>
        <w:pBdr/>
        <w:spacing/>
        <w:ind/>
        <w:rPr>
          <w:highlight w:val="none"/>
          <w14:ligatures w14:val="none"/>
        </w:rPr>
      </w:pPr>
      <w:r/>
      <w:bookmarkStart w:id="141" w:name="_Toc141"/>
      <w:r>
        <w:t xml:space="preserve">4.10 CONFIGURABILIDADE</w:t>
      </w:r>
      <w:r>
        <w:rPr>
          <w:highlight w:val="none"/>
        </w:rPr>
      </w:r>
      <w:bookmarkEnd w:id="141"/>
      <w:r/>
      <w:r>
        <w:rPr>
          <w:highlight w:val="none"/>
          <w14:ligatures w14:val="none"/>
        </w:rPr>
      </w:r>
    </w:p>
    <w:p w14:paraId="711BD253">
      <w:pPr>
        <w:pBdr/>
        <w:spacing/>
        <w:ind/>
        <w:rPr/>
      </w:pPr>
      <w:r/>
      <w:r/>
    </w:p>
    <w:p w14:paraId="4FAA16AA">
      <w:pPr>
        <w:pBdr/>
        <w:spacing/>
        <w:ind/>
        <w:jc w:val="center"/>
        <w:rPr/>
      </w:pPr>
      <w:r>
        <w:rPr>
          <w:sz w:val="24"/>
          <w:szCs w:val="24"/>
        </w:rPr>
      </w:r>
      <w:r>
        <w:rPr>
          <w:sz w:val="24"/>
          <w:szCs w:val="24"/>
        </w:rPr>
        <w:t xml:space="preserve">Quadro 14 </w:t>
      </w:r>
      <w:r>
        <w:rPr>
          <w:sz w:val="24"/>
          <w:szCs w:val="24"/>
        </w:rPr>
        <w:t xml:space="preserve">—</w:t>
      </w:r>
      <w:r>
        <w:rPr>
          <w:sz w:val="24"/>
          <w:szCs w:val="24"/>
        </w:rPr>
        <w:t xml:space="preserve"> Requisitos n</w:t>
      </w:r>
      <w:r>
        <w:rPr>
          <w:sz w:val="24"/>
          <w:szCs w:val="24"/>
        </w:rPr>
        <w:t xml:space="preserve">ão </w:t>
      </w:r>
      <w:r>
        <w:rPr>
          <w:sz w:val="24"/>
          <w:szCs w:val="24"/>
        </w:rPr>
        <w:t xml:space="preserve">funcionais de</w:t>
      </w:r>
      <w:r>
        <w:rPr>
          <w:sz w:val="24"/>
          <w:szCs w:val="24"/>
        </w:rPr>
        <w:t xml:space="preserve"> configurabilidade</w:t>
      </w:r>
      <w:r/>
    </w:p>
    <w:tbl>
      <w:tblPr>
        <w:tblStyle w:val="74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92"/>
        <w:gridCol w:w="6520"/>
        <w:gridCol w:w="1276"/>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EAF8DC3">
            <w:pPr>
              <w:pBdr/>
              <w:spacing w:after="0" w:afterAutospacing="0" w:before="0" w:beforeAutospacing="0" w:line="240" w:lineRule="auto"/>
              <w:ind/>
              <w:jc w:val="center"/>
              <w:rPr>
                <w:b/>
                <w:bCs/>
                <w:sz w:val="24"/>
                <w:szCs w:val="24"/>
              </w:rPr>
            </w:pPr>
            <w:r>
              <w:rPr>
                <w:rFonts w:ascii="Times New Roman" w:hAnsi="Times New Roman" w:eastAsia="Times New Roman" w:cs="Times New Roman"/>
                <w:b/>
                <w:bCs/>
                <w:color w:val="000000"/>
                <w:sz w:val="24"/>
                <w:szCs w:val="24"/>
              </w:rPr>
              <w:t xml:space="preserve">ID</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2195763D">
            <w:pPr>
              <w:pBdr/>
              <w:spacing w:after="0" w:afterAutospacing="0" w:before="0" w:beforeAutospacing="0" w:line="240" w:lineRule="auto"/>
              <w:ind/>
              <w:jc w:val="center"/>
              <w:rPr>
                <w:sz w:val="24"/>
                <w:szCs w:val="24"/>
              </w:rPr>
            </w:pPr>
            <w:r>
              <w:rPr>
                <w:rFonts w:ascii="Times New Roman" w:hAnsi="Times New Roman" w:eastAsia="Times New Roman" w:cs="Times New Roman"/>
                <w:b/>
                <w:color w:val="000000"/>
                <w:sz w:val="24"/>
                <w:szCs w:val="24"/>
              </w:rPr>
              <w:t xml:space="preserve">Requisito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12EA8872">
            <w:pPr>
              <w:pBdr/>
              <w:spacing w:after="0" w:afterAutospacing="0" w:before="0" w:beforeAutospacing="0" w:line="240" w:lineRule="auto"/>
              <w:ind/>
              <w:jc w:val="center"/>
              <w:rPr>
                <w:sz w:val="24"/>
                <w:szCs w:val="24"/>
              </w:rPr>
            </w:pPr>
            <w:r>
              <w:rPr>
                <w:rFonts w:ascii="Times New Roman" w:hAnsi="Times New Roman" w:eastAsia="Times New Roman" w:cs="Times New Roman"/>
                <w:b/>
                <w:color w:val="000000"/>
                <w:sz w:val="24"/>
                <w:szCs w:val="24"/>
              </w:rPr>
              <w:t xml:space="preserve">Prioridade</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1BA63F76">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RNF51</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4CEF723A">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permitir a configuração das credenciais do Telegram sem alteração do código-fonte.</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6E411B6">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13BD224">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RNF52</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1C1B66C6">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permitir a configuração das credenciais da API do modelo de linguagem sem alteração do código-fonte.</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2B4B15E1">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C5181E0">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RNF53</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20452CE6">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permitir a configuração do modelo de linguagem utilizado sem alteração da lógica de negócio.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D117D35">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A78F59A">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RNF54</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45B696A5">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permitir a configuração da conexão com o banco de dados por meio de configuração externa.</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05830678">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5079C8F">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RNF55</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6F2908ED">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permitir a configuração do ambiente de execução sem necessidade de modificar os arquivos responsáveis pela lógica das operações financeiras.</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3A10FDB8">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bl>
    <w:p w14:paraId="551879A6">
      <w:pPr>
        <w:pBdr/>
        <w:spacing/>
        <w:ind/>
        <w:rPr>
          <w:highlight w:val="none"/>
        </w:rPr>
      </w:pPr>
      <w:r>
        <w:rPr>
          <w:highlight w:val="none"/>
        </w:rPr>
      </w:r>
      <w:r>
        <w:rPr>
          <w:sz w:val="20"/>
          <w:szCs w:val="20"/>
          <w:highlight w:val="none"/>
          <w14:ligatures w14:val="none"/>
        </w:rPr>
        <w:t xml:space="preserve">Fonte: </w:t>
      </w:r>
      <w:r>
        <w:rPr>
          <w:sz w:val="20"/>
          <w:szCs w:val="20"/>
          <w:highlight w:val="none"/>
          <w14:ligatures w14:val="none"/>
        </w:rPr>
        <w:t xml:space="preserve">Elaborado pelo autor (2026)</w:t>
      </w:r>
      <w:r>
        <w:rPr>
          <w:sz w:val="24"/>
          <w:szCs w:val="24"/>
        </w:rPr>
      </w:r>
      <w:r>
        <w:rPr>
          <w:highlight w:val="none"/>
        </w:rPr>
      </w:r>
    </w:p>
    <w:p w14:paraId="44FA2446">
      <w:pPr>
        <w:pBdr/>
        <w:spacing/>
        <w:ind/>
        <w:rPr>
          <w:sz w:val="24"/>
          <w:szCs w:val="24"/>
        </w:rPr>
      </w:pPr>
      <w:r>
        <w:rPr>
          <w:highlight w:val="none"/>
        </w:rPr>
      </w:r>
      <w:r>
        <w:rPr>
          <w:highlight w:val="none"/>
        </w:rPr>
      </w:r>
      <w:r>
        <w:rPr>
          <w:sz w:val="24"/>
          <w:szCs w:val="24"/>
        </w:rPr>
      </w:r>
    </w:p>
    <w:p w14:paraId="0438D687">
      <w:pPr>
        <w:pStyle w:val="876"/>
        <w:pBdr/>
        <w:spacing/>
        <w:ind/>
        <w:rPr>
          <w:highlight w:val="none"/>
          <w14:ligatures w14:val="none"/>
        </w:rPr>
      </w:pPr>
      <w:r/>
      <w:bookmarkStart w:id="142" w:name="_Toc142"/>
      <w:r>
        <w:t xml:space="preserve">4.11 RASTREABILIDADE</w:t>
      </w:r>
      <w:r>
        <w:rPr>
          <w:highlight w:val="none"/>
        </w:rPr>
      </w:r>
      <w:bookmarkEnd w:id="142"/>
      <w:r/>
      <w:r>
        <w:rPr>
          <w:highlight w:val="none"/>
          <w14:ligatures w14:val="none"/>
        </w:rPr>
      </w:r>
    </w:p>
    <w:p w14:paraId="185B982C">
      <w:pPr>
        <w:pBdr/>
        <w:spacing/>
        <w:ind/>
        <w:rPr/>
      </w:pPr>
      <w:r/>
      <w:r/>
    </w:p>
    <w:p w14:paraId="4FAA16AA">
      <w:pPr>
        <w:pBdr/>
        <w:spacing/>
        <w:ind/>
        <w:jc w:val="center"/>
        <w:rPr/>
      </w:pPr>
      <w:r>
        <w:rPr>
          <w:sz w:val="24"/>
          <w:szCs w:val="24"/>
        </w:rPr>
      </w:r>
      <w:r>
        <w:rPr>
          <w:sz w:val="24"/>
          <w:szCs w:val="24"/>
        </w:rPr>
        <w:t xml:space="preserve">Quadro 15 </w:t>
      </w:r>
      <w:r>
        <w:rPr>
          <w:sz w:val="24"/>
          <w:szCs w:val="24"/>
        </w:rPr>
        <w:t xml:space="preserve">—</w:t>
      </w:r>
      <w:r>
        <w:rPr>
          <w:sz w:val="24"/>
          <w:szCs w:val="24"/>
        </w:rPr>
        <w:t xml:space="preserve"> Requisitos n</w:t>
      </w:r>
      <w:r>
        <w:rPr>
          <w:sz w:val="24"/>
          <w:szCs w:val="24"/>
        </w:rPr>
        <w:t xml:space="preserve">ão </w:t>
      </w:r>
      <w:r>
        <w:rPr>
          <w:sz w:val="24"/>
          <w:szCs w:val="24"/>
        </w:rPr>
        <w:t xml:space="preserve">funcionais de</w:t>
      </w:r>
      <w:r>
        <w:rPr>
          <w:sz w:val="24"/>
          <w:szCs w:val="24"/>
        </w:rPr>
        <w:t xml:space="preserve"> rastreabilidade</w:t>
      </w:r>
      <w:r/>
    </w:p>
    <w:tbl>
      <w:tblPr>
        <w:tblStyle w:val="74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92"/>
        <w:gridCol w:w="6520"/>
        <w:gridCol w:w="1276"/>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7E6B2E6">
            <w:pPr>
              <w:pBdr/>
              <w:spacing w:after="0" w:afterAutospacing="0" w:before="0" w:beforeAutospacing="0" w:line="240" w:lineRule="auto"/>
              <w:ind/>
              <w:jc w:val="center"/>
              <w:rPr>
                <w:b/>
                <w:bCs/>
                <w:sz w:val="24"/>
                <w:szCs w:val="24"/>
              </w:rPr>
            </w:pPr>
            <w:r>
              <w:rPr>
                <w:rFonts w:ascii="Times New Roman" w:hAnsi="Times New Roman" w:eastAsia="Times New Roman" w:cs="Times New Roman"/>
                <w:b/>
                <w:bCs/>
                <w:color w:val="000000"/>
                <w:sz w:val="24"/>
                <w:szCs w:val="24"/>
              </w:rPr>
              <w:t xml:space="preserve">ID</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20A8B8C0">
            <w:pPr>
              <w:pBdr/>
              <w:spacing w:after="0" w:afterAutospacing="0" w:before="0" w:beforeAutospacing="0" w:line="240" w:lineRule="auto"/>
              <w:ind/>
              <w:jc w:val="center"/>
              <w:rPr>
                <w:sz w:val="24"/>
                <w:szCs w:val="24"/>
              </w:rPr>
            </w:pPr>
            <w:r>
              <w:rPr>
                <w:rFonts w:ascii="Times New Roman" w:hAnsi="Times New Roman" w:eastAsia="Times New Roman" w:cs="Times New Roman"/>
                <w:b/>
                <w:color w:val="000000"/>
                <w:sz w:val="24"/>
                <w:szCs w:val="24"/>
              </w:rPr>
              <w:t xml:space="preserve">Requisito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54A5C22">
            <w:pPr>
              <w:pBdr/>
              <w:spacing w:after="0" w:afterAutospacing="0" w:before="0" w:beforeAutospacing="0" w:line="240" w:lineRule="auto"/>
              <w:ind/>
              <w:jc w:val="center"/>
              <w:rPr>
                <w:sz w:val="24"/>
                <w:szCs w:val="24"/>
              </w:rPr>
            </w:pPr>
            <w:r>
              <w:rPr>
                <w:rFonts w:ascii="Times New Roman" w:hAnsi="Times New Roman" w:eastAsia="Times New Roman" w:cs="Times New Roman"/>
                <w:b/>
                <w:color w:val="000000"/>
                <w:sz w:val="24"/>
                <w:szCs w:val="24"/>
              </w:rPr>
              <w:t xml:space="preserve">Prioridade</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1C4F7937">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RNF56</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7AA46912">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manter a data e hora de criação dos registros de usuário e despesa.</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6366A3CB">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333A083">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RNF57</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42FBB3BD">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manter a mensagem original utilizada como origem do registro de uma despesa.</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8E5E159">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53AB6D39">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RNF58</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4C4D3FE5">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permitir identificar o usuário responsável por cada despesa armazenada.</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58B4584B">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177989B8">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RNF59</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3DB5A2B5">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manter identificadores únicos para usuários, categorias e despesas.</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3271176E">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bl>
    <w:p w14:paraId="49EFA2ED">
      <w:pPr>
        <w:pBdr/>
        <w:spacing/>
        <w:ind/>
        <w:rPr>
          <w:highlight w:val="none"/>
        </w:rPr>
      </w:pPr>
      <w:r>
        <w:rPr>
          <w:highlight w:val="none"/>
        </w:rPr>
      </w:r>
      <w:r>
        <w:rPr>
          <w:sz w:val="20"/>
          <w:szCs w:val="20"/>
          <w:highlight w:val="none"/>
          <w14:ligatures w14:val="none"/>
        </w:rPr>
        <w:t xml:space="preserve">Fonte: </w:t>
      </w:r>
      <w:r>
        <w:rPr>
          <w:sz w:val="20"/>
          <w:szCs w:val="20"/>
          <w:highlight w:val="none"/>
          <w14:ligatures w14:val="none"/>
        </w:rPr>
        <w:t xml:space="preserve">Elaborado pelo autor (2026)</w:t>
      </w:r>
      <w:r>
        <w:rPr>
          <w:highlight w:val="none"/>
        </w:rPr>
      </w:r>
      <w:r>
        <w:rPr>
          <w:highlight w:val="none"/>
        </w:rPr>
      </w:r>
    </w:p>
    <w:p w14:paraId="48948470">
      <w:pPr>
        <w:pStyle w:val="876"/>
        <w:pBdr/>
        <w:spacing/>
        <w:ind/>
        <w:rPr>
          <w:highlight w:val="none"/>
          <w14:ligatures w14:val="none"/>
        </w:rPr>
      </w:pPr>
      <w:r/>
      <w:bookmarkStart w:id="143" w:name="_Toc143"/>
      <w:r>
        <w:t xml:space="preserve">4.12 CONFORMIDADE LEGAL E REGULATÓRIA</w:t>
      </w:r>
      <w:r>
        <w:rPr>
          <w:highlight w:val="none"/>
        </w:rPr>
      </w:r>
      <w:bookmarkEnd w:id="143"/>
      <w:r/>
      <w:r>
        <w:rPr>
          <w:highlight w:val="none"/>
          <w14:ligatures w14:val="none"/>
        </w:rPr>
      </w:r>
    </w:p>
    <w:p w14:paraId="204B6AB3">
      <w:pPr>
        <w:pBdr/>
        <w:spacing/>
        <w:ind/>
        <w:rPr/>
      </w:pPr>
      <w:r>
        <w:rPr>
          <w:sz w:val="24"/>
          <w:szCs w:val="24"/>
        </w:rPr>
      </w:r>
      <w:r/>
    </w:p>
    <w:p w14:paraId="5ED90B3C">
      <w:p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8" w:left="0"/>
        <w:jc w:val="both"/>
        <w:rPr>
          <w:sz w:val="24"/>
          <w:szCs w:val="24"/>
          <w:highlight w:val="none"/>
        </w:rPr>
      </w:pPr>
      <w:r>
        <w:rPr>
          <w:rFonts w:ascii="Times New Roman" w:hAnsi="Times New Roman" w:eastAsia="Times New Roman" w:cs="Times New Roman"/>
          <w:color w:val="000000"/>
          <w:sz w:val="24"/>
          <w:szCs w:val="24"/>
        </w:rPr>
        <w:t xml:space="preserve">Como o sistema trata dados financeiros pessoais de cidadãos brasileiros, requisitos de conformidade com a LGPD são pertinentes mesmo em um protótipo acadêmico.</w:t>
      </w:r>
      <w:r>
        <w:rPr>
          <w:szCs w:val="24"/>
        </w:rPr>
      </w:r>
      <w:r>
        <w:rPr>
          <w:sz w:val="24"/>
          <w:szCs w:val="24"/>
          <w:highlight w:val="none"/>
        </w:rPr>
      </w:r>
    </w:p>
    <w:p w14:paraId="158FD5E7">
      <w:pPr>
        <w:pBdr>
          <w:top w:val="none" w:color="000000" w:sz="4" w:space="0"/>
          <w:left w:val="none" w:color="000000" w:sz="4" w:space="0"/>
          <w:bottom w:val="none" w:color="000000" w:sz="4" w:space="0"/>
          <w:right w:val="none" w:color="000000" w:sz="4" w:space="0"/>
        </w:pBdr>
        <w:spacing w:after="0" w:afterAutospacing="0" w:afterLines="0" w:before="0" w:beforeAutospacing="0" w:beforeLines="0" w:line="360" w:lineRule="auto"/>
        <w:ind w:right="0" w:firstLine="0" w:left="0"/>
        <w:jc w:val="both"/>
        <w:rPr/>
      </w:pPr>
      <w:r/>
      <w:r/>
    </w:p>
    <w:p w14:paraId="4FAA16AA">
      <w:pPr>
        <w:pBdr/>
        <w:spacing/>
        <w:ind/>
        <w:jc w:val="center"/>
        <w:rPr/>
      </w:pPr>
      <w:r>
        <w:rPr>
          <w:sz w:val="24"/>
          <w:szCs w:val="24"/>
        </w:rPr>
      </w:r>
      <w:r>
        <w:rPr>
          <w:sz w:val="24"/>
          <w:szCs w:val="24"/>
        </w:rPr>
        <w:t xml:space="preserve">Quadro 16 </w:t>
      </w:r>
      <w:r>
        <w:rPr>
          <w:sz w:val="24"/>
          <w:szCs w:val="24"/>
        </w:rPr>
        <w:t xml:space="preserve">—</w:t>
      </w:r>
      <w:r>
        <w:rPr>
          <w:sz w:val="24"/>
          <w:szCs w:val="24"/>
        </w:rPr>
        <w:t xml:space="preserve"> Requisitos n</w:t>
      </w:r>
      <w:r>
        <w:rPr>
          <w:sz w:val="24"/>
          <w:szCs w:val="24"/>
        </w:rPr>
        <w:t xml:space="preserve">ão </w:t>
      </w:r>
      <w:r>
        <w:rPr>
          <w:sz w:val="24"/>
          <w:szCs w:val="24"/>
        </w:rPr>
        <w:t xml:space="preserve">funcionais de</w:t>
      </w:r>
      <w:r>
        <w:rPr>
          <w:sz w:val="24"/>
          <w:szCs w:val="24"/>
        </w:rPr>
        <w:t xml:space="preserve"> conformidade legal e regulat</w:t>
      </w:r>
      <w:r>
        <w:rPr>
          <w:sz w:val="24"/>
          <w:szCs w:val="24"/>
        </w:rPr>
        <w:t xml:space="preserve">ória</w:t>
      </w:r>
      <w:r/>
    </w:p>
    <w:tbl>
      <w:tblPr>
        <w:tblStyle w:val="74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92"/>
        <w:gridCol w:w="6520"/>
        <w:gridCol w:w="1276"/>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2C49A440">
            <w:pPr>
              <w:pBdr/>
              <w:spacing w:after="0" w:afterAutospacing="0" w:before="0" w:beforeAutospacing="0" w:line="240" w:lineRule="auto"/>
              <w:ind/>
              <w:jc w:val="center"/>
              <w:rPr>
                <w:b/>
                <w:bCs/>
                <w:sz w:val="24"/>
                <w:szCs w:val="24"/>
              </w:rPr>
            </w:pPr>
            <w:r>
              <w:rPr>
                <w:rFonts w:ascii="Times New Roman" w:hAnsi="Times New Roman" w:eastAsia="Times New Roman" w:cs="Times New Roman"/>
                <w:b/>
                <w:bCs/>
                <w:color w:val="000000"/>
                <w:sz w:val="24"/>
                <w:szCs w:val="24"/>
              </w:rPr>
              <w:t xml:space="preserve">ID</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4E59EB8B">
            <w:pPr>
              <w:pBdr/>
              <w:spacing w:after="0" w:afterAutospacing="0" w:before="0" w:beforeAutospacing="0" w:line="240" w:lineRule="auto"/>
              <w:ind/>
              <w:jc w:val="center"/>
              <w:rPr>
                <w:sz w:val="24"/>
                <w:szCs w:val="24"/>
              </w:rPr>
            </w:pPr>
            <w:r>
              <w:rPr>
                <w:rFonts w:ascii="Times New Roman" w:hAnsi="Times New Roman" w:eastAsia="Times New Roman" w:cs="Times New Roman"/>
                <w:b/>
                <w:color w:val="000000"/>
                <w:sz w:val="24"/>
                <w:szCs w:val="24"/>
              </w:rPr>
              <w:t xml:space="preserve">Requisito</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6ABF670F">
            <w:pPr>
              <w:pBdr/>
              <w:spacing w:after="0" w:afterAutospacing="0" w:before="0" w:beforeAutospacing="0" w:line="240" w:lineRule="auto"/>
              <w:ind/>
              <w:jc w:val="center"/>
              <w:rPr>
                <w:sz w:val="24"/>
                <w:szCs w:val="24"/>
              </w:rPr>
            </w:pPr>
            <w:r>
              <w:rPr>
                <w:rFonts w:ascii="Times New Roman" w:hAnsi="Times New Roman" w:eastAsia="Times New Roman" w:cs="Times New Roman"/>
                <w:b/>
                <w:color w:val="000000"/>
                <w:sz w:val="24"/>
                <w:szCs w:val="24"/>
              </w:rPr>
              <w:t xml:space="preserve">Prioridade</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02AD3654">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RNF60</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708495DD">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tratar dados financeiros pessoais em conformidade com os princípios da LGPD (Lei nº 13.709/2018), em especial finalidade, necessidade e segurança.</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657DFB6E">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S</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4C178D0">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RNF61</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3D89F087">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comunicar de forma clara que eventuais recomendações financeiras têm caráter informativo e educacional, não constituindo aconselhamento financeiro profissional.</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3699AF76">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M</w:t>
            </w:r>
            <w:r>
              <w:rPr>
                <w:sz w:val="24"/>
                <w:szCs w:val="24"/>
              </w:rPr>
            </w:r>
            <w:r>
              <w:rPr>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1ACD5F6">
            <w:pPr>
              <w:pBdr/>
              <w:spacing w:after="0" w:afterAutospacing="0" w:before="0" w:beforeAutospacing="0" w:line="240" w:lineRule="auto"/>
              <w:ind/>
              <w:jc w:val="both"/>
              <w:rPr>
                <w:b/>
                <w:bCs/>
                <w:sz w:val="24"/>
                <w:szCs w:val="24"/>
              </w:rPr>
            </w:pPr>
            <w:r>
              <w:rPr>
                <w:rFonts w:ascii="Times New Roman" w:hAnsi="Times New Roman" w:eastAsia="Times New Roman" w:cs="Times New Roman"/>
                <w:b/>
                <w:bCs/>
                <w:color w:val="000000"/>
                <w:sz w:val="24"/>
                <w:szCs w:val="24"/>
              </w:rPr>
              <w:t xml:space="preserve">RNF62</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20" w:type="dxa"/>
            <w:vAlign w:val="center"/>
          </w:tcPr>
          <w:p w14:paraId="329E3FCD">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O sistema deve prover um mecanismo para que o usuário solicite a exclusão de seus dados pessoais armazenados.</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039140BF">
            <w:pPr>
              <w:pBdr/>
              <w:spacing w:after="0" w:afterAutospacing="0" w:before="0" w:beforeAutospacing="0" w:line="240" w:lineRule="auto"/>
              <w:ind/>
              <w:jc w:val="both"/>
              <w:rPr>
                <w:sz w:val="24"/>
                <w:szCs w:val="24"/>
              </w:rPr>
            </w:pPr>
            <w:r>
              <w:rPr>
                <w:rFonts w:ascii="Times New Roman" w:hAnsi="Times New Roman" w:eastAsia="Times New Roman" w:cs="Times New Roman"/>
                <w:color w:val="000000"/>
                <w:sz w:val="24"/>
                <w:szCs w:val="24"/>
              </w:rPr>
              <w:t xml:space="preserve">C</w:t>
            </w:r>
            <w:r>
              <w:rPr>
                <w:sz w:val="24"/>
                <w:szCs w:val="24"/>
              </w:rPr>
            </w:r>
            <w:r>
              <w:rPr>
                <w:sz w:val="24"/>
                <w:szCs w:val="24"/>
              </w:rPr>
            </w:r>
          </w:p>
        </w:tc>
      </w:tr>
    </w:tbl>
    <w:p w14:paraId="4726D900">
      <w:pPr>
        <w:pBdr/>
        <w:shd w:val="nil" w:color="auto"/>
        <w:spacing/>
        <w:ind/>
        <w:rPr>
          <w:sz w:val="24"/>
          <w:szCs w:val="24"/>
        </w:rPr>
      </w:pPr>
      <w:r>
        <w:rPr>
          <w:highlight w:val="none"/>
        </w:rPr>
      </w:r>
      <w:r>
        <w:rPr>
          <w:sz w:val="20"/>
          <w:szCs w:val="20"/>
          <w:highlight w:val="none"/>
          <w14:ligatures w14:val="none"/>
        </w:rPr>
        <w:t xml:space="preserve">Fonte: </w:t>
      </w:r>
      <w:r>
        <w:rPr>
          <w:sz w:val="20"/>
          <w:szCs w:val="20"/>
          <w:highlight w:val="none"/>
          <w14:ligatures w14:val="none"/>
        </w:rPr>
        <w:t xml:space="preserve">Elaborado pelo autor (2026)</w:t>
      </w:r>
      <w:r>
        <w:rPr>
          <w:highlight w:val="none"/>
        </w:rPr>
        <w:br w:type="page" w:clear="all"/>
      </w:r>
      <w:r>
        <w:rPr>
          <w:highlight w:val="none"/>
        </w:rPr>
      </w:r>
      <w:r>
        <w:rPr>
          <w:sz w:val="24"/>
          <w:szCs w:val="24"/>
        </w:rPr>
      </w:r>
    </w:p>
    <w:p w14:paraId="7C69719A">
      <w:pPr>
        <w:pStyle w:val="875"/>
        <w:pBdr/>
        <w:spacing/>
        <w:ind/>
        <w:rPr>
          <w:highlight w:val="none"/>
          <w14:ligatures w14:val="none"/>
        </w:rPr>
      </w:pPr>
      <w:r/>
      <w:bookmarkStart w:id="144" w:name="_Toc144"/>
      <w:r>
        <w:t xml:space="preserve">5 REGRAS DE NEGÓCIO</w:t>
      </w:r>
      <w:r>
        <w:rPr>
          <w:highlight w:val="none"/>
        </w:rPr>
      </w:r>
      <w:bookmarkEnd w:id="144"/>
      <w:r/>
      <w:r>
        <w:rPr>
          <w:highlight w:val="none"/>
          <w14:ligatures w14:val="none"/>
        </w:rPr>
      </w:r>
    </w:p>
    <w:p w14:paraId="330B10C1">
      <w:pPr>
        <w:pBdr/>
        <w:spacing/>
        <w:ind/>
        <w:rPr/>
      </w:pPr>
      <w:r/>
      <w:r/>
    </w:p>
    <w:p w14:paraId="4A1624EF">
      <w:pPr>
        <w:pBdr/>
        <w:spacing/>
        <w:ind/>
        <w:jc w:val="center"/>
        <w:rPr/>
      </w:pPr>
      <w:r>
        <w:rPr>
          <w:sz w:val="24"/>
          <w:szCs w:val="24"/>
        </w:rPr>
      </w:r>
      <w:r>
        <w:rPr>
          <w:sz w:val="24"/>
          <w:szCs w:val="24"/>
        </w:rPr>
        <w:t xml:space="preserve">Quadro 17 </w:t>
      </w:r>
      <w:r>
        <w:rPr>
          <w:sz w:val="24"/>
          <w:szCs w:val="24"/>
        </w:rPr>
        <w:t xml:space="preserve">—</w:t>
      </w:r>
      <w:r>
        <w:rPr>
          <w:sz w:val="24"/>
          <w:szCs w:val="24"/>
        </w:rPr>
        <w:t xml:space="preserve"> Regras de neg</w:t>
      </w:r>
      <w:r>
        <w:rPr>
          <w:sz w:val="24"/>
          <w:szCs w:val="24"/>
        </w:rPr>
        <w:t xml:space="preserve">ócio</w:t>
      </w:r>
      <w:r/>
    </w:p>
    <w:tbl>
      <w:tblPr>
        <w:tblStyle w:val="74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92"/>
        <w:gridCol w:w="8468"/>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0515D09">
            <w:pPr>
              <w:pBdr/>
              <w:spacing w:after="0" w:afterAutospacing="0" w:before="0" w:beforeAutospacing="0" w:line="240" w:lineRule="auto"/>
              <w:ind/>
              <w:jc w:val="center"/>
              <w:rPr>
                <w:rFonts w:ascii="Times New Roman" w:hAnsi="Times New Roman" w:cs="Times New Roman"/>
                <w:b/>
                <w:bCs/>
                <w:sz w:val="24"/>
                <w:szCs w:val="24"/>
              </w:rPr>
            </w:pPr>
            <w:r>
              <w:rPr>
                <w:rFonts w:ascii="Times New Roman" w:hAnsi="Times New Roman" w:eastAsia="Times New Roman" w:cs="Times New Roman"/>
                <w:b/>
                <w:bCs/>
                <w:color w:val="000000"/>
                <w:sz w:val="24"/>
                <w:szCs w:val="24"/>
              </w:rPr>
              <w:t xml:space="preserve">ID</w:t>
            </w:r>
            <w:r>
              <w:rPr>
                <w:rFonts w:ascii="Times New Roman" w:hAnsi="Times New Roman" w:eastAsia="Times New Roman" w:cs="Times New Roman"/>
                <w:b/>
                <w:bCs/>
                <w:sz w:val="24"/>
                <w:szCs w:val="24"/>
              </w:rPr>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68" w:type="dxa"/>
            <w:vAlign w:val="center"/>
          </w:tcPr>
          <w:p w14:paraId="6A9A71A5">
            <w:pPr>
              <w:pBdr/>
              <w:spacing w:after="0" w:afterAutospacing="0" w:before="0" w:beforeAutospacing="0" w:line="240" w:lineRule="auto"/>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Regra</w:t>
            </w:r>
            <w:r>
              <w:rPr>
                <w:rFonts w:ascii="Times New Roman" w:hAnsi="Times New Roman" w:eastAsia="Times New Roman" w:cs="Times New Roman"/>
                <w:sz w:val="24"/>
                <w:szCs w:val="24"/>
              </w:rPr>
            </w:r>
            <w:r>
              <w:rPr>
                <w:rFonts w:ascii="Times New Roman" w:hAnsi="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1B40732">
            <w:pPr>
              <w:pBdr/>
              <w:spacing w:after="0" w:afterAutospacing="0" w:before="0" w:beforeAutospacing="0" w:line="240" w:lineRule="auto"/>
              <w:ind/>
              <w:jc w:val="both"/>
              <w:rPr>
                <w:rFonts w:ascii="Times New Roman" w:hAnsi="Times New Roman" w:cs="Times New Roman"/>
                <w:b/>
                <w:bCs/>
                <w:sz w:val="24"/>
                <w:szCs w:val="24"/>
              </w:rPr>
            </w:pPr>
            <w:r>
              <w:rPr>
                <w:rFonts w:ascii="Times New Roman" w:hAnsi="Times New Roman" w:eastAsia="Times New Roman" w:cs="Times New Roman"/>
                <w:b/>
                <w:bCs/>
                <w:color w:val="000000"/>
                <w:sz w:val="24"/>
                <w:szCs w:val="24"/>
              </w:rPr>
              <w:t xml:space="preserve">RN01</w:t>
            </w:r>
            <w:r>
              <w:rPr>
                <w:rFonts w:ascii="Times New Roman" w:hAnsi="Times New Roman" w:eastAsia="Times New Roman" w:cs="Times New Roman"/>
                <w:b/>
                <w:bCs/>
                <w:sz w:val="24"/>
                <w:szCs w:val="24"/>
              </w:rPr>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68" w:type="dxa"/>
            <w:vAlign w:val="center"/>
          </w:tcPr>
          <w:p w14:paraId="79C2C874">
            <w:pPr>
              <w:pBdr/>
              <w:spacing w:after="0" w:afterAutospacing="0" w:before="0" w:beforeAutospacing="0" w:line="240" w:lineRule="auto"/>
              <w:ind/>
              <w:jc w:val="both"/>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O valor de uma despesa deve ser estritamente positivo (</w:t>
            </w:r>
            <w:r>
              <w:rPr>
                <w:rFonts w:ascii="Times New Roman" w:hAnsi="Times New Roman" w:eastAsia="Times New Roman" w:cs="Times New Roman"/>
                <w:color w:val="000000"/>
                <w:sz w:val="24"/>
                <w:szCs w:val="24"/>
              </w:rPr>
              <w:t xml:space="preserve">valor &gt; 0</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sz w:val="24"/>
                <w:szCs w:val="24"/>
              </w:rPr>
            </w:r>
            <w:r>
              <w:rPr>
                <w:rFonts w:ascii="Times New Roman" w:hAnsi="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EDB3719">
            <w:pPr>
              <w:pBdr/>
              <w:spacing w:after="0" w:afterAutospacing="0" w:before="0" w:beforeAutospacing="0" w:line="240" w:lineRule="auto"/>
              <w:ind/>
              <w:jc w:val="both"/>
              <w:rPr>
                <w:rFonts w:ascii="Times New Roman" w:hAnsi="Times New Roman" w:cs="Times New Roman"/>
                <w:b/>
                <w:bCs/>
                <w:sz w:val="24"/>
                <w:szCs w:val="24"/>
              </w:rPr>
            </w:pPr>
            <w:r>
              <w:rPr>
                <w:rFonts w:ascii="Times New Roman" w:hAnsi="Times New Roman" w:eastAsia="Times New Roman" w:cs="Times New Roman"/>
                <w:b/>
                <w:bCs/>
                <w:color w:val="000000"/>
                <w:sz w:val="24"/>
                <w:szCs w:val="24"/>
              </w:rPr>
              <w:t xml:space="preserve">RN02</w:t>
            </w:r>
            <w:r>
              <w:rPr>
                <w:rFonts w:ascii="Times New Roman" w:hAnsi="Times New Roman" w:eastAsia="Times New Roman" w:cs="Times New Roman"/>
                <w:b/>
                <w:bCs/>
                <w:sz w:val="24"/>
                <w:szCs w:val="24"/>
              </w:rPr>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68" w:type="dxa"/>
            <w:vAlign w:val="center"/>
          </w:tcPr>
          <w:p w14:paraId="1E62FB51">
            <w:pPr>
              <w:pBdr/>
              <w:spacing w:after="0" w:afterAutospacing="0" w:before="0" w:beforeAutospacing="0" w:line="240" w:lineRule="auto"/>
              <w:ind/>
              <w:jc w:val="both"/>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Toda despesa deve pertencer a exatamente uma categoria; se o agente não conseguir determinar a categoria com confiança, deve usar a categoria padrão "outros".</w:t>
            </w:r>
            <w:r>
              <w:rPr>
                <w:rFonts w:ascii="Times New Roman" w:hAnsi="Times New Roman" w:eastAsia="Times New Roman" w:cs="Times New Roman"/>
                <w:sz w:val="24"/>
                <w:szCs w:val="24"/>
              </w:rPr>
            </w:r>
            <w:r>
              <w:rPr>
                <w:rFonts w:ascii="Times New Roman" w:hAnsi="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71CC327">
            <w:pPr>
              <w:pBdr/>
              <w:spacing w:after="0" w:afterAutospacing="0" w:before="0" w:beforeAutospacing="0" w:line="240" w:lineRule="auto"/>
              <w:ind/>
              <w:jc w:val="both"/>
              <w:rPr>
                <w:rFonts w:ascii="Times New Roman" w:hAnsi="Times New Roman" w:cs="Times New Roman"/>
                <w:b/>
                <w:bCs/>
                <w:sz w:val="24"/>
                <w:szCs w:val="24"/>
              </w:rPr>
            </w:pPr>
            <w:r>
              <w:rPr>
                <w:rFonts w:ascii="Times New Roman" w:hAnsi="Times New Roman" w:eastAsia="Times New Roman" w:cs="Times New Roman"/>
                <w:b/>
                <w:bCs/>
                <w:color w:val="000000"/>
                <w:sz w:val="24"/>
                <w:szCs w:val="24"/>
              </w:rPr>
              <w:t xml:space="preserve">RN03</w:t>
            </w:r>
            <w:r>
              <w:rPr>
                <w:rFonts w:ascii="Times New Roman" w:hAnsi="Times New Roman" w:eastAsia="Times New Roman" w:cs="Times New Roman"/>
                <w:b/>
                <w:bCs/>
                <w:sz w:val="24"/>
                <w:szCs w:val="24"/>
              </w:rPr>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68" w:type="dxa"/>
            <w:vAlign w:val="center"/>
          </w:tcPr>
          <w:p w14:paraId="3D7C47C5">
            <w:pPr>
              <w:pBdr/>
              <w:spacing w:after="0" w:afterAutospacing="0" w:before="0" w:beforeAutospacing="0" w:line="240" w:lineRule="auto"/>
              <w:ind/>
              <w:jc w:val="both"/>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Toda despesa deve estar associada a exatamente um usuário.</w:t>
            </w:r>
            <w:r>
              <w:rPr>
                <w:rFonts w:ascii="Times New Roman" w:hAnsi="Times New Roman" w:eastAsia="Times New Roman" w:cs="Times New Roman"/>
                <w:sz w:val="24"/>
                <w:szCs w:val="24"/>
              </w:rPr>
            </w:r>
            <w:r>
              <w:rPr>
                <w:rFonts w:ascii="Times New Roman" w:hAnsi="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033BAEBC">
            <w:pPr>
              <w:pBdr/>
              <w:spacing w:after="0" w:afterAutospacing="0" w:before="0" w:beforeAutospacing="0" w:line="240" w:lineRule="auto"/>
              <w:ind/>
              <w:jc w:val="both"/>
              <w:rPr>
                <w:rFonts w:ascii="Times New Roman" w:hAnsi="Times New Roman" w:cs="Times New Roman"/>
                <w:b/>
                <w:bCs/>
                <w:sz w:val="24"/>
                <w:szCs w:val="24"/>
              </w:rPr>
            </w:pPr>
            <w:r>
              <w:rPr>
                <w:rFonts w:ascii="Times New Roman" w:hAnsi="Times New Roman" w:eastAsia="Times New Roman" w:cs="Times New Roman"/>
                <w:b/>
                <w:bCs/>
                <w:color w:val="000000"/>
                <w:sz w:val="24"/>
                <w:szCs w:val="24"/>
              </w:rPr>
              <w:t xml:space="preserve">RN04</w:t>
            </w:r>
            <w:r>
              <w:rPr>
                <w:rFonts w:ascii="Times New Roman" w:hAnsi="Times New Roman" w:eastAsia="Times New Roman" w:cs="Times New Roman"/>
                <w:b/>
                <w:bCs/>
                <w:sz w:val="24"/>
                <w:szCs w:val="24"/>
              </w:rPr>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68" w:type="dxa"/>
            <w:vAlign w:val="center"/>
          </w:tcPr>
          <w:p w14:paraId="6F083745">
            <w:pPr>
              <w:pBdr/>
              <w:spacing w:after="0" w:afterAutospacing="0" w:before="0" w:beforeAutospacing="0" w:line="240" w:lineRule="auto"/>
              <w:ind/>
              <w:jc w:val="both"/>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Quando a data da despesa não for informada, a data de registro utilizada é a data atual do sistema.</w:t>
            </w:r>
            <w:r>
              <w:rPr>
                <w:rFonts w:ascii="Times New Roman" w:hAnsi="Times New Roman" w:eastAsia="Times New Roman" w:cs="Times New Roman"/>
                <w:sz w:val="24"/>
                <w:szCs w:val="24"/>
              </w:rPr>
            </w:r>
            <w:r>
              <w:rPr>
                <w:rFonts w:ascii="Times New Roman" w:hAnsi="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0115BC41">
            <w:pPr>
              <w:pBdr/>
              <w:spacing w:after="0" w:afterAutospacing="0" w:before="0" w:beforeAutospacing="0" w:line="240" w:lineRule="auto"/>
              <w:ind/>
              <w:jc w:val="both"/>
              <w:rPr>
                <w:rFonts w:ascii="Times New Roman" w:hAnsi="Times New Roman" w:cs="Times New Roman"/>
                <w:b/>
                <w:bCs/>
                <w:sz w:val="24"/>
                <w:szCs w:val="24"/>
              </w:rPr>
            </w:pPr>
            <w:r>
              <w:rPr>
                <w:rFonts w:ascii="Times New Roman" w:hAnsi="Times New Roman" w:eastAsia="Times New Roman" w:cs="Times New Roman"/>
                <w:b/>
                <w:bCs/>
                <w:color w:val="000000"/>
                <w:sz w:val="24"/>
                <w:szCs w:val="24"/>
              </w:rPr>
              <w:t xml:space="preserve">RN05</w:t>
            </w:r>
            <w:r>
              <w:rPr>
                <w:rFonts w:ascii="Times New Roman" w:hAnsi="Times New Roman" w:eastAsia="Times New Roman" w:cs="Times New Roman"/>
                <w:b/>
                <w:bCs/>
                <w:sz w:val="24"/>
                <w:szCs w:val="24"/>
              </w:rPr>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68" w:type="dxa"/>
            <w:vAlign w:val="center"/>
          </w:tcPr>
          <w:p w14:paraId="100B9B05">
            <w:pPr>
              <w:pBdr/>
              <w:spacing w:after="0" w:afterAutospacing="0" w:before="0" w:beforeAutospacing="0" w:line="240" w:lineRule="auto"/>
              <w:ind/>
              <w:jc w:val="both"/>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A ferramenta </w:t>
            </w:r>
            <w:r>
              <w:rPr>
                <w:rFonts w:ascii="Times New Roman" w:hAnsi="Times New Roman" w:eastAsia="Times New Roman" w:cs="Times New Roman"/>
                <w:color w:val="000000"/>
                <w:sz w:val="24"/>
                <w:szCs w:val="24"/>
              </w:rPr>
              <w:t xml:space="preserve">registrar_despesa</w:t>
            </w:r>
            <w:r>
              <w:rPr>
                <w:rFonts w:ascii="Times New Roman" w:hAnsi="Times New Roman" w:eastAsia="Times New Roman" w:cs="Times New Roman"/>
                <w:color w:val="000000"/>
                <w:sz w:val="24"/>
                <w:szCs w:val="24"/>
              </w:rPr>
              <w:t xml:space="preserve"> deve ser chamada no máximo uma vez por operação de registro dentro de um mesmo turno de conversa.</w:t>
            </w:r>
            <w:r>
              <w:rPr>
                <w:rFonts w:ascii="Times New Roman" w:hAnsi="Times New Roman" w:eastAsia="Times New Roman" w:cs="Times New Roman"/>
                <w:sz w:val="24"/>
                <w:szCs w:val="24"/>
              </w:rPr>
            </w:r>
            <w:r>
              <w:rPr>
                <w:rFonts w:ascii="Times New Roman" w:hAnsi="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0239FD72">
            <w:pPr>
              <w:pBdr/>
              <w:spacing w:after="0" w:afterAutospacing="0" w:before="0" w:beforeAutospacing="0" w:line="240" w:lineRule="auto"/>
              <w:ind/>
              <w:jc w:val="both"/>
              <w:rPr>
                <w:rFonts w:ascii="Times New Roman" w:hAnsi="Times New Roman" w:cs="Times New Roman"/>
                <w:b/>
                <w:bCs/>
                <w:sz w:val="24"/>
                <w:szCs w:val="24"/>
              </w:rPr>
            </w:pPr>
            <w:r>
              <w:rPr>
                <w:rFonts w:ascii="Times New Roman" w:hAnsi="Times New Roman" w:eastAsia="Times New Roman" w:cs="Times New Roman"/>
                <w:b/>
                <w:bCs/>
                <w:color w:val="000000"/>
                <w:sz w:val="24"/>
                <w:szCs w:val="24"/>
              </w:rPr>
              <w:t xml:space="preserve">RN06</w:t>
            </w:r>
            <w:r>
              <w:rPr>
                <w:rFonts w:ascii="Times New Roman" w:hAnsi="Times New Roman" w:eastAsia="Times New Roman" w:cs="Times New Roman"/>
                <w:b/>
                <w:bCs/>
                <w:sz w:val="24"/>
                <w:szCs w:val="24"/>
              </w:rPr>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68" w:type="dxa"/>
            <w:vAlign w:val="center"/>
          </w:tcPr>
          <w:p w14:paraId="3E8ADEE7">
            <w:pPr>
              <w:pBdr/>
              <w:spacing w:after="0" w:afterAutospacing="0" w:before="0" w:beforeAutospacing="0" w:line="240" w:lineRule="auto"/>
              <w:ind/>
              <w:jc w:val="both"/>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O agente não deve responder a consultas financeiras com valores estimados, arredondados "de memória" ou inventados. Toda resposta sobre despesas deve se originar de uma chamada às ferramentas MCP.</w:t>
            </w:r>
            <w:r>
              <w:rPr>
                <w:rFonts w:ascii="Times New Roman" w:hAnsi="Times New Roman" w:eastAsia="Times New Roman" w:cs="Times New Roman"/>
                <w:sz w:val="24"/>
                <w:szCs w:val="24"/>
              </w:rPr>
            </w:r>
            <w:r>
              <w:rPr>
                <w:rFonts w:ascii="Times New Roman" w:hAnsi="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1292A386">
            <w:pPr>
              <w:pBdr/>
              <w:spacing w:after="0" w:afterAutospacing="0" w:before="0" w:beforeAutospacing="0" w:line="240" w:lineRule="auto"/>
              <w:ind/>
              <w:jc w:val="both"/>
              <w:rPr>
                <w:rFonts w:ascii="Times New Roman" w:hAnsi="Times New Roman" w:cs="Times New Roman"/>
                <w:b/>
                <w:bCs/>
                <w:sz w:val="24"/>
                <w:szCs w:val="24"/>
              </w:rPr>
            </w:pPr>
            <w:r>
              <w:rPr>
                <w:rFonts w:ascii="Times New Roman" w:hAnsi="Times New Roman" w:eastAsia="Times New Roman" w:cs="Times New Roman"/>
                <w:b/>
                <w:bCs/>
                <w:color w:val="000000"/>
                <w:sz w:val="24"/>
                <w:szCs w:val="24"/>
              </w:rPr>
              <w:t xml:space="preserve">RN07</w:t>
            </w:r>
            <w:r>
              <w:rPr>
                <w:rFonts w:ascii="Times New Roman" w:hAnsi="Times New Roman" w:eastAsia="Times New Roman" w:cs="Times New Roman"/>
                <w:b/>
                <w:bCs/>
                <w:sz w:val="24"/>
                <w:szCs w:val="24"/>
              </w:rPr>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68" w:type="dxa"/>
            <w:vAlign w:val="center"/>
          </w:tcPr>
          <w:p w14:paraId="2B218CF8">
            <w:pPr>
              <w:pBdr/>
              <w:spacing w:after="0" w:afterAutospacing="0" w:before="0" w:beforeAutospacing="0" w:line="240" w:lineRule="auto"/>
              <w:ind/>
              <w:jc w:val="both"/>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Recomendações financeiras devem ser caráter informativo e educacional, não substituindo aconselhamento financeiro profissional.</w:t>
            </w:r>
            <w:r>
              <w:rPr>
                <w:rFonts w:ascii="Times New Roman" w:hAnsi="Times New Roman" w:eastAsia="Times New Roman" w:cs="Times New Roman"/>
                <w:sz w:val="24"/>
                <w:szCs w:val="24"/>
              </w:rPr>
            </w:r>
            <w:r>
              <w:rPr>
                <w:rFonts w:ascii="Times New Roman" w:hAnsi="Times New Roman" w:cs="Times New Roman"/>
                <w:sz w:val="24"/>
                <w:szCs w:val="24"/>
              </w:rPr>
            </w:r>
          </w:p>
        </w:tc>
      </w:tr>
    </w:tbl>
    <w:p w14:paraId="0BC73397">
      <w:pPr>
        <w:pBdr/>
        <w:spacing/>
        <w:ind/>
        <w:rPr>
          <w:highlight w:val="none"/>
        </w:rPr>
      </w:pPr>
      <w:r>
        <w:rPr>
          <w:highlight w:val="none"/>
        </w:rPr>
      </w:r>
      <w:r>
        <w:rPr>
          <w:sz w:val="20"/>
          <w:szCs w:val="20"/>
          <w:highlight w:val="none"/>
          <w14:ligatures w14:val="none"/>
        </w:rPr>
        <w:t xml:space="preserve">Fonte: </w:t>
      </w:r>
      <w:r>
        <w:rPr>
          <w:sz w:val="20"/>
          <w:szCs w:val="20"/>
          <w:highlight w:val="none"/>
          <w14:ligatures w14:val="none"/>
        </w:rPr>
        <w:t xml:space="preserve">Elaborado pelo autor (2026)</w:t>
      </w:r>
      <w:r>
        <w:rPr>
          <w:highlight w:val="none"/>
        </w:rPr>
        <w:br w:type="page" w:clear="all"/>
      </w:r>
      <w:r>
        <w:rPr>
          <w:highlight w:val="none"/>
        </w:rPr>
      </w:r>
      <w:r>
        <w:rPr>
          <w:highlight w:val="none"/>
        </w:rPr>
      </w:r>
    </w:p>
    <w:p w14:paraId="6582A496">
      <w:pPr>
        <w:pStyle w:val="875"/>
        <w:pBdr/>
        <w:spacing/>
        <w:ind/>
        <w:rPr>
          <w:highlight w:val="none"/>
          <w14:ligatures w14:val="none"/>
        </w:rPr>
      </w:pPr>
      <w:r/>
      <w:bookmarkStart w:id="145" w:name="_Toc145"/>
      <w:r>
        <w:t xml:space="preserve">6 REQUISITOS FORA DO ESCOPO</w:t>
      </w:r>
      <w:r>
        <w:rPr>
          <w:highlight w:val="none"/>
        </w:rPr>
      </w:r>
      <w:bookmarkEnd w:id="145"/>
      <w:r/>
      <w:r>
        <w:rPr>
          <w:highlight w:val="none"/>
          <w14:ligatures w14:val="none"/>
        </w:rPr>
      </w:r>
    </w:p>
    <w:p w14:paraId="7E5C3DEE">
      <w:pPr>
        <w:pBdr/>
        <w:spacing/>
        <w:ind/>
        <w:rPr/>
      </w:pPr>
      <w:r/>
      <w:r/>
    </w:p>
    <w:p w14:paraId="0827C1F7">
      <w:pPr>
        <w:pStyle w:val="938"/>
        <w:numPr>
          <w:ilvl w:val="0"/>
          <w:numId w:val="3"/>
        </w:num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jc w:val="both"/>
        <w:rPr>
          <w:szCs w:val="24"/>
        </w:rPr>
      </w:pPr>
      <w:r>
        <w:rPr>
          <w:rFonts w:ascii="Times New Roman" w:hAnsi="Times New Roman" w:eastAsia="Times New Roman" w:cs="Times New Roman"/>
          <w:color w:val="000000"/>
          <w:sz w:val="24"/>
          <w:szCs w:val="24"/>
        </w:rPr>
        <w:t xml:space="preserve">Suporte a múltiplas moedas.</w:t>
      </w:r>
      <w:r>
        <w:rPr>
          <w:szCs w:val="24"/>
        </w:rPr>
      </w:r>
      <w:r>
        <w:rPr>
          <w:szCs w:val="24"/>
        </w:rPr>
      </w:r>
    </w:p>
    <w:p w14:paraId="5408C894">
      <w:pPr>
        <w:pStyle w:val="938"/>
        <w:numPr>
          <w:ilvl w:val="0"/>
          <w:numId w:val="3"/>
        </w:num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jc w:val="both"/>
        <w:rPr>
          <w:szCs w:val="24"/>
        </w:rPr>
      </w:pPr>
      <w:r>
        <w:rPr>
          <w:rFonts w:ascii="Times New Roman" w:hAnsi="Times New Roman" w:eastAsia="Times New Roman" w:cs="Times New Roman"/>
          <w:color w:val="000000"/>
          <w:sz w:val="24"/>
          <w:szCs w:val="24"/>
        </w:rPr>
        <w:t xml:space="preserve">Integração com contas bancárias ou open finance (importação automática de extratos).</w:t>
      </w:r>
      <w:r>
        <w:rPr>
          <w:szCs w:val="24"/>
        </w:rPr>
      </w:r>
      <w:r>
        <w:rPr>
          <w:szCs w:val="24"/>
        </w:rPr>
      </w:r>
    </w:p>
    <w:p w14:paraId="3EBF7CC5">
      <w:pPr>
        <w:pStyle w:val="938"/>
        <w:numPr>
          <w:ilvl w:val="0"/>
          <w:numId w:val="3"/>
        </w:num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jc w:val="both"/>
        <w:rPr>
          <w:szCs w:val="24"/>
        </w:rPr>
      </w:pPr>
      <w:r>
        <w:rPr>
          <w:rFonts w:ascii="Times New Roman" w:hAnsi="Times New Roman" w:eastAsia="Times New Roman" w:cs="Times New Roman"/>
          <w:color w:val="000000"/>
          <w:sz w:val="24"/>
          <w:szCs w:val="24"/>
        </w:rPr>
        <w:t xml:space="preserve">Autenticação multifator ou login formal além da identificação pelo Telegram.</w:t>
      </w:r>
      <w:r>
        <w:rPr>
          <w:szCs w:val="24"/>
        </w:rPr>
      </w:r>
      <w:r>
        <w:rPr>
          <w:szCs w:val="24"/>
        </w:rPr>
      </w:r>
    </w:p>
    <w:p w14:paraId="56419579">
      <w:pPr>
        <w:pStyle w:val="938"/>
        <w:numPr>
          <w:ilvl w:val="0"/>
          <w:numId w:val="3"/>
        </w:num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jc w:val="both"/>
        <w:rPr>
          <w:szCs w:val="24"/>
        </w:rPr>
      </w:pPr>
      <w:r>
        <w:rPr>
          <w:rFonts w:ascii="Times New Roman" w:hAnsi="Times New Roman" w:eastAsia="Times New Roman" w:cs="Times New Roman"/>
          <w:color w:val="000000"/>
          <w:sz w:val="24"/>
          <w:szCs w:val="24"/>
        </w:rPr>
        <w:t xml:space="preserve">Aconselhamento financeiro certificado por profissional habilitado (CVM/CFP).</w:t>
      </w:r>
      <w:r>
        <w:rPr>
          <w:szCs w:val="24"/>
        </w:rPr>
      </w:r>
      <w:r>
        <w:rPr>
          <w:szCs w:val="24"/>
        </w:rPr>
      </w:r>
    </w:p>
    <w:p w14:paraId="6A015D05">
      <w:pPr>
        <w:pStyle w:val="938"/>
        <w:numPr>
          <w:ilvl w:val="0"/>
          <w:numId w:val="3"/>
        </w:num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jc w:val="both"/>
        <w:rPr>
          <w:szCs w:val="24"/>
        </w:rPr>
      </w:pPr>
      <w:r>
        <w:rPr>
          <w:rFonts w:ascii="Times New Roman" w:hAnsi="Times New Roman" w:eastAsia="Times New Roman" w:cs="Times New Roman"/>
          <w:color w:val="000000"/>
          <w:sz w:val="24"/>
          <w:szCs w:val="24"/>
        </w:rPr>
        <w:t xml:space="preserve">Notificações proativas ou alertas automáticos de gastos (o sistema é reativo, não emite mensagens não solicitadas).</w:t>
      </w:r>
      <w:r>
        <w:rPr>
          <w:szCs w:val="24"/>
        </w:rPr>
      </w:r>
      <w:r>
        <w:rPr>
          <w:szCs w:val="24"/>
        </w:rPr>
      </w:r>
    </w:p>
    <w:p w14:paraId="53E4F8DF">
      <w:pPr>
        <w:pStyle w:val="938"/>
        <w:numPr>
          <w:ilvl w:val="0"/>
          <w:numId w:val="3"/>
        </w:num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jc w:val="both"/>
        <w:rPr>
          <w:szCs w:val="24"/>
        </w:rPr>
      </w:pPr>
      <w:r>
        <w:rPr>
          <w:rFonts w:ascii="Times New Roman" w:hAnsi="Times New Roman" w:eastAsia="Times New Roman" w:cs="Times New Roman"/>
          <w:color w:val="000000"/>
          <w:sz w:val="24"/>
          <w:szCs w:val="24"/>
        </w:rPr>
        <w:t xml:space="preserve">Aplicativo móvel nativo (a interação ocorre exclusivamente via Telegram).</w:t>
      </w:r>
      <w:r>
        <w:rPr>
          <w:szCs w:val="24"/>
        </w:rPr>
      </w:r>
      <w:r>
        <w:rPr>
          <w:szCs w:val="24"/>
        </w:rPr>
      </w:r>
    </w:p>
    <w:p w14:paraId="192B4F41">
      <w:pPr>
        <w:pStyle w:val="938"/>
        <w:numPr>
          <w:ilvl w:val="0"/>
          <w:numId w:val="3"/>
        </w:num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jc w:val="both"/>
        <w:rPr>
          <w:szCs w:val="24"/>
        </w:rPr>
      </w:pPr>
      <w:r>
        <w:rPr>
          <w:rFonts w:ascii="Times New Roman" w:hAnsi="Times New Roman" w:eastAsia="Times New Roman" w:cs="Times New Roman"/>
          <w:color w:val="000000"/>
          <w:sz w:val="24"/>
          <w:szCs w:val="24"/>
        </w:rPr>
        <w:t xml:space="preserve">Suporte a múltiplos idiomas (o sistema opera apenas em português do Brasil).</w:t>
      </w:r>
      <w:r>
        <w:rPr>
          <w:szCs w:val="24"/>
        </w:rPr>
      </w:r>
      <w:r>
        <w:rPr>
          <w:szCs w:val="24"/>
        </w:rPr>
      </w:r>
    </w:p>
    <w:p w14:paraId="4DF15C0E">
      <w:pPr>
        <w:pStyle w:val="938"/>
        <w:numPr>
          <w:ilvl w:val="0"/>
          <w:numId w:val="3"/>
        </w:num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jc w:val="both"/>
        <w:rPr>
          <w:szCs w:val="24"/>
        </w:rPr>
      </w:pPr>
      <w:r>
        <w:rPr>
          <w:rFonts w:ascii="Times New Roman" w:hAnsi="Times New Roman" w:eastAsia="Times New Roman" w:cs="Times New Roman"/>
          <w:color w:val="000000"/>
          <w:sz w:val="24"/>
          <w:szCs w:val="24"/>
        </w:rPr>
        <w:t xml:space="preserve">Edição ou exclusão de despesas já registradas via conversa (não há ferramenta MCP para isso nesta versão).</w:t>
      </w:r>
      <w:r>
        <w:rPr>
          <w:szCs w:val="24"/>
        </w:rPr>
      </w:r>
      <w:r>
        <w:rPr>
          <w:szCs w:val="24"/>
        </w:rPr>
      </w:r>
    </w:p>
    <w:p w14:paraId="1BA237C3">
      <w:pPr>
        <w:pBdr/>
        <w:spacing/>
        <w:ind/>
        <w:rPr>
          <w:sz w:val="24"/>
          <w:szCs w:val="24"/>
        </w:rPr>
      </w:pPr>
      <w:r>
        <w:rPr>
          <w:highlight w:val="none"/>
        </w:rPr>
      </w:r>
      <w:r>
        <w:rPr>
          <w:highlight w:val="none"/>
        </w:rPr>
      </w:r>
      <w:r>
        <w:rPr>
          <w:sz w:val="24"/>
          <w:szCs w:val="24"/>
        </w:rPr>
      </w:r>
    </w:p>
    <w:p w14:paraId="2FBFA7AF">
      <w:pPr>
        <w:pStyle w:val="875"/>
        <w:pBdr/>
        <w:spacing/>
        <w:ind/>
        <w:rPr>
          <w:highlight w:val="none"/>
          <w14:ligatures w14:val="none"/>
        </w:rPr>
      </w:pPr>
      <w:r/>
      <w:bookmarkStart w:id="146" w:name="_Toc146"/>
      <w:r>
        <w:t xml:space="preserve">7 CRITÉRIOS DE ACEITE GERAIS</w:t>
      </w:r>
      <w:r>
        <w:rPr>
          <w:highlight w:val="none"/>
        </w:rPr>
      </w:r>
      <w:bookmarkEnd w:id="146"/>
      <w:r/>
      <w:r>
        <w:rPr>
          <w:highlight w:val="none"/>
          <w14:ligatures w14:val="none"/>
        </w:rPr>
      </w:r>
    </w:p>
    <w:p w14:paraId="1DC58B0E">
      <w:pPr>
        <w:pBdr/>
        <w:spacing/>
        <w:ind/>
        <w:rPr/>
      </w:pPr>
      <w:r/>
      <w:r/>
    </w:p>
    <w:p w14:paraId="7CF10806">
      <w:pPr>
        <w:pStyle w:val="938"/>
        <w:numPr>
          <w:ilvl w:val="0"/>
          <w:numId w:val="4"/>
        </w:num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Toda mensagem de registro de despesa válida resulta em um registro persistido no banco, recuperável por consulta subsequente.</w:t>
      </w:r>
      <w:r>
        <w:rPr>
          <w:rFonts w:ascii="Times New Roman" w:hAnsi="Times New Roman" w:eastAsia="Times New Roman" w:cs="Times New Roman"/>
          <w:szCs w:val="24"/>
        </w:rPr>
      </w:r>
      <w:r>
        <w:rPr>
          <w:rFonts w:ascii="Times New Roman" w:hAnsi="Times New Roman" w:cs="Times New Roman"/>
          <w:szCs w:val="24"/>
        </w:rPr>
      </w:r>
    </w:p>
    <w:p w14:paraId="3FBDB4D9">
      <w:pPr>
        <w:pStyle w:val="938"/>
        <w:numPr>
          <w:ilvl w:val="0"/>
          <w:numId w:val="4"/>
        </w:num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Nenhuma resposta do agente sobre valores financeiros é gerada sem uma chamada correspondente a uma ferramenta MCP.</w:t>
      </w:r>
      <w:r>
        <w:rPr>
          <w:rFonts w:ascii="Times New Roman" w:hAnsi="Times New Roman" w:eastAsia="Times New Roman" w:cs="Times New Roman"/>
          <w:szCs w:val="24"/>
        </w:rPr>
      </w:r>
      <w:r>
        <w:rPr>
          <w:rFonts w:ascii="Times New Roman" w:hAnsi="Times New Roman" w:cs="Times New Roman"/>
          <w:szCs w:val="24"/>
        </w:rPr>
      </w:r>
    </w:p>
    <w:p w14:paraId="05427D8C">
      <w:pPr>
        <w:pStyle w:val="938"/>
        <w:numPr>
          <w:ilvl w:val="0"/>
          <w:numId w:val="4"/>
        </w:num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O ambiente completo sobe com </w:t>
      </w:r>
      <w:r>
        <w:rPr>
          <w:rFonts w:ascii="Times New Roman" w:hAnsi="Times New Roman" w:eastAsia="Times New Roman" w:cs="Times New Roman"/>
          <w:color w:val="000000"/>
          <w:sz w:val="24"/>
          <w:szCs w:val="24"/>
        </w:rPr>
        <w:t xml:space="preserve">docker compose up -d --build</w:t>
      </w:r>
      <w:r>
        <w:rPr>
          <w:rFonts w:ascii="Times New Roman" w:hAnsi="Times New Roman" w:eastAsia="Times New Roman" w:cs="Times New Roman"/>
          <w:color w:val="000000"/>
          <w:sz w:val="24"/>
          <w:szCs w:val="24"/>
        </w:rPr>
        <w:t xml:space="preserve"> sem intervenção manual além do preenchimento do </w:t>
      </w:r>
      <w:r>
        <w:rPr>
          <w:rFonts w:ascii="Times New Roman" w:hAnsi="Times New Roman" w:eastAsia="Times New Roman" w:cs="Times New Roman"/>
          <w:color w:val="000000"/>
          <w:sz w:val="24"/>
          <w:szCs w:val="24"/>
        </w:rPr>
        <w:t xml:space="preserve">.env</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szCs w:val="24"/>
        </w:rPr>
      </w:r>
      <w:r>
        <w:rPr>
          <w:rFonts w:ascii="Times New Roman" w:hAnsi="Times New Roman" w:cs="Times New Roman"/>
          <w:szCs w:val="24"/>
        </w:rPr>
      </w:r>
    </w:p>
    <w:p w14:paraId="12EFC350">
      <w:pPr>
        <w:pStyle w:val="938"/>
        <w:numPr>
          <w:ilvl w:val="0"/>
          <w:numId w:val="4"/>
        </w:num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Reiniciar os containers não causa perda de dados já persistidos.</w:t>
      </w:r>
      <w:r>
        <w:rPr>
          <w:rFonts w:ascii="Times New Roman" w:hAnsi="Times New Roman" w:eastAsia="Times New Roman" w:cs="Times New Roman"/>
          <w:szCs w:val="24"/>
        </w:rPr>
      </w:r>
      <w:r>
        <w:rPr>
          <w:rFonts w:ascii="Times New Roman" w:hAnsi="Times New Roman" w:cs="Times New Roman"/>
          <w:szCs w:val="24"/>
        </w:rPr>
      </w:r>
    </w:p>
    <w:p w14:paraId="3EFF7952">
      <w:pPr>
        <w:pStyle w:val="938"/>
        <w:numPr>
          <w:ilvl w:val="0"/>
          <w:numId w:val="4"/>
        </w:num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Todas as credenciais necessárias são configuráveis por variável de ambiente, sem qualquer valor sensível hardcoded no código-fonte.</w:t>
      </w:r>
      <w:r>
        <w:rPr>
          <w:rFonts w:ascii="Times New Roman" w:hAnsi="Times New Roman" w:eastAsia="Times New Roman" w:cs="Times New Roman"/>
          <w:szCs w:val="24"/>
        </w:rPr>
      </w:r>
      <w:r>
        <w:rPr>
          <w:rFonts w:ascii="Times New Roman" w:hAnsi="Times New Roman" w:cs="Times New Roman"/>
          <w:szCs w:val="24"/>
        </w:rPr>
      </w:r>
    </w:p>
    <w:p w14:paraId="6D7DDF91">
      <w:pPr>
        <w:pBdr/>
        <w:spacing/>
        <w:ind/>
        <w:rPr>
          <w:sz w:val="24"/>
          <w:szCs w:val="24"/>
        </w:rPr>
      </w:pPr>
      <w:r>
        <w:rPr>
          <w:highlight w:val="none"/>
        </w:rPr>
      </w:r>
      <w:r>
        <w:rPr>
          <w:highlight w:val="none"/>
        </w:rPr>
      </w:r>
      <w:r>
        <w:rPr>
          <w:sz w:val="24"/>
          <w:szCs w:val="24"/>
        </w:rPr>
      </w:r>
    </w:p>
    <w:p w14:paraId="57B2F182">
      <w:pPr>
        <w:pBdr/>
        <w:shd w:val="nil"/>
        <w:spacing/>
        <w:ind/>
        <w:rPr>
          <w:highlight w:val="none"/>
        </w:rPr>
      </w:pPr>
      <w:r>
        <w:rPr>
          <w:sz w:val="24"/>
          <w:szCs w:val="24"/>
          <w:highlight w:val="none"/>
        </w:rPr>
      </w:r>
      <w:r>
        <w:rPr>
          <w:sz w:val="24"/>
          <w:szCs w:val="24"/>
        </w:rPr>
      </w:r>
      <w:r>
        <w:rPr>
          <w:sz w:val="24"/>
          <w:szCs w:val="24"/>
        </w:rPr>
      </w:r>
      <w:r>
        <w:rPr>
          <w:highlight w:val="none"/>
        </w:rPr>
      </w:r>
      <w:r>
        <w:rPr>
          <w:sz w:val="24"/>
          <w:szCs w:val="24"/>
        </w:rPr>
      </w:r>
      <w:r>
        <w:rPr>
          <w:sz w:val="24"/>
          <w:szCs w:val="24"/>
        </w:rPr>
      </w:r>
      <w:r>
        <w:rPr>
          <w:sz w:val="24"/>
          <w:szCs w:val="24"/>
        </w:rPr>
      </w:r>
      <w:r>
        <w:rPr>
          <w:highlight w:val="none"/>
        </w:rPr>
      </w:r>
      <w:r>
        <w:rPr>
          <w:highlight w:val="none"/>
        </w:rPr>
      </w:r>
      <w:r>
        <w:rPr>
          <w:highlight w:val="none"/>
        </w:rPr>
        <w:br w:type="page" w:clear="all"/>
      </w:r>
      <w:r>
        <w:rPr>
          <w:highlight w:val="none"/>
        </w:rPr>
      </w:r>
      <w:r>
        <w:rPr>
          <w:highlight w:val="none"/>
        </w:rPr>
      </w:r>
      <w:r>
        <w:rPr>
          <w:highlight w:val="none"/>
        </w:rPr>
      </w:r>
    </w:p>
    <w:p w14:paraId="21D1870D">
      <w:pPr>
        <w:pStyle w:val="875"/>
        <w:pBdr/>
        <w:spacing/>
        <w:ind/>
        <w:rPr>
          <w:highlight w:val="none"/>
        </w:rPr>
      </w:pPr>
      <w:r/>
      <w:bookmarkStart w:id="147" w:name="_Toc147"/>
      <w:r>
        <w:rPr>
          <w:rFonts w:ascii="Times New Roman" w:hAnsi="Times New Roman" w:eastAsia="Times New Roman" w:cs="Times New Roman"/>
          <w:b/>
          <w:color w:val="000000"/>
          <w:sz w:val="24"/>
          <w:szCs w:val="24"/>
        </w:rPr>
        <w:t xml:space="preserve">REFERÊNCIAS</w:t>
      </w:r>
      <w:r>
        <w:rPr>
          <w:highlight w:val="none"/>
        </w:rPr>
      </w:r>
      <w:bookmarkEnd w:id="147"/>
      <w:r/>
      <w:r>
        <w:rPr>
          <w:highlight w:val="none"/>
        </w:rPr>
      </w:r>
    </w:p>
    <w:p w14:paraId="0698DFC2">
      <w:pPr>
        <w:pBdr/>
        <w:spacing/>
        <w:ind/>
        <w:rPr/>
      </w:pPr>
      <w:r>
        <w:rPr>
          <w:highlight w:val="none"/>
        </w:rPr>
      </w:r>
      <w:r/>
    </w:p>
    <w:p w14:paraId="6E8AE762">
      <w:pPr>
        <w:pBdr/>
        <w:spacing w:line="240" w:lineRule="auto"/>
        <w:ind/>
        <w:jc w:val="left"/>
        <w:rPr>
          <w:highlight w:val="none"/>
        </w:rPr>
      </w:pPr>
      <w:r>
        <w:rPr>
          <w:highlight w:val="none"/>
        </w:rPr>
        <w:t xml:space="preserve">ANTHROPIC. Model Context Protocol. Disponível em: https://modelcontextprotocol.io/. Acesso em: 25 ago. 2026.</w:t>
      </w:r>
      <w:r>
        <w:rPr>
          <w:highlight w:val="none"/>
        </w:rPr>
      </w:r>
      <w:r>
        <w:rPr>
          <w:highlight w:val="none"/>
        </w:rPr>
      </w:r>
    </w:p>
    <w:p w14:paraId="1A392CB5">
      <w:pPr>
        <w:pBdr/>
        <w:spacing w:line="240" w:lineRule="auto"/>
        <w:ind/>
        <w:jc w:val="left"/>
        <w:rPr>
          <w:highlight w:val="none"/>
        </w:rPr>
      </w:pPr>
      <w:r>
        <w:rPr>
          <w:highlight w:val="none"/>
        </w:rPr>
      </w:r>
      <w:r>
        <w:rPr>
          <w:highlight w:val="none"/>
        </w:rPr>
      </w:r>
      <w:r>
        <w:rPr>
          <w:highlight w:val="none"/>
        </w:rPr>
      </w:r>
    </w:p>
    <w:p w14:paraId="034699F1">
      <w:pPr>
        <w:pBdr/>
        <w:spacing w:line="240" w:lineRule="auto"/>
        <w:ind/>
        <w:jc w:val="left"/>
        <w:rPr>
          <w:highlight w:val="none"/>
        </w:rPr>
      </w:pPr>
      <w:r>
        <w:rPr>
          <w:highlight w:val="none"/>
        </w:rPr>
      </w:r>
      <w:r>
        <w:t xml:space="preserve">BRASIL. Lei nº 13.709, de 14 de agosto de 2018. Lei Geral de Proteção  de Dados Pessoais (LGPD). Diário Oficial da União, Brasília, DF,  15 ago. 2018. Disponível em: &lt;http://www.planalto.gov.br/ccivil_03/_ato2015-2018/2018/lei/l13709.htm&gt;.  Acesso em: 25 </w:t>
      </w:r>
      <w:r>
        <w:t xml:space="preserve">ago. 2026.</w:t>
      </w:r>
      <w:r>
        <w:rPr>
          <w:highlight w:val="none"/>
        </w:rPr>
      </w:r>
      <w:r>
        <w:rPr>
          <w:highlight w:val="none"/>
        </w:rPr>
      </w:r>
    </w:p>
    <w:p w14:paraId="59CFD44F">
      <w:pPr>
        <w:pBdr/>
        <w:spacing w:line="240" w:lineRule="auto"/>
        <w:ind/>
        <w:jc w:val="left"/>
        <w:rPr>
          <w:highlight w:val="none"/>
        </w:rPr>
      </w:pPr>
      <w:r>
        <w:rPr>
          <w:highlight w:val="none"/>
        </w:rPr>
      </w:r>
      <w:r>
        <w:rPr>
          <w:highlight w:val="none"/>
        </w:rPr>
      </w:r>
      <w:r>
        <w:rPr>
          <w:highlight w:val="none"/>
        </w:rPr>
      </w:r>
    </w:p>
    <w:p w14:paraId="0245F8C8">
      <w:pPr>
        <w:pBdr/>
        <w:spacing w:line="240" w:lineRule="auto"/>
        <w:ind/>
        <w:jc w:val="left"/>
        <w:rPr/>
      </w:pPr>
      <w:r>
        <w:rPr>
          <w:highlight w:val="none"/>
        </w:rPr>
        <w:t xml:space="preserve">GOOGLE. Gemini API Documentation. Disponível em: https://ai.google.dev/gemini-api/docs. Acesso em: 25 ago. 2026.</w:t>
      </w:r>
      <w:r>
        <w:rPr>
          <w:highlight w:val="none"/>
        </w:rPr>
      </w:r>
      <w:r/>
    </w:p>
    <w:p w14:paraId="5FE94BC0">
      <w:pPr>
        <w:pBdr/>
        <w:spacing w:line="240" w:lineRule="auto"/>
        <w:ind/>
        <w:jc w:val="left"/>
        <w:rPr>
          <w:highlight w:val="none"/>
        </w:rPr>
      </w:pPr>
      <w:r>
        <w:rPr>
          <w:highlight w:val="none"/>
        </w:rPr>
      </w:r>
      <w:r>
        <w:rPr>
          <w:highlight w:val="none"/>
        </w:rPr>
      </w:r>
      <w:r>
        <w:rPr>
          <w:highlight w:val="none"/>
        </w:rPr>
      </w:r>
    </w:p>
    <w:p w14:paraId="6A3CEE44">
      <w:pPr>
        <w:pBdr/>
        <w:spacing w:line="240" w:lineRule="auto"/>
        <w:ind/>
        <w:jc w:val="left"/>
        <w:rPr>
          <w:highlight w:val="none"/>
        </w:rPr>
      </w:pPr>
      <w:r>
        <w:t xml:space="preserve">INTERNATIONAL ORGANIZATION FOR STANDARDIZATION; INTERNATIONAL </w:t>
      </w:r>
      <w:r>
        <w:t xml:space="preserve">ELECTROTECHNICAL COMMISSION. ISO/IEC 25010:2023: systems and software </w:t>
      </w:r>
      <w:r>
        <w:t xml:space="preserve">engineering — systems and software quality requirements and evaluation </w:t>
      </w:r>
      <w:r>
        <w:t xml:space="preserve">(SQuaRE) — product quality model. Geneva: ISO, 2023. </w:t>
      </w:r>
      <w:r>
        <w:t xml:space="preserve">Disponível em: &lt;https://www.iso.org/standard/78176.html&gt;. </w:t>
      </w:r>
      <w:r>
        <w:t xml:space="preserve">Acesso em: 25 ago. 2026.</w:t>
      </w:r>
      <w:r>
        <w:rPr>
          <w:highlight w:val="none"/>
        </w:rPr>
      </w:r>
      <w:r>
        <w:rPr>
          <w:highlight w:val="none"/>
        </w:rPr>
      </w:r>
    </w:p>
    <w:p w14:paraId="2950E253">
      <w:pPr>
        <w:pBdr/>
        <w:spacing w:line="240" w:lineRule="auto"/>
        <w:ind/>
        <w:jc w:val="left"/>
        <w:rPr>
          <w:highlight w:val="none"/>
        </w:rPr>
      </w:pPr>
      <w:r>
        <w:rPr>
          <w:highlight w:val="none"/>
        </w:rPr>
      </w:r>
      <w:r>
        <w:rPr>
          <w:highlight w:val="none"/>
        </w:rPr>
      </w:r>
      <w:r>
        <w:rPr>
          <w:highlight w:val="none"/>
        </w:rPr>
      </w:r>
    </w:p>
    <w:p w14:paraId="01428A49">
      <w:pPr>
        <w:pBdr/>
        <w:spacing w:line="240" w:lineRule="auto"/>
        <w:ind/>
        <w:jc w:val="left"/>
        <w:rPr>
          <w:highlight w:val="none"/>
        </w:rPr>
      </w:pPr>
      <w:r>
        <w:t xml:space="preserve">INTERNATIONAL ORGANIZATION FOR STANDARDIZATION; INTERNATIONAL </w:t>
      </w:r>
      <w:r>
        <w:rPr>
          <w:highlight w:val="none"/>
        </w:rPr>
      </w:r>
    </w:p>
    <w:p w14:paraId="169431D6">
      <w:pPr>
        <w:pBdr/>
        <w:spacing w:line="240" w:lineRule="auto"/>
        <w:ind/>
        <w:jc w:val="left"/>
        <w:rPr/>
      </w:pPr>
      <w:r>
        <w:t xml:space="preserve">ELECTROTECHNICAL COMMISSION; INSTITUTE OF ELECTRICAL AND ELECTRONICS </w:t>
      </w:r>
      <w:r>
        <w:t xml:space="preserve">ENGINEERS. ISO/IEC/IEEE 29148:2018: systems and software engineering — </w:t>
      </w:r>
      <w:r>
        <w:t xml:space="preserve">life cycle processes — requirements engineering. Geneva: ISO, 2018. </w:t>
      </w:r>
      <w:r>
        <w:t xml:space="preserve">Disponível em:&lt;https://www.iso.org/standard/72089.html&gt;.  </w:t>
      </w:r>
      <w:r>
        <w:t xml:space="preserve">Acesso em: 25 ago. 2026.</w:t>
      </w:r>
      <w:r/>
    </w:p>
    <w:p w14:paraId="2B5B735F">
      <w:pPr>
        <w:pBdr/>
        <w:spacing w:line="240" w:lineRule="auto"/>
        <w:ind/>
        <w:jc w:val="left"/>
        <w:rPr/>
      </w:pPr>
      <w:r/>
      <w:r/>
    </w:p>
    <w:p w14:paraId="4451BA82">
      <w:pPr>
        <w:pBdr/>
        <w:spacing w:line="240" w:lineRule="auto"/>
        <w:ind/>
        <w:jc w:val="left"/>
        <w:rPr>
          <w:highlight w:val="none"/>
        </w:rPr>
      </w:pPr>
      <w:r>
        <w:rPr>
          <w:highlight w:val="none"/>
        </w:rPr>
      </w:r>
      <w:r>
        <w:t xml:space="preserve">MOSCOW method. In: WIKIPEDIA: a enciclopédia livre. Disponível em: &lt;https://en.wikipedia.org/wiki/MoSCoW_method&gt;. Acesso em: 25 ago. 2026.</w:t>
      </w:r>
      <w:r>
        <w:rPr>
          <w:highlight w:val="none"/>
        </w:rPr>
      </w:r>
      <w:r>
        <w:rPr>
          <w:highlight w:val="none"/>
        </w:rPr>
      </w:r>
    </w:p>
    <w:p w14:paraId="62FC59D1">
      <w:pPr>
        <w:pBdr/>
        <w:spacing w:line="240" w:lineRule="auto"/>
        <w:ind/>
        <w:jc w:val="left"/>
        <w:rPr/>
      </w:pPr>
      <w:r/>
      <w:r/>
    </w:p>
    <w:p w14:paraId="6F634372">
      <w:pPr>
        <w:pBdr/>
        <w:spacing w:line="240" w:lineRule="auto"/>
        <w:ind/>
        <w:jc w:val="left"/>
        <w:rPr/>
      </w:pPr>
      <w:r>
        <w:rPr>
          <w:highlight w:val="none"/>
        </w:rPr>
      </w:r>
      <w:r>
        <w:t xml:space="preserve">UNIVERSITY OF HONG KONG</w:t>
      </w:r>
      <w:r>
        <w:rPr>
          <w:highlight w:val="none"/>
        </w:rPr>
        <w:t xml:space="preserve">. Nanobot. Disponível em: https://github.com/HKUDS/nanobot/tree/main/docs. Acesso em: 25 ago. 2026.</w:t>
      </w:r>
      <w:r/>
    </w:p>
    <w:p w14:paraId="4211D5D5">
      <w:pPr>
        <w:pBdr/>
        <w:shd w:val="nil"/>
        <w:spacing/>
        <w:ind/>
        <w:rPr/>
      </w:pPr>
      <w:r>
        <w:br w:type="page" w:clear="all"/>
      </w:r>
      <w:r/>
      <w:r/>
    </w:p>
    <w:p w14:paraId="1CC84889">
      <w:pPr>
        <w:pStyle w:val="875"/>
        <w:pBdr/>
        <w:spacing/>
        <w:ind/>
        <w:rPr>
          <w:highlight w:val="none"/>
          <w14:ligatures w14:val="none"/>
        </w:rPr>
      </w:pPr>
      <w:r/>
      <w:bookmarkStart w:id="148" w:name="_Toc148"/>
      <w:r/>
      <w:bookmarkStart w:id="117" w:name="_Toc117"/>
      <w:r>
        <w:t xml:space="preserve">GLOSSÁRIO</w:t>
      </w:r>
      <w:bookmarkEnd w:id="117"/>
      <w:r>
        <w:rPr>
          <w:highlight w:val="none"/>
        </w:rPr>
      </w:r>
      <w:bookmarkEnd w:id="148"/>
      <w:r/>
      <w:r>
        <w:rPr>
          <w:highlight w:val="none"/>
        </w:rPr>
      </w:r>
    </w:p>
    <w:p w14:paraId="705AA9F3">
      <w:pPr>
        <w:pBdr/>
        <w:spacing/>
        <w:ind/>
        <w:rPr/>
      </w:pPr>
      <w:r>
        <w:rPr>
          <w:sz w:val="24"/>
          <w:szCs w:val="24"/>
        </w:rPr>
      </w:r>
      <w:r/>
      <w:r/>
    </w:p>
    <w:p w14:paraId="651E4D13">
      <w:pPr>
        <w:pBdr>
          <w:top w:val="none" w:color="000000" w:sz="4" w:space="0"/>
          <w:left w:val="none" w:color="000000" w:sz="4" w:space="0"/>
          <w:bottom w:val="none" w:color="000000" w:sz="4" w:space="0"/>
          <w:right w:val="none" w:color="000000" w:sz="4" w:space="0"/>
        </w:pBdr>
        <w:spacing w:after="240" w:before="240"/>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Agente</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t xml:space="preserve">—</w:t>
      </w:r>
      <w:r/>
      <w:r>
        <w:rPr>
          <w:rFonts w:ascii="Times New Roman" w:hAnsi="Times New Roman" w:eastAsia="Times New Roman" w:cs="Times New Roman"/>
          <w:color w:val="000000"/>
          <w:sz w:val="24"/>
        </w:rPr>
        <w:t xml:space="preserve"> Componente de software que interpreta a intenção do usuário e decide quais ferramentas acionar.</w:t>
      </w:r>
      <w:r>
        <w:rPr>
          <w:rFonts w:ascii="Times New Roman" w:hAnsi="Times New Roman" w:eastAsia="Times New Roman" w:cs="Times New Roman"/>
          <w:sz w:val="24"/>
        </w:rPr>
      </w:r>
      <w:r>
        <w:rPr>
          <w:rFonts w:ascii="Times New Roman" w:hAnsi="Times New Roman" w:eastAsia="Times New Roman" w:cs="Times New Roman"/>
          <w:sz w:val="24"/>
        </w:rPr>
      </w:r>
    </w:p>
    <w:p w14:paraId="17BCFC05">
      <w:pPr>
        <w:pBdr>
          <w:top w:val="none" w:color="000000" w:sz="4" w:space="0"/>
          <w:left w:val="none" w:color="000000" w:sz="4" w:space="0"/>
          <w:bottom w:val="none" w:color="000000" w:sz="4" w:space="0"/>
          <w:right w:val="none" w:color="000000" w:sz="4" w:space="0"/>
        </w:pBdr>
        <w:spacing w:after="240" w:before="240"/>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Ferramenta (</w:t>
      </w:r>
      <w:r>
        <w:rPr>
          <w:rFonts w:ascii="Times New Roman" w:hAnsi="Times New Roman" w:eastAsia="Times New Roman" w:cs="Times New Roman"/>
          <w:b/>
          <w:i/>
          <w:color w:val="000000"/>
          <w:sz w:val="24"/>
        </w:rPr>
        <w:t xml:space="preserve">tool</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t xml:space="preserve">—</w:t>
      </w:r>
      <w:r/>
      <w:r>
        <w:rPr>
          <w:rFonts w:ascii="Times New Roman" w:hAnsi="Times New Roman" w:eastAsia="Times New Roman" w:cs="Times New Roman"/>
          <w:color w:val="000000"/>
          <w:sz w:val="24"/>
        </w:rPr>
        <w:t xml:space="preserve"> Função exposta ao agente via MCP para executar uma ação concreta (ex.: gravar no banco).</w:t>
      </w:r>
      <w:r>
        <w:rPr>
          <w:rFonts w:ascii="Times New Roman" w:hAnsi="Times New Roman" w:eastAsia="Times New Roman" w:cs="Times New Roman"/>
          <w:sz w:val="24"/>
        </w:rPr>
      </w:r>
      <w:r>
        <w:rPr>
          <w:rFonts w:ascii="Times New Roman" w:hAnsi="Times New Roman" w:eastAsia="Times New Roman" w:cs="Times New Roman"/>
          <w:sz w:val="24"/>
        </w:rPr>
      </w:r>
    </w:p>
    <w:p w14:paraId="6ABE0F30">
      <w:pPr>
        <w:pBdr>
          <w:top w:val="none" w:color="000000" w:sz="4" w:space="0"/>
          <w:left w:val="none" w:color="000000" w:sz="4" w:space="0"/>
          <w:bottom w:val="none" w:color="000000" w:sz="4" w:space="0"/>
          <w:right w:val="none" w:color="000000" w:sz="4" w:space="0"/>
        </w:pBdr>
        <w:spacing w:after="240" w:before="240"/>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Free tier</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t xml:space="preserve">—</w:t>
      </w:r>
      <w:r/>
      <w:r>
        <w:rPr>
          <w:rFonts w:ascii="Times New Roman" w:hAnsi="Times New Roman" w:eastAsia="Times New Roman" w:cs="Times New Roman"/>
          <w:color w:val="000000"/>
          <w:sz w:val="24"/>
        </w:rPr>
        <w:t xml:space="preserve"> Camada gratuita de uso de uma API, com limites de requisições.</w:t>
      </w:r>
      <w:r>
        <w:rPr>
          <w:rFonts w:ascii="Times New Roman" w:hAnsi="Times New Roman" w:eastAsia="Times New Roman" w:cs="Times New Roman"/>
          <w:sz w:val="24"/>
        </w:rPr>
      </w:r>
      <w:r>
        <w:rPr>
          <w:rFonts w:ascii="Times New Roman" w:hAnsi="Times New Roman" w:eastAsia="Times New Roman" w:cs="Times New Roman"/>
          <w:sz w:val="24"/>
        </w:rPr>
      </w:r>
    </w:p>
    <w:p w14:paraId="1B4F7ACC">
      <w:pPr>
        <w:pBdr>
          <w:top w:val="none" w:color="000000" w:sz="4" w:space="0"/>
          <w:left w:val="none" w:color="000000" w:sz="4" w:space="0"/>
          <w:bottom w:val="none" w:color="000000" w:sz="4" w:space="0"/>
          <w:right w:val="none" w:color="000000" w:sz="4" w:space="0"/>
        </w:pBdr>
        <w:spacing w:after="240" w:before="240"/>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Gemini</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t xml:space="preserve">—</w:t>
      </w:r>
      <w:r/>
      <w:r>
        <w:rPr>
          <w:rFonts w:ascii="Times New Roman" w:hAnsi="Times New Roman" w:eastAsia="Times New Roman" w:cs="Times New Roman"/>
          <w:color w:val="000000"/>
          <w:sz w:val="24"/>
        </w:rPr>
        <w:t xml:space="preserve"> Família de modelos de linguagem da Google, utilizada via API como LLM do agente.</w:t>
      </w:r>
      <w:r>
        <w:rPr>
          <w:rFonts w:ascii="Times New Roman" w:hAnsi="Times New Roman" w:eastAsia="Times New Roman" w:cs="Times New Roman"/>
          <w:sz w:val="24"/>
        </w:rPr>
      </w:r>
      <w:r>
        <w:rPr>
          <w:rFonts w:ascii="Times New Roman" w:hAnsi="Times New Roman" w:eastAsia="Times New Roman" w:cs="Times New Roman"/>
          <w:sz w:val="24"/>
        </w:rPr>
      </w:r>
    </w:p>
    <w:p w14:paraId="0EC6DAFE">
      <w:pPr>
        <w:pBdr>
          <w:top w:val="none" w:color="000000" w:sz="4" w:space="0"/>
          <w:left w:val="none" w:color="000000" w:sz="4" w:space="0"/>
          <w:bottom w:val="none" w:color="000000" w:sz="4" w:space="0"/>
          <w:right w:val="none" w:color="000000" w:sz="4" w:space="0"/>
        </w:pBdr>
        <w:spacing w:after="240" w:before="240"/>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LGPD</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t xml:space="preserve">—</w:t>
      </w:r>
      <w:r/>
      <w:r>
        <w:rPr>
          <w:rFonts w:ascii="Times New Roman" w:hAnsi="Times New Roman" w:eastAsia="Times New Roman" w:cs="Times New Roman"/>
          <w:color w:val="000000"/>
          <w:sz w:val="24"/>
        </w:rPr>
        <w:t xml:space="preserve"> Lei Geral de Proteção de Dados Pessoais (Lei nº 13.709/2018).</w:t>
      </w:r>
      <w:r>
        <w:rPr>
          <w:rFonts w:ascii="Times New Roman" w:hAnsi="Times New Roman" w:eastAsia="Times New Roman" w:cs="Times New Roman"/>
          <w:sz w:val="24"/>
        </w:rPr>
      </w:r>
      <w:r>
        <w:rPr>
          <w:rFonts w:ascii="Times New Roman" w:hAnsi="Times New Roman" w:eastAsia="Times New Roman" w:cs="Times New Roman"/>
          <w:sz w:val="24"/>
        </w:rPr>
      </w:r>
    </w:p>
    <w:p w14:paraId="39B72C58">
      <w:pPr>
        <w:pBdr>
          <w:top w:val="none" w:color="000000" w:sz="4" w:space="0"/>
          <w:left w:val="none" w:color="000000" w:sz="4" w:space="0"/>
          <w:bottom w:val="none" w:color="000000" w:sz="4" w:space="0"/>
          <w:right w:val="none" w:color="000000" w:sz="4" w:space="0"/>
        </w:pBdr>
        <w:spacing w:after="240" w:before="240"/>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LLM (</w:t>
      </w:r>
      <w:r>
        <w:rPr>
          <w:rFonts w:ascii="Times New Roman" w:hAnsi="Times New Roman" w:eastAsia="Times New Roman" w:cs="Times New Roman"/>
          <w:b/>
          <w:i/>
          <w:color w:val="000000"/>
          <w:sz w:val="24"/>
        </w:rPr>
        <w:t xml:space="preserve">Large Language Model</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t xml:space="preserve">—</w:t>
      </w:r>
      <w:r/>
      <w:r>
        <w:rPr>
          <w:rFonts w:ascii="Times New Roman" w:hAnsi="Times New Roman" w:eastAsia="Times New Roman" w:cs="Times New Roman"/>
          <w:color w:val="000000"/>
          <w:sz w:val="24"/>
        </w:rPr>
        <w:t xml:space="preserve"> Modelo de linguagem de grande porte.</w:t>
      </w:r>
      <w:r>
        <w:rPr>
          <w:rFonts w:ascii="Times New Roman" w:hAnsi="Times New Roman" w:eastAsia="Times New Roman" w:cs="Times New Roman"/>
          <w:sz w:val="24"/>
        </w:rPr>
      </w:r>
      <w:r>
        <w:rPr>
          <w:rFonts w:ascii="Times New Roman" w:hAnsi="Times New Roman" w:eastAsia="Times New Roman" w:cs="Times New Roman"/>
          <w:sz w:val="24"/>
        </w:rPr>
      </w:r>
    </w:p>
    <w:p w14:paraId="472615E0">
      <w:pPr>
        <w:pBdr>
          <w:top w:val="none" w:color="000000" w:sz="4" w:space="0"/>
          <w:left w:val="none" w:color="000000" w:sz="4" w:space="0"/>
          <w:bottom w:val="none" w:color="000000" w:sz="4" w:space="0"/>
          <w:right w:val="none" w:color="000000" w:sz="4" w:space="0"/>
        </w:pBdr>
        <w:spacing w:after="240" w:before="240"/>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MCP (</w:t>
      </w:r>
      <w:r>
        <w:rPr>
          <w:rFonts w:ascii="Times New Roman" w:hAnsi="Times New Roman" w:eastAsia="Times New Roman" w:cs="Times New Roman"/>
          <w:b/>
          <w:i/>
          <w:color w:val="000000"/>
          <w:sz w:val="24"/>
        </w:rPr>
        <w:t xml:space="preserve">Model Context Protocol</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t xml:space="preserve">—</w:t>
      </w:r>
      <w:r/>
      <w:r>
        <w:rPr>
          <w:rFonts w:ascii="Times New Roman" w:hAnsi="Times New Roman" w:eastAsia="Times New Roman" w:cs="Times New Roman"/>
          <w:color w:val="000000"/>
          <w:sz w:val="24"/>
        </w:rPr>
        <w:t xml:space="preserve"> Protocolo padronizado que permite a um agente de IA chamar ferramentas externas.</w:t>
      </w:r>
      <w:r>
        <w:rPr>
          <w:rFonts w:ascii="Times New Roman" w:hAnsi="Times New Roman" w:eastAsia="Times New Roman" w:cs="Times New Roman"/>
          <w:sz w:val="24"/>
        </w:rPr>
      </w:r>
      <w:r>
        <w:rPr>
          <w:rFonts w:ascii="Times New Roman" w:hAnsi="Times New Roman" w:eastAsia="Times New Roman" w:cs="Times New Roman"/>
          <w:sz w:val="24"/>
        </w:rPr>
      </w:r>
    </w:p>
    <w:p w14:paraId="59A3024E">
      <w:pPr>
        <w:pBdr>
          <w:top w:val="none" w:color="000000" w:sz="4" w:space="0"/>
          <w:left w:val="none" w:color="000000" w:sz="4" w:space="0"/>
          <w:bottom w:val="none" w:color="000000" w:sz="4" w:space="0"/>
          <w:right w:val="none" w:color="000000" w:sz="4" w:space="0"/>
        </w:pBdr>
        <w:spacing w:after="240" w:before="240"/>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MoSCoW</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t xml:space="preserve">—</w:t>
      </w:r>
      <w:r/>
      <w:r>
        <w:rPr>
          <w:rFonts w:ascii="Times New Roman" w:hAnsi="Times New Roman" w:eastAsia="Times New Roman" w:cs="Times New Roman"/>
          <w:color w:val="000000"/>
          <w:sz w:val="24"/>
        </w:rPr>
        <w:t xml:space="preserve"> Técnica de priorização de requisitos: </w:t>
      </w:r>
      <w:r>
        <w:rPr>
          <w:rFonts w:ascii="Times New Roman" w:hAnsi="Times New Roman" w:eastAsia="Times New Roman" w:cs="Times New Roman"/>
          <w:i/>
          <w:color w:val="000000"/>
          <w:sz w:val="24"/>
        </w:rPr>
        <w:t xml:space="preserve">Must have</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Should have</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Could have</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Won't have</w:t>
      </w:r>
      <w:r>
        <w:rPr>
          <w:rFonts w:ascii="Times New Roman" w:hAnsi="Times New Roman" w:eastAsia="Times New Roman" w:cs="Times New Roman"/>
          <w:color w:val="000000"/>
          <w:sz w:val="24"/>
        </w:rPr>
        <w:t xml:space="preserve"> (nesta versão).</w:t>
      </w:r>
      <w:r>
        <w:rPr>
          <w:rFonts w:ascii="Times New Roman" w:hAnsi="Times New Roman" w:eastAsia="Times New Roman" w:cs="Times New Roman"/>
          <w:sz w:val="24"/>
        </w:rPr>
      </w:r>
      <w:r>
        <w:rPr>
          <w:rFonts w:ascii="Times New Roman" w:hAnsi="Times New Roman" w:eastAsia="Times New Roman" w:cs="Times New Roman"/>
          <w:sz w:val="24"/>
        </w:rPr>
      </w:r>
    </w:p>
    <w:p w14:paraId="2963326F">
      <w:pPr>
        <w:pBdr>
          <w:top w:val="none" w:color="000000" w:sz="4" w:space="0"/>
          <w:left w:val="none" w:color="000000" w:sz="4" w:space="0"/>
          <w:bottom w:val="none" w:color="000000" w:sz="4" w:space="0"/>
          <w:right w:val="none" w:color="000000" w:sz="4" w:space="0"/>
        </w:pBdr>
        <w:spacing w:after="240" w:before="240"/>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Nanobot</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t xml:space="preserve">—</w:t>
      </w:r>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Framework</w:t>
      </w:r>
      <w:r>
        <w:rPr>
          <w:rFonts w:ascii="Times New Roman" w:hAnsi="Times New Roman" w:eastAsia="Times New Roman" w:cs="Times New Roman"/>
          <w:color w:val="000000"/>
          <w:sz w:val="24"/>
        </w:rPr>
        <w:t xml:space="preserve"> de orquestração do agente conversacional utilizado no projeto.</w:t>
      </w:r>
      <w:r>
        <w:rPr>
          <w:rFonts w:ascii="Times New Roman" w:hAnsi="Times New Roman" w:eastAsia="Times New Roman" w:cs="Times New Roman"/>
          <w:sz w:val="24"/>
        </w:rPr>
      </w:r>
      <w:r>
        <w:rPr>
          <w:rFonts w:ascii="Times New Roman" w:hAnsi="Times New Roman" w:eastAsia="Times New Roman" w:cs="Times New Roman"/>
          <w:sz w:val="24"/>
        </w:rPr>
      </w:r>
    </w:p>
    <w:p w14:paraId="105D9AC1">
      <w:pPr>
        <w:pBdr>
          <w:top w:val="none" w:color="000000" w:sz="4" w:space="0"/>
          <w:left w:val="none" w:color="000000" w:sz="4" w:space="0"/>
          <w:bottom w:val="none" w:color="000000" w:sz="4" w:space="0"/>
          <w:right w:val="none" w:color="000000" w:sz="4" w:space="0"/>
        </w:pBdr>
        <w:spacing w:after="240" w:before="240"/>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Pool de conexões</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t xml:space="preserve">—</w:t>
      </w:r>
      <w:r/>
      <w:r>
        <w:rPr>
          <w:rFonts w:ascii="Times New Roman" w:hAnsi="Times New Roman" w:eastAsia="Times New Roman" w:cs="Times New Roman"/>
          <w:color w:val="000000"/>
          <w:sz w:val="24"/>
        </w:rPr>
        <w:t xml:space="preserve"> Mecanismo que reutiliza conexões abertas com o banco de dados em vez de criar uma nova a cada operação.</w:t>
      </w:r>
      <w:r>
        <w:rPr>
          <w:rFonts w:ascii="Times New Roman" w:hAnsi="Times New Roman" w:eastAsia="Times New Roman" w:cs="Times New Roman"/>
          <w:sz w:val="24"/>
        </w:rPr>
      </w:r>
      <w:r>
        <w:rPr>
          <w:rFonts w:ascii="Times New Roman" w:hAnsi="Times New Roman" w:eastAsia="Times New Roman" w:cs="Times New Roman"/>
          <w:sz w:val="24"/>
        </w:rPr>
      </w:r>
    </w:p>
    <w:p w14:paraId="3337B214">
      <w:pPr>
        <w:pBdr>
          <w:top w:val="none" w:color="000000" w:sz="4" w:space="0"/>
          <w:left w:val="none" w:color="000000" w:sz="4" w:space="0"/>
          <w:bottom w:val="none" w:color="000000" w:sz="4" w:space="0"/>
          <w:right w:val="none" w:color="000000" w:sz="4" w:space="0"/>
        </w:pBdr>
        <w:spacing w:after="240" w:before="240"/>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RF</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t xml:space="preserve">—</w:t>
      </w:r>
      <w:r/>
      <w:r>
        <w:rPr>
          <w:rFonts w:ascii="Times New Roman" w:hAnsi="Times New Roman" w:eastAsia="Times New Roman" w:cs="Times New Roman"/>
          <w:color w:val="000000"/>
          <w:sz w:val="24"/>
        </w:rPr>
        <w:t xml:space="preserve"> Requisito Funcional.</w:t>
      </w:r>
      <w:r>
        <w:rPr>
          <w:rFonts w:ascii="Times New Roman" w:hAnsi="Times New Roman" w:eastAsia="Times New Roman" w:cs="Times New Roman"/>
          <w:sz w:val="24"/>
        </w:rPr>
      </w:r>
      <w:r>
        <w:rPr>
          <w:rFonts w:ascii="Times New Roman" w:hAnsi="Times New Roman" w:eastAsia="Times New Roman" w:cs="Times New Roman"/>
          <w:sz w:val="24"/>
        </w:rPr>
      </w:r>
    </w:p>
    <w:p w14:paraId="7AF888B3">
      <w:pPr>
        <w:pBdr>
          <w:top w:val="none" w:color="000000" w:sz="4" w:space="0"/>
          <w:left w:val="none" w:color="000000" w:sz="4" w:space="0"/>
          <w:bottom w:val="none" w:color="000000" w:sz="4" w:space="0"/>
          <w:right w:val="none" w:color="000000" w:sz="4" w:space="0"/>
        </w:pBdr>
        <w:spacing w:after="240" w:before="240"/>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RNF</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t xml:space="preserve">—</w:t>
      </w:r>
      <w:r/>
      <w:r>
        <w:rPr>
          <w:rFonts w:ascii="Times New Roman" w:hAnsi="Times New Roman" w:eastAsia="Times New Roman" w:cs="Times New Roman"/>
          <w:color w:val="000000"/>
          <w:sz w:val="24"/>
        </w:rPr>
        <w:t xml:space="preserve"> Requisito Não Funcional.</w:t>
      </w:r>
      <w:r>
        <w:rPr>
          <w:rFonts w:ascii="Times New Roman" w:hAnsi="Times New Roman" w:eastAsia="Times New Roman" w:cs="Times New Roman"/>
          <w:sz w:val="24"/>
        </w:rPr>
      </w:r>
      <w:r>
        <w:rPr>
          <w:rFonts w:ascii="Times New Roman" w:hAnsi="Times New Roman" w:eastAsia="Times New Roman" w:cs="Times New Roman"/>
          <w:sz w:val="24"/>
        </w:rPr>
      </w:r>
    </w:p>
    <w:p w14:paraId="520AA737">
      <w:pPr>
        <w:pBdr>
          <w:top w:val="none" w:color="000000" w:sz="4" w:space="0"/>
          <w:left w:val="none" w:color="000000" w:sz="4" w:space="0"/>
          <w:bottom w:val="none" w:color="000000" w:sz="4" w:space="0"/>
          <w:right w:val="none" w:color="000000" w:sz="4" w:space="0"/>
        </w:pBdr>
        <w:spacing w:after="240" w:before="240"/>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Turno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t xml:space="preserve">—</w:t>
      </w:r>
      <w:r/>
      <w:r>
        <w:rPr>
          <w:rFonts w:ascii="Times New Roman" w:hAnsi="Times New Roman" w:eastAsia="Times New Roman" w:cs="Times New Roman"/>
          <w:color w:val="000000"/>
          <w:sz w:val="24"/>
        </w:rPr>
        <w:t xml:space="preserve"> Um ciclo de mensagem do usuário e resposta do agente.</w:t>
      </w:r>
      <w:r>
        <w:rPr>
          <w:rFonts w:ascii="Times New Roman" w:hAnsi="Times New Roman" w:eastAsia="Times New Roman" w:cs="Times New Roman"/>
          <w:sz w:val="24"/>
        </w:rPr>
      </w:r>
      <w:r>
        <w:rPr>
          <w:rFonts w:ascii="Times New Roman" w:hAnsi="Times New Roman" w:eastAsia="Times New Roman" w:cs="Times New Roman"/>
          <w:sz w:val="24"/>
        </w:rPr>
      </w:r>
    </w:p>
    <w:p w14:paraId="4891E5B6">
      <w:pPr>
        <w:pBdr/>
        <w:spacing w:line="240" w:lineRule="auto"/>
        <w:ind/>
        <w:jc w:val="left"/>
        <w:rPr/>
      </w:pPr>
      <w:r>
        <w:rPr>
          <w:highlight w:val="none"/>
        </w:rPr>
      </w:r>
      <w:r/>
    </w:p>
    <w:p w14:paraId="1147D747">
      <w:pPr>
        <w:pBdr/>
        <w:spacing w:line="240" w:lineRule="auto"/>
        <w:ind/>
        <w:jc w:val="left"/>
        <w:rPr/>
      </w:pPr>
      <w:r>
        <w:rPr>
          <w:highlight w:val="none"/>
        </w:rPr>
      </w:r>
      <w:r/>
    </w:p>
    <w:p w14:paraId="56D2D983">
      <w:pPr>
        <w:pBdr/>
        <w:spacing w:line="240" w:lineRule="auto"/>
        <w:ind/>
        <w:jc w:val="left"/>
        <w:rPr/>
      </w:pPr>
      <w:r>
        <w:rPr>
          <w:highlight w:val="none"/>
        </w:rPr>
      </w:r>
      <w:r>
        <w:rPr>
          <w:highlight w:val="none"/>
        </w:rPr>
      </w:r>
      <w:r/>
    </w:p>
    <w:sectPr>
      <w:headerReference w:type="default" r:id="rId11"/>
      <w:footnotePr/>
      <w:endnotePr/>
      <w:type w:val="nextPage"/>
      <w:pgSz w:h="16838" w:orient="portrait" w:w="11906"/>
      <w:pgMar w:top="1701" w:right="1134" w:bottom="1134"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364307D">
    <w:pPr>
      <w:pStyle w:val="91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B725D97">
    <w:pPr>
      <w:pStyle w:val="909"/>
      <w:pBdr/>
      <w:spacing/>
      <w:ind/>
      <w:jc w:val="right"/>
      <w:rPr/>
    </w:pPr>
    <w:r/>
    <w:r/>
  </w:p>
  <w:p w14:paraId="389C5840">
    <w:pPr>
      <w:pStyle w:val="909"/>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F38D6C5">
    <w:pPr>
      <w:pStyle w:val="909"/>
      <w:pBdr/>
      <w:spacing/>
      <w:ind/>
      <w:jc w:val="right"/>
      <w:rPr/>
    </w:pPr>
    <w:fldSimple w:instr="PAGE \* MERGEFORMAT">
      <w:r>
        <w:t xml:space="preserve">1</w:t>
      </w:r>
    </w:fldSimple>
    <w:r/>
    <w:r/>
  </w:p>
  <w:p w14:paraId="14E0D506">
    <w:pPr>
      <w:pStyle w:val="90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63642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63642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E0C3B8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14908BA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139775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9">
    <w:name w:val="Table Grid"/>
    <w:basedOn w:val="93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Table Grid Light"/>
    <w:basedOn w:val="9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1"/>
    <w:basedOn w:val="9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2"/>
    <w:basedOn w:val="93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3"/>
    <w:basedOn w:val="9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4"/>
    <w:basedOn w:val="9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5"/>
    <w:basedOn w:val="9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w:basedOn w:val="93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1"/>
    <w:basedOn w:val="9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2"/>
    <w:basedOn w:val="9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3"/>
    <w:basedOn w:val="9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4"/>
    <w:basedOn w:val="9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5"/>
    <w:basedOn w:val="9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6"/>
    <w:basedOn w:val="9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w:basedOn w:val="9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1"/>
    <w:basedOn w:val="9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2"/>
    <w:basedOn w:val="9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3"/>
    <w:basedOn w:val="9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4"/>
    <w:basedOn w:val="9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5"/>
    <w:basedOn w:val="9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6"/>
    <w:basedOn w:val="9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w:basedOn w:val="9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1"/>
    <w:basedOn w:val="9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2"/>
    <w:basedOn w:val="9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3"/>
    <w:basedOn w:val="9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4"/>
    <w:basedOn w:val="9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5"/>
    <w:basedOn w:val="9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6"/>
    <w:basedOn w:val="9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w:basedOn w:val="93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1"/>
    <w:basedOn w:val="93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2"/>
    <w:basedOn w:val="93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3"/>
    <w:basedOn w:val="93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4"/>
    <w:basedOn w:val="93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5"/>
    <w:basedOn w:val="93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6"/>
    <w:basedOn w:val="93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Accent 1"/>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2"/>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3"/>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Accent 4"/>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5"/>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 Accent 6"/>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6 Colorful"/>
    <w:basedOn w:val="93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2">
    <w:name w:val="Grid Table 6 Colorful - Accent 1"/>
    <w:basedOn w:val="93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3">
    <w:name w:val="Grid Table 6 Colorful - Accent 2"/>
    <w:basedOn w:val="9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4">
    <w:name w:val="Grid Table 6 Colorful - Accent 3"/>
    <w:basedOn w:val="93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5">
    <w:name w:val="Grid Table 6 Colorful - Accent 4"/>
    <w:basedOn w:val="9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6">
    <w:name w:val="Grid Table 6 Colorful - Accent 5"/>
    <w:basedOn w:val="93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7">
    <w:name w:val="Grid Table 6 Colorful - Accent 6"/>
    <w:basedOn w:val="93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8">
    <w:name w:val="Grid Table 7 Colorful"/>
    <w:basedOn w:val="93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1"/>
    <w:basedOn w:val="93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2"/>
    <w:basedOn w:val="93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3"/>
    <w:basedOn w:val="93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4"/>
    <w:basedOn w:val="93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5"/>
    <w:basedOn w:val="93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6"/>
    <w:basedOn w:val="93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1"/>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2"/>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3"/>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4"/>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5"/>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6"/>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w:basedOn w:val="93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1"/>
    <w:basedOn w:val="93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2"/>
    <w:basedOn w:val="93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3"/>
    <w:basedOn w:val="93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4"/>
    <w:basedOn w:val="93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5"/>
    <w:basedOn w:val="93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6"/>
    <w:basedOn w:val="93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w:basedOn w:val="9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1"/>
    <w:basedOn w:val="93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2"/>
    <w:basedOn w:val="9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3"/>
    <w:basedOn w:val="93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4"/>
    <w:basedOn w:val="9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5"/>
    <w:basedOn w:val="93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6"/>
    <w:basedOn w:val="93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w:basedOn w:val="9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1"/>
    <w:basedOn w:val="93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2"/>
    <w:basedOn w:val="93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3"/>
    <w:basedOn w:val="93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4"/>
    <w:basedOn w:val="93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5"/>
    <w:basedOn w:val="93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6"/>
    <w:basedOn w:val="93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5 Dark"/>
    <w:basedOn w:val="93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1"/>
    <w:basedOn w:val="93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2"/>
    <w:basedOn w:val="93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3"/>
    <w:basedOn w:val="93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4"/>
    <w:basedOn w:val="93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5"/>
    <w:basedOn w:val="93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6"/>
    <w:basedOn w:val="93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6 Colorful"/>
    <w:basedOn w:val="93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1"/>
    <w:basedOn w:val="93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2"/>
    <w:basedOn w:val="93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3"/>
    <w:basedOn w:val="93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4"/>
    <w:basedOn w:val="93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5"/>
    <w:basedOn w:val="93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6"/>
    <w:basedOn w:val="93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7 Colorful"/>
    <w:basedOn w:val="93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8">
    <w:name w:val="List Table 7 Colorful - Accent 1"/>
    <w:basedOn w:val="93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49">
    <w:name w:val="List Table 7 Colorful - Accent 2"/>
    <w:basedOn w:val="93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50">
    <w:name w:val="List Table 7 Colorful - Accent 3"/>
    <w:basedOn w:val="93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51">
    <w:name w:val="List Table 7 Colorful - Accent 4"/>
    <w:basedOn w:val="93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2">
    <w:name w:val="List Table 7 Colorful - Accent 5"/>
    <w:basedOn w:val="93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53">
    <w:name w:val="List Table 7 Colorful - Accent 6"/>
    <w:basedOn w:val="93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4">
    <w:name w:val="Lined - Accent"/>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1"/>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2"/>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3"/>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4"/>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5"/>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6"/>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w:basedOn w:val="93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1"/>
    <w:basedOn w:val="93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2"/>
    <w:basedOn w:val="93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3"/>
    <w:basedOn w:val="93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4"/>
    <w:basedOn w:val="93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5"/>
    <w:basedOn w:val="93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6"/>
    <w:basedOn w:val="93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w:basedOn w:val="93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1"/>
    <w:basedOn w:val="9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2"/>
    <w:basedOn w:val="9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3"/>
    <w:basedOn w:val="9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4"/>
    <w:basedOn w:val="9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5"/>
    <w:basedOn w:val="9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6"/>
    <w:basedOn w:val="9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5">
    <w:name w:val="Heading 1"/>
    <w:basedOn w:val="876"/>
    <w:next w:val="934"/>
    <w:link w:val="885"/>
    <w:uiPriority w:val="9"/>
    <w:qFormat/>
    <w:pPr>
      <w:suppressLineNumbers w:val="false"/>
      <w:pBdr/>
      <w:spacing/>
      <w:ind/>
    </w:pPr>
    <w:rPr>
      <w:rFonts w:ascii="Times New Roman" w:hAnsi="Times New Roman" w:eastAsia="Times New Roman" w:cs="Times New Roman"/>
      <w:b/>
      <w:caps/>
      <w:smallCaps w:val="0"/>
      <w:color w:val="000000"/>
      <w:sz w:val="24"/>
      <w:szCs w:val="24"/>
    </w:rPr>
  </w:style>
  <w:style w:type="paragraph" w:styleId="876">
    <w:name w:val="Heading 2"/>
    <w:next w:val="934"/>
    <w:link w:val="886"/>
    <w:uiPriority w:val="9"/>
    <w:unhideWhenUsed/>
    <w:qFormat/>
    <w:pPr>
      <w:suppressLineNumbers w:val="false"/>
      <w:pBdr/>
      <w:spacing/>
      <w:ind/>
    </w:pPr>
    <w:rPr>
      <w:rFonts w:ascii="Times New Roman" w:hAnsi="Times New Roman" w:eastAsia="Times New Roman" w:cs="Times New Roman"/>
      <w:b w:val="0"/>
      <w:bCs w:val="0"/>
      <w:caps/>
      <w:smallCaps w:val="0"/>
      <w:color w:val="000000"/>
      <w:sz w:val="24"/>
      <w:szCs w:val="24"/>
    </w:rPr>
  </w:style>
  <w:style w:type="paragraph" w:styleId="877">
    <w:name w:val="Heading 3"/>
    <w:basedOn w:val="934"/>
    <w:next w:val="934"/>
    <w:link w:val="88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78">
    <w:name w:val="Heading 4"/>
    <w:basedOn w:val="934"/>
    <w:next w:val="934"/>
    <w:link w:val="88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79">
    <w:name w:val="Heading 5"/>
    <w:basedOn w:val="934"/>
    <w:next w:val="934"/>
    <w:link w:val="88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80">
    <w:name w:val="Heading 6"/>
    <w:basedOn w:val="934"/>
    <w:next w:val="934"/>
    <w:link w:val="89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81">
    <w:name w:val="Heading 7"/>
    <w:basedOn w:val="934"/>
    <w:next w:val="934"/>
    <w:link w:val="89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2">
    <w:name w:val="Heading 8"/>
    <w:basedOn w:val="934"/>
    <w:next w:val="934"/>
    <w:link w:val="89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3">
    <w:name w:val="Heading 9"/>
    <w:basedOn w:val="934"/>
    <w:next w:val="934"/>
    <w:link w:val="89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4" w:default="1">
    <w:name w:val="Default Paragraph Font"/>
    <w:uiPriority w:val="1"/>
    <w:semiHidden/>
    <w:unhideWhenUsed/>
    <w:pPr>
      <w:pBdr/>
      <w:spacing/>
      <w:ind/>
    </w:pPr>
  </w:style>
  <w:style w:type="character" w:styleId="885">
    <w:name w:val="Heading 1 Char"/>
    <w:link w:val="875"/>
    <w:uiPriority w:val="9"/>
    <w:pPr>
      <w:pBdr/>
      <w:spacing/>
      <w:ind/>
    </w:pPr>
    <w:rPr>
      <w:caps/>
      <w:smallCaps w:val="0"/>
    </w:rPr>
  </w:style>
  <w:style w:type="character" w:styleId="886">
    <w:name w:val="Heading 2 Char"/>
    <w:link w:val="876"/>
    <w:uiPriority w:val="9"/>
    <w:pPr>
      <w:pBdr/>
      <w:spacing/>
      <w:ind/>
    </w:pPr>
    <w:rPr>
      <w:caps/>
      <w:smallCaps w:val="0"/>
    </w:rPr>
  </w:style>
  <w:style w:type="character" w:styleId="887">
    <w:name w:val="Heading 3 Char"/>
    <w:basedOn w:val="884"/>
    <w:link w:val="877"/>
    <w:uiPriority w:val="9"/>
    <w:pPr>
      <w:pBdr/>
      <w:spacing/>
      <w:ind/>
    </w:pPr>
    <w:rPr>
      <w:rFonts w:ascii="Arial" w:hAnsi="Arial" w:eastAsia="Arial" w:cs="Arial"/>
      <w:color w:val="0f4761" w:themeColor="accent1" w:themeShade="BF"/>
      <w:sz w:val="28"/>
      <w:szCs w:val="28"/>
    </w:rPr>
  </w:style>
  <w:style w:type="character" w:styleId="888">
    <w:name w:val="Heading 4 Char"/>
    <w:basedOn w:val="884"/>
    <w:link w:val="878"/>
    <w:uiPriority w:val="9"/>
    <w:pPr>
      <w:pBdr/>
      <w:spacing/>
      <w:ind/>
    </w:pPr>
    <w:rPr>
      <w:rFonts w:ascii="Arial" w:hAnsi="Arial" w:eastAsia="Arial" w:cs="Arial"/>
      <w:i/>
      <w:iCs/>
      <w:color w:val="0f4761" w:themeColor="accent1" w:themeShade="BF"/>
    </w:rPr>
  </w:style>
  <w:style w:type="character" w:styleId="889">
    <w:name w:val="Heading 5 Char"/>
    <w:basedOn w:val="884"/>
    <w:link w:val="879"/>
    <w:uiPriority w:val="9"/>
    <w:pPr>
      <w:pBdr/>
      <w:spacing/>
      <w:ind/>
    </w:pPr>
    <w:rPr>
      <w:rFonts w:ascii="Arial" w:hAnsi="Arial" w:eastAsia="Arial" w:cs="Arial"/>
      <w:color w:val="0f4761" w:themeColor="accent1" w:themeShade="BF"/>
    </w:rPr>
  </w:style>
  <w:style w:type="character" w:styleId="890">
    <w:name w:val="Heading 6 Char"/>
    <w:basedOn w:val="884"/>
    <w:link w:val="880"/>
    <w:uiPriority w:val="9"/>
    <w:pPr>
      <w:pBdr/>
      <w:spacing/>
      <w:ind/>
    </w:pPr>
    <w:rPr>
      <w:rFonts w:ascii="Arial" w:hAnsi="Arial" w:eastAsia="Arial" w:cs="Arial"/>
      <w:i/>
      <w:iCs/>
      <w:color w:val="595959" w:themeColor="text1" w:themeTint="A6"/>
    </w:rPr>
  </w:style>
  <w:style w:type="character" w:styleId="891">
    <w:name w:val="Heading 7 Char"/>
    <w:basedOn w:val="884"/>
    <w:link w:val="881"/>
    <w:uiPriority w:val="9"/>
    <w:pPr>
      <w:pBdr/>
      <w:spacing/>
      <w:ind/>
    </w:pPr>
    <w:rPr>
      <w:rFonts w:ascii="Arial" w:hAnsi="Arial" w:eastAsia="Arial" w:cs="Arial"/>
      <w:color w:val="595959" w:themeColor="text1" w:themeTint="A6"/>
    </w:rPr>
  </w:style>
  <w:style w:type="character" w:styleId="892">
    <w:name w:val="Heading 8 Char"/>
    <w:basedOn w:val="884"/>
    <w:link w:val="882"/>
    <w:uiPriority w:val="9"/>
    <w:pPr>
      <w:pBdr/>
      <w:spacing/>
      <w:ind/>
    </w:pPr>
    <w:rPr>
      <w:rFonts w:ascii="Arial" w:hAnsi="Arial" w:eastAsia="Arial" w:cs="Arial"/>
      <w:i/>
      <w:iCs/>
      <w:color w:val="272727" w:themeColor="text1" w:themeTint="D8"/>
    </w:rPr>
  </w:style>
  <w:style w:type="character" w:styleId="893">
    <w:name w:val="Heading 9 Char"/>
    <w:basedOn w:val="884"/>
    <w:link w:val="883"/>
    <w:uiPriority w:val="9"/>
    <w:pPr>
      <w:pBdr/>
      <w:spacing/>
      <w:ind/>
    </w:pPr>
    <w:rPr>
      <w:rFonts w:ascii="Arial" w:hAnsi="Arial" w:eastAsia="Arial" w:cs="Arial"/>
      <w:i/>
      <w:iCs/>
      <w:color w:val="272727" w:themeColor="text1" w:themeTint="D8"/>
    </w:rPr>
  </w:style>
  <w:style w:type="paragraph" w:styleId="894">
    <w:name w:val="Title"/>
    <w:basedOn w:val="934"/>
    <w:next w:val="934"/>
    <w:link w:val="895"/>
    <w:uiPriority w:val="10"/>
    <w:qFormat/>
    <w:pPr>
      <w:pBdr/>
      <w:spacing w:after="80" w:line="240" w:lineRule="auto"/>
      <w:ind/>
      <w:contextualSpacing w:val="true"/>
    </w:pPr>
    <w:rPr>
      <w:rFonts w:ascii="Arial" w:hAnsi="Arial" w:eastAsia="Arial" w:cs="Arial"/>
      <w:spacing w:val="-10"/>
      <w:sz w:val="56"/>
      <w:szCs w:val="56"/>
    </w:rPr>
  </w:style>
  <w:style w:type="character" w:styleId="895">
    <w:name w:val="Title Char"/>
    <w:basedOn w:val="884"/>
    <w:link w:val="894"/>
    <w:uiPriority w:val="10"/>
    <w:pPr>
      <w:pBdr/>
      <w:spacing/>
      <w:ind/>
    </w:pPr>
    <w:rPr>
      <w:rFonts w:ascii="Arial" w:hAnsi="Arial" w:eastAsia="Arial" w:cs="Arial"/>
      <w:spacing w:val="-10"/>
      <w:sz w:val="56"/>
      <w:szCs w:val="56"/>
    </w:rPr>
  </w:style>
  <w:style w:type="paragraph" w:styleId="896">
    <w:name w:val="Subtitle"/>
    <w:basedOn w:val="934"/>
    <w:next w:val="934"/>
    <w:link w:val="897"/>
    <w:uiPriority w:val="11"/>
    <w:qFormat/>
    <w:pPr>
      <w:numPr>
        <w:ilvl w:val="1"/>
      </w:numPr>
      <w:pBdr/>
      <w:spacing/>
      <w:ind/>
    </w:pPr>
    <w:rPr>
      <w:color w:val="595959" w:themeColor="text1" w:themeTint="A6"/>
      <w:spacing w:val="15"/>
      <w:sz w:val="28"/>
      <w:szCs w:val="28"/>
    </w:rPr>
  </w:style>
  <w:style w:type="character" w:styleId="897">
    <w:name w:val="Subtitle Char"/>
    <w:basedOn w:val="884"/>
    <w:link w:val="896"/>
    <w:uiPriority w:val="11"/>
    <w:pPr>
      <w:pBdr/>
      <w:spacing/>
      <w:ind/>
    </w:pPr>
    <w:rPr>
      <w:color w:val="595959" w:themeColor="text1" w:themeTint="A6"/>
      <w:spacing w:val="15"/>
      <w:sz w:val="28"/>
      <w:szCs w:val="28"/>
    </w:rPr>
  </w:style>
  <w:style w:type="paragraph" w:styleId="898">
    <w:name w:val="Quote"/>
    <w:basedOn w:val="934"/>
    <w:next w:val="934"/>
    <w:link w:val="899"/>
    <w:uiPriority w:val="29"/>
    <w:qFormat/>
    <w:pPr>
      <w:pBdr/>
      <w:spacing w:before="160"/>
      <w:ind/>
      <w:jc w:val="center"/>
    </w:pPr>
    <w:rPr>
      <w:i/>
      <w:iCs/>
      <w:color w:val="404040" w:themeColor="text1" w:themeTint="BF"/>
    </w:rPr>
  </w:style>
  <w:style w:type="character" w:styleId="899">
    <w:name w:val="Quote Char"/>
    <w:basedOn w:val="884"/>
    <w:link w:val="898"/>
    <w:uiPriority w:val="29"/>
    <w:pPr>
      <w:pBdr/>
      <w:spacing/>
      <w:ind/>
    </w:pPr>
    <w:rPr>
      <w:i/>
      <w:iCs/>
      <w:color w:val="404040" w:themeColor="text1" w:themeTint="BF"/>
    </w:rPr>
  </w:style>
  <w:style w:type="character" w:styleId="900">
    <w:name w:val="Intense Emphasis"/>
    <w:basedOn w:val="884"/>
    <w:uiPriority w:val="21"/>
    <w:qFormat/>
    <w:pPr>
      <w:pBdr/>
      <w:spacing/>
      <w:ind/>
    </w:pPr>
    <w:rPr>
      <w:i/>
      <w:iCs/>
      <w:color w:val="0f4761" w:themeColor="accent1" w:themeShade="BF"/>
    </w:rPr>
  </w:style>
  <w:style w:type="paragraph" w:styleId="901">
    <w:name w:val="Intense Quote"/>
    <w:basedOn w:val="934"/>
    <w:next w:val="934"/>
    <w:link w:val="90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2">
    <w:name w:val="Intense Quote Char"/>
    <w:basedOn w:val="884"/>
    <w:link w:val="901"/>
    <w:uiPriority w:val="30"/>
    <w:pPr>
      <w:pBdr/>
      <w:spacing/>
      <w:ind/>
    </w:pPr>
    <w:rPr>
      <w:i/>
      <w:iCs/>
      <w:color w:val="0f4761" w:themeColor="accent1" w:themeShade="BF"/>
    </w:rPr>
  </w:style>
  <w:style w:type="character" w:styleId="903">
    <w:name w:val="Intense Reference"/>
    <w:basedOn w:val="884"/>
    <w:uiPriority w:val="32"/>
    <w:qFormat/>
    <w:pPr>
      <w:pBdr/>
      <w:spacing/>
      <w:ind/>
    </w:pPr>
    <w:rPr>
      <w:b/>
      <w:bCs/>
      <w:smallCaps/>
      <w:color w:val="0f4761" w:themeColor="accent1" w:themeShade="BF"/>
      <w:spacing w:val="5"/>
    </w:rPr>
  </w:style>
  <w:style w:type="character" w:styleId="904">
    <w:name w:val="Subtle Emphasis"/>
    <w:basedOn w:val="884"/>
    <w:uiPriority w:val="19"/>
    <w:qFormat/>
    <w:pPr>
      <w:pBdr/>
      <w:spacing/>
      <w:ind/>
    </w:pPr>
    <w:rPr>
      <w:i/>
      <w:iCs/>
      <w:color w:val="404040" w:themeColor="text1" w:themeTint="BF"/>
    </w:rPr>
  </w:style>
  <w:style w:type="character" w:styleId="905">
    <w:name w:val="Emphasis"/>
    <w:basedOn w:val="884"/>
    <w:uiPriority w:val="20"/>
    <w:qFormat/>
    <w:pPr>
      <w:pBdr/>
      <w:spacing/>
      <w:ind/>
    </w:pPr>
    <w:rPr>
      <w:i/>
      <w:iCs/>
    </w:rPr>
  </w:style>
  <w:style w:type="character" w:styleId="906">
    <w:name w:val="Strong"/>
    <w:basedOn w:val="884"/>
    <w:uiPriority w:val="22"/>
    <w:qFormat/>
    <w:pPr>
      <w:pBdr/>
      <w:spacing/>
      <w:ind/>
    </w:pPr>
    <w:rPr>
      <w:b/>
      <w:bCs/>
    </w:rPr>
  </w:style>
  <w:style w:type="character" w:styleId="907">
    <w:name w:val="Subtle Reference"/>
    <w:basedOn w:val="884"/>
    <w:uiPriority w:val="31"/>
    <w:qFormat/>
    <w:pPr>
      <w:pBdr/>
      <w:spacing/>
      <w:ind/>
    </w:pPr>
    <w:rPr>
      <w:smallCaps/>
      <w:color w:val="5a5a5a" w:themeColor="text1" w:themeTint="A5"/>
    </w:rPr>
  </w:style>
  <w:style w:type="character" w:styleId="908">
    <w:name w:val="Book Title"/>
    <w:basedOn w:val="884"/>
    <w:uiPriority w:val="33"/>
    <w:qFormat/>
    <w:pPr>
      <w:pBdr/>
      <w:spacing/>
      <w:ind/>
    </w:pPr>
    <w:rPr>
      <w:b/>
      <w:bCs/>
      <w:i/>
      <w:iCs/>
      <w:spacing w:val="5"/>
    </w:rPr>
  </w:style>
  <w:style w:type="paragraph" w:styleId="909">
    <w:name w:val="Header"/>
    <w:basedOn w:val="934"/>
    <w:link w:val="910"/>
    <w:uiPriority w:val="99"/>
    <w:unhideWhenUsed/>
    <w:pPr>
      <w:pBdr/>
      <w:tabs>
        <w:tab w:val="center" w:leader="none" w:pos="4844"/>
        <w:tab w:val="right" w:leader="none" w:pos="9689"/>
      </w:tabs>
      <w:spacing w:after="0" w:line="240" w:lineRule="auto"/>
      <w:ind/>
    </w:pPr>
  </w:style>
  <w:style w:type="character" w:styleId="910">
    <w:name w:val="Header Char"/>
    <w:basedOn w:val="884"/>
    <w:link w:val="909"/>
    <w:uiPriority w:val="99"/>
    <w:pPr>
      <w:pBdr/>
      <w:spacing/>
      <w:ind/>
    </w:pPr>
  </w:style>
  <w:style w:type="paragraph" w:styleId="911">
    <w:name w:val="Footer"/>
    <w:basedOn w:val="934"/>
    <w:link w:val="912"/>
    <w:uiPriority w:val="99"/>
    <w:unhideWhenUsed/>
    <w:pPr>
      <w:pBdr/>
      <w:tabs>
        <w:tab w:val="center" w:leader="none" w:pos="4844"/>
        <w:tab w:val="right" w:leader="none" w:pos="9689"/>
      </w:tabs>
      <w:spacing w:after="0" w:line="240" w:lineRule="auto"/>
      <w:ind/>
    </w:pPr>
  </w:style>
  <w:style w:type="character" w:styleId="912">
    <w:name w:val="Footer Char"/>
    <w:basedOn w:val="884"/>
    <w:link w:val="911"/>
    <w:uiPriority w:val="99"/>
    <w:pPr>
      <w:pBdr/>
      <w:spacing/>
      <w:ind/>
    </w:pPr>
  </w:style>
  <w:style w:type="paragraph" w:styleId="913">
    <w:name w:val="Caption"/>
    <w:basedOn w:val="934"/>
    <w:next w:val="934"/>
    <w:uiPriority w:val="35"/>
    <w:unhideWhenUsed/>
    <w:qFormat/>
    <w:pPr>
      <w:pBdr/>
      <w:spacing w:after="200" w:line="240" w:lineRule="auto"/>
      <w:ind/>
    </w:pPr>
    <w:rPr>
      <w:i/>
      <w:iCs/>
      <w:color w:val="0e2841" w:themeColor="text2"/>
      <w:sz w:val="18"/>
      <w:szCs w:val="18"/>
    </w:rPr>
  </w:style>
  <w:style w:type="paragraph" w:styleId="914">
    <w:name w:val="footnote text"/>
    <w:basedOn w:val="934"/>
    <w:link w:val="915"/>
    <w:uiPriority w:val="99"/>
    <w:semiHidden/>
    <w:unhideWhenUsed/>
    <w:pPr>
      <w:pBdr/>
      <w:spacing w:after="0" w:line="240" w:lineRule="auto"/>
      <w:ind/>
    </w:pPr>
    <w:rPr>
      <w:sz w:val="20"/>
      <w:szCs w:val="20"/>
    </w:rPr>
  </w:style>
  <w:style w:type="character" w:styleId="915">
    <w:name w:val="Footnote Text Char"/>
    <w:basedOn w:val="884"/>
    <w:link w:val="914"/>
    <w:uiPriority w:val="99"/>
    <w:semiHidden/>
    <w:pPr>
      <w:pBdr/>
      <w:spacing/>
      <w:ind/>
    </w:pPr>
    <w:rPr>
      <w:sz w:val="20"/>
      <w:szCs w:val="20"/>
    </w:rPr>
  </w:style>
  <w:style w:type="character" w:styleId="916">
    <w:name w:val="footnote reference"/>
    <w:basedOn w:val="884"/>
    <w:uiPriority w:val="99"/>
    <w:semiHidden/>
    <w:unhideWhenUsed/>
    <w:pPr>
      <w:pBdr/>
      <w:spacing/>
      <w:ind/>
    </w:pPr>
    <w:rPr>
      <w:vertAlign w:val="superscript"/>
    </w:rPr>
  </w:style>
  <w:style w:type="paragraph" w:styleId="917">
    <w:name w:val="endnote text"/>
    <w:basedOn w:val="934"/>
    <w:link w:val="918"/>
    <w:uiPriority w:val="99"/>
    <w:semiHidden/>
    <w:unhideWhenUsed/>
    <w:pPr>
      <w:pBdr/>
      <w:spacing w:after="0" w:line="240" w:lineRule="auto"/>
      <w:ind/>
    </w:pPr>
    <w:rPr>
      <w:sz w:val="20"/>
      <w:szCs w:val="20"/>
    </w:rPr>
  </w:style>
  <w:style w:type="character" w:styleId="918">
    <w:name w:val="Endnote Text Char"/>
    <w:basedOn w:val="884"/>
    <w:link w:val="917"/>
    <w:uiPriority w:val="99"/>
    <w:semiHidden/>
    <w:pPr>
      <w:pBdr/>
      <w:spacing/>
      <w:ind/>
    </w:pPr>
    <w:rPr>
      <w:sz w:val="20"/>
      <w:szCs w:val="20"/>
    </w:rPr>
  </w:style>
  <w:style w:type="character" w:styleId="919">
    <w:name w:val="endnote reference"/>
    <w:basedOn w:val="884"/>
    <w:uiPriority w:val="99"/>
    <w:semiHidden/>
    <w:unhideWhenUsed/>
    <w:pPr>
      <w:pBdr/>
      <w:spacing/>
      <w:ind/>
    </w:pPr>
    <w:rPr>
      <w:vertAlign w:val="superscript"/>
    </w:rPr>
  </w:style>
  <w:style w:type="character" w:styleId="920">
    <w:name w:val="Hyperlink"/>
    <w:basedOn w:val="884"/>
    <w:uiPriority w:val="99"/>
    <w:unhideWhenUsed/>
    <w:pPr>
      <w:pBdr/>
      <w:spacing/>
      <w:ind/>
    </w:pPr>
    <w:rPr>
      <w:color w:val="0563c1" w:themeColor="hyperlink"/>
      <w:u w:val="single"/>
    </w:rPr>
  </w:style>
  <w:style w:type="character" w:styleId="921">
    <w:name w:val="FollowedHyperlink"/>
    <w:basedOn w:val="884"/>
    <w:uiPriority w:val="99"/>
    <w:semiHidden/>
    <w:unhideWhenUsed/>
    <w:pPr>
      <w:pBdr/>
      <w:spacing/>
      <w:ind/>
    </w:pPr>
    <w:rPr>
      <w:color w:val="954f72" w:themeColor="followedHyperlink"/>
      <w:u w:val="single"/>
    </w:rPr>
  </w:style>
  <w:style w:type="paragraph" w:styleId="922">
    <w:name w:val="toc 1"/>
    <w:basedOn w:val="934"/>
    <w:next w:val="934"/>
    <w:uiPriority w:val="39"/>
    <w:unhideWhenUsed/>
    <w:pPr>
      <w:pBdr/>
      <w:spacing w:after="100"/>
      <w:ind/>
    </w:pPr>
  </w:style>
  <w:style w:type="paragraph" w:styleId="923">
    <w:name w:val="toc 2"/>
    <w:basedOn w:val="934"/>
    <w:next w:val="934"/>
    <w:uiPriority w:val="39"/>
    <w:unhideWhenUsed/>
    <w:pPr>
      <w:pBdr/>
      <w:spacing w:after="100"/>
      <w:ind w:left="220"/>
    </w:pPr>
  </w:style>
  <w:style w:type="paragraph" w:styleId="924">
    <w:name w:val="toc 3"/>
    <w:basedOn w:val="934"/>
    <w:next w:val="934"/>
    <w:uiPriority w:val="39"/>
    <w:unhideWhenUsed/>
    <w:pPr>
      <w:pBdr/>
      <w:spacing w:after="100"/>
      <w:ind w:left="440"/>
    </w:pPr>
  </w:style>
  <w:style w:type="paragraph" w:styleId="925">
    <w:name w:val="toc 4"/>
    <w:basedOn w:val="934"/>
    <w:next w:val="934"/>
    <w:uiPriority w:val="39"/>
    <w:unhideWhenUsed/>
    <w:pPr>
      <w:pBdr/>
      <w:spacing w:after="100"/>
      <w:ind w:left="660"/>
    </w:pPr>
  </w:style>
  <w:style w:type="paragraph" w:styleId="926">
    <w:name w:val="toc 5"/>
    <w:basedOn w:val="934"/>
    <w:next w:val="934"/>
    <w:uiPriority w:val="39"/>
    <w:unhideWhenUsed/>
    <w:pPr>
      <w:pBdr/>
      <w:spacing w:after="100"/>
      <w:ind w:left="880"/>
    </w:pPr>
  </w:style>
  <w:style w:type="paragraph" w:styleId="927">
    <w:name w:val="toc 6"/>
    <w:basedOn w:val="934"/>
    <w:next w:val="934"/>
    <w:uiPriority w:val="39"/>
    <w:unhideWhenUsed/>
    <w:pPr>
      <w:pBdr/>
      <w:spacing w:after="100"/>
      <w:ind w:left="1100"/>
    </w:pPr>
  </w:style>
  <w:style w:type="paragraph" w:styleId="928">
    <w:name w:val="toc 7"/>
    <w:basedOn w:val="934"/>
    <w:next w:val="934"/>
    <w:uiPriority w:val="39"/>
    <w:unhideWhenUsed/>
    <w:pPr>
      <w:pBdr/>
      <w:spacing w:after="100"/>
      <w:ind w:left="1320"/>
    </w:pPr>
  </w:style>
  <w:style w:type="paragraph" w:styleId="929">
    <w:name w:val="toc 8"/>
    <w:basedOn w:val="934"/>
    <w:next w:val="934"/>
    <w:uiPriority w:val="39"/>
    <w:unhideWhenUsed/>
    <w:pPr>
      <w:pBdr/>
      <w:spacing w:after="100"/>
      <w:ind w:left="1540"/>
    </w:pPr>
  </w:style>
  <w:style w:type="paragraph" w:styleId="930">
    <w:name w:val="toc 9"/>
    <w:basedOn w:val="934"/>
    <w:next w:val="934"/>
    <w:uiPriority w:val="39"/>
    <w:unhideWhenUsed/>
    <w:pPr>
      <w:pBdr/>
      <w:spacing w:after="100"/>
      <w:ind w:left="1760"/>
    </w:pPr>
  </w:style>
  <w:style w:type="character" w:styleId="931">
    <w:name w:val="Placeholder Text"/>
    <w:basedOn w:val="884"/>
    <w:uiPriority w:val="99"/>
    <w:semiHidden/>
    <w:pPr>
      <w:pBdr/>
      <w:spacing/>
      <w:ind/>
    </w:pPr>
    <w:rPr>
      <w:color w:val="666666"/>
    </w:rPr>
  </w:style>
  <w:style w:type="paragraph" w:styleId="932">
    <w:name w:val="TOC Heading"/>
    <w:uiPriority w:val="39"/>
    <w:unhideWhenUsed/>
    <w:pPr>
      <w:pBdr/>
      <w:spacing/>
      <w:ind/>
    </w:pPr>
  </w:style>
  <w:style w:type="paragraph" w:styleId="933">
    <w:name w:val="table of figures"/>
    <w:basedOn w:val="934"/>
    <w:next w:val="934"/>
    <w:uiPriority w:val="99"/>
    <w:unhideWhenUsed/>
    <w:pPr>
      <w:pBdr/>
      <w:spacing w:after="0" w:afterAutospacing="0"/>
      <w:ind/>
    </w:pPr>
  </w:style>
  <w:style w:type="paragraph" w:styleId="934" w:default="1">
    <w:name w:val="Normal"/>
    <w:qFormat/>
    <w:pPr>
      <w:suppressLineNumbers w:val="false"/>
      <w:pBdr>
        <w:top w:val="none" w:color="000000" w:sz="4" w:space="0"/>
        <w:left w:val="none" w:color="000000" w:sz="4" w:space="0"/>
        <w:bottom w:val="none" w:color="000000" w:sz="4" w:space="0"/>
        <w:right w:val="none" w:color="000000" w:sz="4" w:space="0"/>
      </w:pBdr>
      <w:spacing w:after="0" w:afterAutospacing="0" w:afterLines="0" w:before="0" w:beforeAutospacing="0" w:beforeLines="0" w:line="360" w:lineRule="auto"/>
      <w:ind w:right="0" w:firstLine="0" w:left="0"/>
      <w:jc w:val="both"/>
    </w:pPr>
    <w:rPr>
      <w:rFonts w:ascii="Times New Roman" w:hAnsi="Times New Roman" w:eastAsia="Times New Roman" w:cs="Times New Roman"/>
      <w:color w:val="000000"/>
      <w:sz w:val="24"/>
      <w:szCs w:val="24"/>
    </w:rPr>
  </w:style>
  <w:style w:type="table" w:styleId="93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6" w:default="1">
    <w:name w:val="No List"/>
    <w:uiPriority w:val="99"/>
    <w:semiHidden/>
    <w:unhideWhenUsed/>
    <w:pPr>
      <w:pBdr/>
      <w:spacing/>
      <w:ind/>
    </w:pPr>
  </w:style>
  <w:style w:type="paragraph" w:styleId="937">
    <w:name w:val="No Spacing"/>
    <w:basedOn w:val="934"/>
    <w:uiPriority w:val="1"/>
    <w:qFormat/>
    <w:pPr>
      <w:pBdr/>
      <w:spacing w:after="0" w:line="240" w:lineRule="auto"/>
      <w:ind/>
    </w:pPr>
  </w:style>
  <w:style w:type="paragraph" w:styleId="938">
    <w:name w:val="List Paragraph"/>
    <w:basedOn w:val="934"/>
    <w:uiPriority w:val="34"/>
    <w:qFormat/>
    <w:pPr>
      <w:pBdr/>
      <w:spacing/>
      <w:ind w:left="720"/>
      <w:contextualSpacing w:val="true"/>
    </w:pPr>
  </w:style>
  <w:style w:type="character" w:styleId="939" w:customStyle="1">
    <w:name w:val="TITULO 1 ABNT_character"/>
    <w:pPr>
      <w:pBdr/>
      <w:spacing/>
      <w:ind/>
    </w:pPr>
  </w:style>
  <w:style w:type="character" w:styleId="940" w:customStyle="1">
    <w:name w:val="TITULO 2 ABNT_character"/>
    <w:pPr>
      <w:pBdr/>
      <w:spacing/>
      <w:ind/>
    </w:pPr>
    <w:rPr>
      <w:rFonts w:ascii="Times New Roman" w:hAnsi="Times New Roman" w:eastAsia="Times New Roman" w:cs="Times New Roman"/>
      <w:b w:val="0"/>
      <w:bCs w:val="0"/>
      <w:color w:val="00000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31"/>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8">
    <w:name w:val="Table Grid"/>
    <w:basedOn w:val="140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9">
    <w:name w:val="Table Grid Light"/>
    <w:basedOn w:val="14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0">
    <w:name w:val="Plain Table 1"/>
    <w:basedOn w:val="14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1">
    <w:name w:val="Plain Table 2"/>
    <w:basedOn w:val="14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2">
    <w:name w:val="Plain Table 3"/>
    <w:basedOn w:val="14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3">
    <w:name w:val="Plain Table 4"/>
    <w:basedOn w:val="14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4">
    <w:name w:val="Plain Table 5"/>
    <w:basedOn w:val="14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5">
    <w:name w:val="Grid Table 1 Light"/>
    <w:basedOn w:val="14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6">
    <w:name w:val="Grid Table 1 Light - Accent 1"/>
    <w:basedOn w:val="14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7">
    <w:name w:val="Grid Table 1 Light - Accent 2"/>
    <w:basedOn w:val="14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8">
    <w:name w:val="Grid Table 1 Light - Accent 3"/>
    <w:basedOn w:val="14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9">
    <w:name w:val="Grid Table 1 Light - Accent 4"/>
    <w:basedOn w:val="14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0">
    <w:name w:val="Grid Table 1 Light - Accent 5"/>
    <w:basedOn w:val="14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1">
    <w:name w:val="Grid Table 1 Light - Accent 6"/>
    <w:basedOn w:val="14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2">
    <w:name w:val="Grid Table 2"/>
    <w:basedOn w:val="14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3">
    <w:name w:val="Grid Table 2 - Accent 1"/>
    <w:basedOn w:val="14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4">
    <w:name w:val="Grid Table 2 - Accent 2"/>
    <w:basedOn w:val="14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5">
    <w:name w:val="Grid Table 2 - Accent 3"/>
    <w:basedOn w:val="14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6">
    <w:name w:val="Grid Table 2 - Accent 4"/>
    <w:basedOn w:val="14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7">
    <w:name w:val="Grid Table 2 - Accent 5"/>
    <w:basedOn w:val="14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8">
    <w:name w:val="Grid Table 2 - Accent 6"/>
    <w:basedOn w:val="14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9">
    <w:name w:val="Grid Table 3"/>
    <w:basedOn w:val="14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0">
    <w:name w:val="Grid Table 3 - Accent 1"/>
    <w:basedOn w:val="14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1">
    <w:name w:val="Grid Table 3 - Accent 2"/>
    <w:basedOn w:val="14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2">
    <w:name w:val="Grid Table 3 - Accent 3"/>
    <w:basedOn w:val="14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3">
    <w:name w:val="Grid Table 3 - Accent 4"/>
    <w:basedOn w:val="14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4">
    <w:name w:val="Grid Table 3 - Accent 5"/>
    <w:basedOn w:val="14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5">
    <w:name w:val="Grid Table 3 - Accent 6"/>
    <w:basedOn w:val="14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6">
    <w:name w:val="Grid Table 4"/>
    <w:basedOn w:val="14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7">
    <w:name w:val="Grid Table 4 - Accent 1"/>
    <w:basedOn w:val="14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name w:val="Grid Table 4 - Accent 2"/>
    <w:basedOn w:val="14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9">
    <w:name w:val="Grid Table 4 - Accent 3"/>
    <w:basedOn w:val="14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name w:val="Grid Table 4 - Accent 4"/>
    <w:basedOn w:val="14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name w:val="Grid Table 4 - Accent 5"/>
    <w:basedOn w:val="14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Grid Table 4 - Accent 6"/>
    <w:basedOn w:val="14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Grid Table 5 Dark"/>
    <w:basedOn w:val="14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name w:val="Grid Table 5 Dark- Accent 1"/>
    <w:basedOn w:val="14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5">
    <w:name w:val="Grid Table 5 Dark - Accent 2"/>
    <w:basedOn w:val="14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6">
    <w:name w:val="Grid Table 5 Dark - Accent 3"/>
    <w:basedOn w:val="14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7">
    <w:name w:val="Grid Table 5 Dark- Accent 4"/>
    <w:basedOn w:val="14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name w:val="Grid Table 5 Dark - Accent 5"/>
    <w:basedOn w:val="14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name w:val="Grid Table 5 Dark - Accent 6"/>
    <w:basedOn w:val="14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Grid Table 6 Colorful"/>
    <w:basedOn w:val="14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51">
    <w:name w:val="Grid Table 6 Colorful - Accent 1"/>
    <w:basedOn w:val="14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52">
    <w:name w:val="Grid Table 6 Colorful - Accent 2"/>
    <w:basedOn w:val="14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53">
    <w:name w:val="Grid Table 6 Colorful - Accent 3"/>
    <w:basedOn w:val="14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54">
    <w:name w:val="Grid Table 6 Colorful - Accent 4"/>
    <w:basedOn w:val="14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55">
    <w:name w:val="Grid Table 6 Colorful - Accent 5"/>
    <w:basedOn w:val="14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56">
    <w:name w:val="Grid Table 6 Colorful - Accent 6"/>
    <w:basedOn w:val="14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57">
    <w:name w:val="Grid Table 7 Colorful"/>
    <w:basedOn w:val="14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Grid Table 7 Colorful - Accent 1"/>
    <w:basedOn w:val="14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name w:val="Grid Table 7 Colorful - Accent 2"/>
    <w:basedOn w:val="14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name w:val="Grid Table 7 Colorful - Accent 3"/>
    <w:basedOn w:val="14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Grid Table 7 Colorful - Accent 4"/>
    <w:basedOn w:val="14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Grid Table 7 Colorful - Accent 5"/>
    <w:basedOn w:val="14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Grid Table 7 Colorful - Accent 6"/>
    <w:basedOn w:val="14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List Table 1 Light"/>
    <w:basedOn w:val="14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List Table 1 Light - Accent 1"/>
    <w:basedOn w:val="14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List Table 1 Light - Accent 2"/>
    <w:basedOn w:val="14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List Table 1 Light - Accent 3"/>
    <w:basedOn w:val="14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List Table 1 Light - Accent 4"/>
    <w:basedOn w:val="14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List Table 1 Light - Accent 5"/>
    <w:basedOn w:val="14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List Table 1 Light - Accent 6"/>
    <w:basedOn w:val="14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List Table 2"/>
    <w:basedOn w:val="14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List Table 2 - Accent 1"/>
    <w:basedOn w:val="14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List Table 2 - Accent 2"/>
    <w:basedOn w:val="14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List Table 2 - Accent 3"/>
    <w:basedOn w:val="14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List Table 2 - Accent 4"/>
    <w:basedOn w:val="14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List Table 2 - Accent 5"/>
    <w:basedOn w:val="14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List Table 2 - Accent 6"/>
    <w:basedOn w:val="14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List Table 3"/>
    <w:basedOn w:val="14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List Table 3 - Accent 1"/>
    <w:basedOn w:val="14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List Table 3 - Accent 2"/>
    <w:basedOn w:val="14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List Table 3 - Accent 3"/>
    <w:basedOn w:val="14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List Table 3 - Accent 4"/>
    <w:basedOn w:val="14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List Table 3 - Accent 5"/>
    <w:basedOn w:val="14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List Table 3 - Accent 6"/>
    <w:basedOn w:val="14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List Table 4"/>
    <w:basedOn w:val="14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List Table 4 - Accent 1"/>
    <w:basedOn w:val="14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name w:val="List Table 4 - Accent 2"/>
    <w:basedOn w:val="14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List Table 4 - Accent 3"/>
    <w:basedOn w:val="14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name w:val="List Table 4 - Accent 4"/>
    <w:basedOn w:val="14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name w:val="List Table 4 - Accent 5"/>
    <w:basedOn w:val="14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1">
    <w:name w:val="List Table 4 - Accent 6"/>
    <w:basedOn w:val="14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List Table 5 Dark"/>
    <w:basedOn w:val="14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3">
    <w:name w:val="List Table 5 Dark - Accent 1"/>
    <w:basedOn w:val="14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4">
    <w:name w:val="List Table 5 Dark - Accent 2"/>
    <w:basedOn w:val="14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5">
    <w:name w:val="List Table 5 Dark - Accent 3"/>
    <w:basedOn w:val="14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6">
    <w:name w:val="List Table 5 Dark - Accent 4"/>
    <w:basedOn w:val="14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7">
    <w:name w:val="List Table 5 Dark - Accent 5"/>
    <w:basedOn w:val="14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8">
    <w:name w:val="List Table 5 Dark - Accent 6"/>
    <w:basedOn w:val="14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9">
    <w:name w:val="List Table 6 Colorful"/>
    <w:basedOn w:val="14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List Table 6 Colorful - Accent 1"/>
    <w:basedOn w:val="14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List Table 6 Colorful - Accent 2"/>
    <w:basedOn w:val="14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List Table 6 Colorful - Accent 3"/>
    <w:basedOn w:val="14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List Table 6 Colorful - Accent 4"/>
    <w:basedOn w:val="14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List Table 6 Colorful - Accent 5"/>
    <w:basedOn w:val="14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List Table 6 Colorful - Accent 6"/>
    <w:basedOn w:val="14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List Table 7 Colorful"/>
    <w:basedOn w:val="14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07">
    <w:name w:val="List Table 7 Colorful - Accent 1"/>
    <w:basedOn w:val="14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508">
    <w:name w:val="List Table 7 Colorful - Accent 2"/>
    <w:basedOn w:val="14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509">
    <w:name w:val="List Table 7 Colorful - Accent 3"/>
    <w:basedOn w:val="14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510">
    <w:name w:val="List Table 7 Colorful - Accent 4"/>
    <w:basedOn w:val="14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11">
    <w:name w:val="List Table 7 Colorful - Accent 5"/>
    <w:basedOn w:val="14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512">
    <w:name w:val="List Table 7 Colorful - Accent 6"/>
    <w:basedOn w:val="14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13">
    <w:name w:val="Lined - Accent"/>
    <w:basedOn w:val="14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Lined - Accent 1"/>
    <w:basedOn w:val="14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Lined - Accent 2"/>
    <w:basedOn w:val="14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Lined - Accent 3"/>
    <w:basedOn w:val="14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Lined - Accent 4"/>
    <w:basedOn w:val="14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Lined - Accent 5"/>
    <w:basedOn w:val="14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Lined - Accent 6"/>
    <w:basedOn w:val="14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Bordered &amp; Lined - Accent"/>
    <w:basedOn w:val="14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Bordered &amp; Lined - Accent 1"/>
    <w:basedOn w:val="14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Bordered &amp; Lined - Accent 2"/>
    <w:basedOn w:val="14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Bordered &amp; Lined - Accent 3"/>
    <w:basedOn w:val="14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Bordered &amp; Lined - Accent 4"/>
    <w:basedOn w:val="14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Bordered &amp; Lined - Accent 5"/>
    <w:basedOn w:val="14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Bordered &amp; Lined - Accent 6"/>
    <w:basedOn w:val="14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Bordered"/>
    <w:basedOn w:val="14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Bordered - Accent 1"/>
    <w:basedOn w:val="14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name w:val="Bordered - Accent 2"/>
    <w:basedOn w:val="14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Bordered - Accent 3"/>
    <w:basedOn w:val="14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name w:val="Bordered - Accent 4"/>
    <w:basedOn w:val="14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name w:val="Bordered - Accent 5"/>
    <w:basedOn w:val="14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name w:val="Bordered - Accent 6"/>
    <w:basedOn w:val="14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34" w:default="1">
    <w:name w:val="Normal"/>
    <w:qFormat/>
    <w:pPr>
      <w:pBdr/>
      <w:spacing/>
      <w:ind/>
    </w:pPr>
  </w:style>
  <w:style w:type="paragraph" w:styleId="1535">
    <w:name w:val="Heading 1"/>
    <w:basedOn w:val="1534"/>
    <w:next w:val="1534"/>
    <w:link w:val="1546"/>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36">
    <w:name w:val="Heading 2"/>
    <w:basedOn w:val="1534"/>
    <w:next w:val="1534"/>
    <w:link w:val="154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37">
    <w:name w:val="Heading 3"/>
    <w:basedOn w:val="1534"/>
    <w:next w:val="1534"/>
    <w:link w:val="154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38">
    <w:name w:val="Heading 4"/>
    <w:basedOn w:val="1534"/>
    <w:next w:val="1534"/>
    <w:link w:val="154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39">
    <w:name w:val="Heading 5"/>
    <w:basedOn w:val="1534"/>
    <w:next w:val="1534"/>
    <w:link w:val="155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40">
    <w:name w:val="Heading 6"/>
    <w:basedOn w:val="1534"/>
    <w:next w:val="1534"/>
    <w:link w:val="155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41">
    <w:name w:val="Heading 7"/>
    <w:basedOn w:val="1534"/>
    <w:next w:val="1534"/>
    <w:link w:val="155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42">
    <w:name w:val="Heading 8"/>
    <w:basedOn w:val="1534"/>
    <w:next w:val="1534"/>
    <w:link w:val="155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43">
    <w:name w:val="Heading 9"/>
    <w:basedOn w:val="1534"/>
    <w:next w:val="1534"/>
    <w:link w:val="155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44" w:default="1">
    <w:name w:val="Default Paragraph Font"/>
    <w:uiPriority w:val="1"/>
    <w:semiHidden/>
    <w:unhideWhenUsed/>
    <w:pPr>
      <w:pBdr/>
      <w:spacing/>
      <w:ind/>
    </w:pPr>
  </w:style>
  <w:style w:type="numbering" w:styleId="1545" w:default="1">
    <w:name w:val="No List"/>
    <w:uiPriority w:val="99"/>
    <w:semiHidden/>
    <w:unhideWhenUsed/>
    <w:pPr>
      <w:pBdr/>
      <w:spacing/>
      <w:ind/>
    </w:pPr>
  </w:style>
  <w:style w:type="character" w:styleId="1546">
    <w:name w:val="Heading 1 Char"/>
    <w:basedOn w:val="1544"/>
    <w:link w:val="1535"/>
    <w:uiPriority w:val="9"/>
    <w:pPr>
      <w:pBdr/>
      <w:spacing/>
      <w:ind/>
    </w:pPr>
    <w:rPr>
      <w:rFonts w:ascii="Arial" w:hAnsi="Arial" w:eastAsia="Arial" w:cs="Arial"/>
      <w:color w:val="0f4761" w:themeColor="accent1" w:themeShade="BF"/>
      <w:sz w:val="40"/>
      <w:szCs w:val="40"/>
    </w:rPr>
  </w:style>
  <w:style w:type="character" w:styleId="1547">
    <w:name w:val="Heading 2 Char"/>
    <w:basedOn w:val="1544"/>
    <w:link w:val="1536"/>
    <w:uiPriority w:val="9"/>
    <w:pPr>
      <w:pBdr/>
      <w:spacing/>
      <w:ind/>
    </w:pPr>
    <w:rPr>
      <w:rFonts w:ascii="Arial" w:hAnsi="Arial" w:eastAsia="Arial" w:cs="Arial"/>
      <w:color w:val="0f4761" w:themeColor="accent1" w:themeShade="BF"/>
      <w:sz w:val="32"/>
      <w:szCs w:val="32"/>
    </w:rPr>
  </w:style>
  <w:style w:type="character" w:styleId="1548">
    <w:name w:val="Heading 3 Char"/>
    <w:basedOn w:val="1544"/>
    <w:link w:val="1537"/>
    <w:uiPriority w:val="9"/>
    <w:pPr>
      <w:pBdr/>
      <w:spacing/>
      <w:ind/>
    </w:pPr>
    <w:rPr>
      <w:rFonts w:ascii="Arial" w:hAnsi="Arial" w:eastAsia="Arial" w:cs="Arial"/>
      <w:color w:val="0f4761" w:themeColor="accent1" w:themeShade="BF"/>
      <w:sz w:val="28"/>
      <w:szCs w:val="28"/>
    </w:rPr>
  </w:style>
  <w:style w:type="character" w:styleId="1549">
    <w:name w:val="Heading 4 Char"/>
    <w:basedOn w:val="1544"/>
    <w:link w:val="1538"/>
    <w:uiPriority w:val="9"/>
    <w:pPr>
      <w:pBdr/>
      <w:spacing/>
      <w:ind/>
    </w:pPr>
    <w:rPr>
      <w:rFonts w:ascii="Arial" w:hAnsi="Arial" w:eastAsia="Arial" w:cs="Arial"/>
      <w:i/>
      <w:iCs/>
      <w:color w:val="0f4761" w:themeColor="accent1" w:themeShade="BF"/>
    </w:rPr>
  </w:style>
  <w:style w:type="character" w:styleId="1550">
    <w:name w:val="Heading 5 Char"/>
    <w:basedOn w:val="1544"/>
    <w:link w:val="1539"/>
    <w:uiPriority w:val="9"/>
    <w:pPr>
      <w:pBdr/>
      <w:spacing/>
      <w:ind/>
    </w:pPr>
    <w:rPr>
      <w:rFonts w:ascii="Arial" w:hAnsi="Arial" w:eastAsia="Arial" w:cs="Arial"/>
      <w:color w:val="0f4761" w:themeColor="accent1" w:themeShade="BF"/>
    </w:rPr>
  </w:style>
  <w:style w:type="character" w:styleId="1551">
    <w:name w:val="Heading 6 Char"/>
    <w:basedOn w:val="1544"/>
    <w:link w:val="1540"/>
    <w:uiPriority w:val="9"/>
    <w:pPr>
      <w:pBdr/>
      <w:spacing/>
      <w:ind/>
    </w:pPr>
    <w:rPr>
      <w:rFonts w:ascii="Arial" w:hAnsi="Arial" w:eastAsia="Arial" w:cs="Arial"/>
      <w:i/>
      <w:iCs/>
      <w:color w:val="595959" w:themeColor="text1" w:themeTint="A6"/>
    </w:rPr>
  </w:style>
  <w:style w:type="character" w:styleId="1552">
    <w:name w:val="Heading 7 Char"/>
    <w:basedOn w:val="1544"/>
    <w:link w:val="1541"/>
    <w:uiPriority w:val="9"/>
    <w:pPr>
      <w:pBdr/>
      <w:spacing/>
      <w:ind/>
    </w:pPr>
    <w:rPr>
      <w:rFonts w:ascii="Arial" w:hAnsi="Arial" w:eastAsia="Arial" w:cs="Arial"/>
      <w:color w:val="595959" w:themeColor="text1" w:themeTint="A6"/>
    </w:rPr>
  </w:style>
  <w:style w:type="character" w:styleId="1553">
    <w:name w:val="Heading 8 Char"/>
    <w:basedOn w:val="1544"/>
    <w:link w:val="1542"/>
    <w:uiPriority w:val="9"/>
    <w:pPr>
      <w:pBdr/>
      <w:spacing/>
      <w:ind/>
    </w:pPr>
    <w:rPr>
      <w:rFonts w:ascii="Arial" w:hAnsi="Arial" w:eastAsia="Arial" w:cs="Arial"/>
      <w:i/>
      <w:iCs/>
      <w:color w:val="272727" w:themeColor="text1" w:themeTint="D8"/>
    </w:rPr>
  </w:style>
  <w:style w:type="character" w:styleId="1554">
    <w:name w:val="Heading 9 Char"/>
    <w:basedOn w:val="1544"/>
    <w:link w:val="1543"/>
    <w:uiPriority w:val="9"/>
    <w:pPr>
      <w:pBdr/>
      <w:spacing/>
      <w:ind/>
    </w:pPr>
    <w:rPr>
      <w:rFonts w:ascii="Arial" w:hAnsi="Arial" w:eastAsia="Arial" w:cs="Arial"/>
      <w:i/>
      <w:iCs/>
      <w:color w:val="272727" w:themeColor="text1" w:themeTint="D8"/>
    </w:rPr>
  </w:style>
  <w:style w:type="paragraph" w:styleId="1555">
    <w:name w:val="Title"/>
    <w:basedOn w:val="1534"/>
    <w:next w:val="1534"/>
    <w:link w:val="1556"/>
    <w:uiPriority w:val="10"/>
    <w:qFormat/>
    <w:pPr>
      <w:pBdr/>
      <w:spacing w:after="80" w:line="240" w:lineRule="auto"/>
      <w:ind/>
      <w:contextualSpacing w:val="true"/>
    </w:pPr>
    <w:rPr>
      <w:rFonts w:ascii="Arial" w:hAnsi="Arial" w:eastAsia="Arial" w:cs="Arial"/>
      <w:spacing w:val="-10"/>
      <w:sz w:val="56"/>
      <w:szCs w:val="56"/>
    </w:rPr>
  </w:style>
  <w:style w:type="character" w:styleId="1556">
    <w:name w:val="Title Char"/>
    <w:basedOn w:val="1544"/>
    <w:link w:val="1555"/>
    <w:uiPriority w:val="10"/>
    <w:pPr>
      <w:pBdr/>
      <w:spacing/>
      <w:ind/>
    </w:pPr>
    <w:rPr>
      <w:rFonts w:ascii="Arial" w:hAnsi="Arial" w:eastAsia="Arial" w:cs="Arial"/>
      <w:spacing w:val="-10"/>
      <w:sz w:val="56"/>
      <w:szCs w:val="56"/>
    </w:rPr>
  </w:style>
  <w:style w:type="paragraph" w:styleId="1557">
    <w:name w:val="Subtitle"/>
    <w:basedOn w:val="1534"/>
    <w:next w:val="1534"/>
    <w:link w:val="1558"/>
    <w:uiPriority w:val="11"/>
    <w:qFormat/>
    <w:pPr>
      <w:numPr>
        <w:ilvl w:val="1"/>
      </w:numPr>
      <w:pBdr/>
      <w:spacing/>
      <w:ind/>
    </w:pPr>
    <w:rPr>
      <w:color w:val="595959" w:themeColor="text1" w:themeTint="A6"/>
      <w:spacing w:val="15"/>
      <w:sz w:val="28"/>
      <w:szCs w:val="28"/>
    </w:rPr>
  </w:style>
  <w:style w:type="character" w:styleId="1558">
    <w:name w:val="Subtitle Char"/>
    <w:basedOn w:val="1544"/>
    <w:link w:val="1557"/>
    <w:uiPriority w:val="11"/>
    <w:pPr>
      <w:pBdr/>
      <w:spacing/>
      <w:ind/>
    </w:pPr>
    <w:rPr>
      <w:color w:val="595959" w:themeColor="text1" w:themeTint="A6"/>
      <w:spacing w:val="15"/>
      <w:sz w:val="28"/>
      <w:szCs w:val="28"/>
    </w:rPr>
  </w:style>
  <w:style w:type="paragraph" w:styleId="1559">
    <w:name w:val="Quote"/>
    <w:basedOn w:val="1534"/>
    <w:next w:val="1534"/>
    <w:link w:val="1560"/>
    <w:uiPriority w:val="29"/>
    <w:qFormat/>
    <w:pPr>
      <w:pBdr/>
      <w:spacing w:before="160"/>
      <w:ind/>
      <w:jc w:val="center"/>
    </w:pPr>
    <w:rPr>
      <w:i/>
      <w:iCs/>
      <w:color w:val="404040" w:themeColor="text1" w:themeTint="BF"/>
    </w:rPr>
  </w:style>
  <w:style w:type="character" w:styleId="1560">
    <w:name w:val="Quote Char"/>
    <w:basedOn w:val="1544"/>
    <w:link w:val="1559"/>
    <w:uiPriority w:val="29"/>
    <w:pPr>
      <w:pBdr/>
      <w:spacing/>
      <w:ind/>
    </w:pPr>
    <w:rPr>
      <w:i/>
      <w:iCs/>
      <w:color w:val="404040" w:themeColor="text1" w:themeTint="BF"/>
    </w:rPr>
  </w:style>
  <w:style w:type="paragraph" w:styleId="1561">
    <w:name w:val="List Paragraph"/>
    <w:basedOn w:val="1534"/>
    <w:uiPriority w:val="34"/>
    <w:qFormat/>
    <w:pPr>
      <w:pBdr/>
      <w:spacing/>
      <w:ind w:left="720"/>
      <w:contextualSpacing w:val="true"/>
    </w:pPr>
  </w:style>
  <w:style w:type="character" w:styleId="1562">
    <w:name w:val="Intense Emphasis"/>
    <w:basedOn w:val="1544"/>
    <w:uiPriority w:val="21"/>
    <w:qFormat/>
    <w:pPr>
      <w:pBdr/>
      <w:spacing/>
      <w:ind/>
    </w:pPr>
    <w:rPr>
      <w:i/>
      <w:iCs/>
      <w:color w:val="0f4761" w:themeColor="accent1" w:themeShade="BF"/>
    </w:rPr>
  </w:style>
  <w:style w:type="paragraph" w:styleId="1563">
    <w:name w:val="Intense Quote"/>
    <w:basedOn w:val="1534"/>
    <w:next w:val="1534"/>
    <w:link w:val="156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564">
    <w:name w:val="Intense Quote Char"/>
    <w:basedOn w:val="1544"/>
    <w:link w:val="1563"/>
    <w:uiPriority w:val="30"/>
    <w:pPr>
      <w:pBdr/>
      <w:spacing/>
      <w:ind/>
    </w:pPr>
    <w:rPr>
      <w:i/>
      <w:iCs/>
      <w:color w:val="0f4761" w:themeColor="accent1" w:themeShade="BF"/>
    </w:rPr>
  </w:style>
  <w:style w:type="character" w:styleId="1565">
    <w:name w:val="Intense Reference"/>
    <w:basedOn w:val="1544"/>
    <w:uiPriority w:val="32"/>
    <w:qFormat/>
    <w:pPr>
      <w:pBdr/>
      <w:spacing/>
      <w:ind/>
    </w:pPr>
    <w:rPr>
      <w:b/>
      <w:bCs/>
      <w:smallCaps/>
      <w:color w:val="0f4761" w:themeColor="accent1" w:themeShade="BF"/>
      <w:spacing w:val="5"/>
    </w:rPr>
  </w:style>
  <w:style w:type="paragraph" w:styleId="1566">
    <w:name w:val="No Spacing"/>
    <w:basedOn w:val="1534"/>
    <w:uiPriority w:val="1"/>
    <w:qFormat/>
    <w:pPr>
      <w:pBdr/>
      <w:spacing w:after="0" w:line="240" w:lineRule="auto"/>
      <w:ind/>
    </w:pPr>
  </w:style>
  <w:style w:type="character" w:styleId="1567">
    <w:name w:val="Subtle Emphasis"/>
    <w:basedOn w:val="1544"/>
    <w:uiPriority w:val="19"/>
    <w:qFormat/>
    <w:pPr>
      <w:pBdr/>
      <w:spacing/>
      <w:ind/>
    </w:pPr>
    <w:rPr>
      <w:i/>
      <w:iCs/>
      <w:color w:val="404040" w:themeColor="text1" w:themeTint="BF"/>
    </w:rPr>
  </w:style>
  <w:style w:type="character" w:styleId="1568">
    <w:name w:val="Emphasis"/>
    <w:basedOn w:val="1544"/>
    <w:uiPriority w:val="20"/>
    <w:qFormat/>
    <w:pPr>
      <w:pBdr/>
      <w:spacing/>
      <w:ind/>
    </w:pPr>
    <w:rPr>
      <w:i/>
      <w:iCs/>
    </w:rPr>
  </w:style>
  <w:style w:type="character" w:styleId="1569">
    <w:name w:val="Strong"/>
    <w:basedOn w:val="1544"/>
    <w:uiPriority w:val="22"/>
    <w:qFormat/>
    <w:pPr>
      <w:pBdr/>
      <w:spacing/>
      <w:ind/>
    </w:pPr>
    <w:rPr>
      <w:b/>
      <w:bCs/>
    </w:rPr>
  </w:style>
  <w:style w:type="character" w:styleId="1570">
    <w:name w:val="Subtle Reference"/>
    <w:basedOn w:val="1544"/>
    <w:uiPriority w:val="31"/>
    <w:qFormat/>
    <w:pPr>
      <w:pBdr/>
      <w:spacing/>
      <w:ind/>
    </w:pPr>
    <w:rPr>
      <w:smallCaps/>
      <w:color w:val="5a5a5a" w:themeColor="text1" w:themeTint="A5"/>
    </w:rPr>
  </w:style>
  <w:style w:type="character" w:styleId="1571">
    <w:name w:val="Book Title"/>
    <w:basedOn w:val="1544"/>
    <w:uiPriority w:val="33"/>
    <w:qFormat/>
    <w:pPr>
      <w:pBdr/>
      <w:spacing/>
      <w:ind/>
    </w:pPr>
    <w:rPr>
      <w:b/>
      <w:bCs/>
      <w:i/>
      <w:iCs/>
      <w:spacing w:val="5"/>
    </w:rPr>
  </w:style>
  <w:style w:type="paragraph" w:styleId="1572">
    <w:name w:val="Header"/>
    <w:basedOn w:val="1534"/>
    <w:link w:val="1573"/>
    <w:uiPriority w:val="99"/>
    <w:unhideWhenUsed/>
    <w:pPr>
      <w:pBdr/>
      <w:tabs>
        <w:tab w:val="center" w:leader="none" w:pos="4844"/>
        <w:tab w:val="right" w:leader="none" w:pos="9689"/>
      </w:tabs>
      <w:spacing w:after="0" w:line="240" w:lineRule="auto"/>
      <w:ind/>
    </w:pPr>
  </w:style>
  <w:style w:type="character" w:styleId="1573">
    <w:name w:val="Header Char"/>
    <w:basedOn w:val="1544"/>
    <w:link w:val="1572"/>
    <w:uiPriority w:val="99"/>
    <w:pPr>
      <w:pBdr/>
      <w:spacing/>
      <w:ind/>
    </w:pPr>
  </w:style>
  <w:style w:type="paragraph" w:styleId="1574">
    <w:name w:val="Footer"/>
    <w:basedOn w:val="1534"/>
    <w:link w:val="1575"/>
    <w:uiPriority w:val="99"/>
    <w:unhideWhenUsed/>
    <w:pPr>
      <w:pBdr/>
      <w:tabs>
        <w:tab w:val="center" w:leader="none" w:pos="4844"/>
        <w:tab w:val="right" w:leader="none" w:pos="9689"/>
      </w:tabs>
      <w:spacing w:after="0" w:line="240" w:lineRule="auto"/>
      <w:ind/>
    </w:pPr>
  </w:style>
  <w:style w:type="character" w:styleId="1575">
    <w:name w:val="Footer Char"/>
    <w:basedOn w:val="1544"/>
    <w:link w:val="1574"/>
    <w:uiPriority w:val="99"/>
    <w:pPr>
      <w:pBdr/>
      <w:spacing/>
      <w:ind/>
    </w:pPr>
  </w:style>
  <w:style w:type="paragraph" w:styleId="1576">
    <w:name w:val="Caption"/>
    <w:basedOn w:val="1534"/>
    <w:next w:val="1534"/>
    <w:uiPriority w:val="35"/>
    <w:unhideWhenUsed/>
    <w:qFormat/>
    <w:pPr>
      <w:pBdr/>
      <w:spacing w:after="200" w:line="240" w:lineRule="auto"/>
      <w:ind/>
    </w:pPr>
    <w:rPr>
      <w:i/>
      <w:iCs/>
      <w:color w:val="0e2841" w:themeColor="text2"/>
      <w:sz w:val="18"/>
      <w:szCs w:val="18"/>
    </w:rPr>
  </w:style>
  <w:style w:type="paragraph" w:styleId="1577">
    <w:name w:val="footnote text"/>
    <w:basedOn w:val="1534"/>
    <w:link w:val="1578"/>
    <w:uiPriority w:val="99"/>
    <w:semiHidden/>
    <w:unhideWhenUsed/>
    <w:pPr>
      <w:pBdr/>
      <w:spacing w:after="0" w:line="240" w:lineRule="auto"/>
      <w:ind/>
    </w:pPr>
    <w:rPr>
      <w:sz w:val="20"/>
      <w:szCs w:val="20"/>
    </w:rPr>
  </w:style>
  <w:style w:type="character" w:styleId="1578">
    <w:name w:val="Footnote Text Char"/>
    <w:basedOn w:val="1544"/>
    <w:link w:val="1577"/>
    <w:uiPriority w:val="99"/>
    <w:semiHidden/>
    <w:pPr>
      <w:pBdr/>
      <w:spacing/>
      <w:ind/>
    </w:pPr>
    <w:rPr>
      <w:sz w:val="20"/>
      <w:szCs w:val="20"/>
    </w:rPr>
  </w:style>
  <w:style w:type="character" w:styleId="1579">
    <w:name w:val="footnote reference"/>
    <w:basedOn w:val="1544"/>
    <w:uiPriority w:val="99"/>
    <w:semiHidden/>
    <w:unhideWhenUsed/>
    <w:pPr>
      <w:pBdr/>
      <w:spacing/>
      <w:ind/>
    </w:pPr>
    <w:rPr>
      <w:vertAlign w:val="superscript"/>
    </w:rPr>
  </w:style>
  <w:style w:type="paragraph" w:styleId="1580">
    <w:name w:val="endnote text"/>
    <w:basedOn w:val="1534"/>
    <w:link w:val="1581"/>
    <w:uiPriority w:val="99"/>
    <w:semiHidden/>
    <w:unhideWhenUsed/>
    <w:pPr>
      <w:pBdr/>
      <w:spacing w:after="0" w:line="240" w:lineRule="auto"/>
      <w:ind/>
    </w:pPr>
    <w:rPr>
      <w:sz w:val="20"/>
      <w:szCs w:val="20"/>
    </w:rPr>
  </w:style>
  <w:style w:type="character" w:styleId="1581">
    <w:name w:val="Endnote Text Char"/>
    <w:basedOn w:val="1544"/>
    <w:link w:val="1580"/>
    <w:uiPriority w:val="99"/>
    <w:semiHidden/>
    <w:pPr>
      <w:pBdr/>
      <w:spacing/>
      <w:ind/>
    </w:pPr>
    <w:rPr>
      <w:sz w:val="20"/>
      <w:szCs w:val="20"/>
    </w:rPr>
  </w:style>
  <w:style w:type="character" w:styleId="1582">
    <w:name w:val="endnote reference"/>
    <w:basedOn w:val="1544"/>
    <w:uiPriority w:val="99"/>
    <w:semiHidden/>
    <w:unhideWhenUsed/>
    <w:pPr>
      <w:pBdr/>
      <w:spacing/>
      <w:ind/>
    </w:pPr>
    <w:rPr>
      <w:vertAlign w:val="superscript"/>
    </w:rPr>
  </w:style>
  <w:style w:type="character" w:styleId="1583">
    <w:name w:val="Hyperlink"/>
    <w:basedOn w:val="1544"/>
    <w:uiPriority w:val="99"/>
    <w:unhideWhenUsed/>
    <w:pPr>
      <w:pBdr/>
      <w:spacing/>
      <w:ind/>
    </w:pPr>
    <w:rPr>
      <w:color w:val="0563c1" w:themeColor="hyperlink"/>
      <w:u w:val="single"/>
    </w:rPr>
  </w:style>
  <w:style w:type="character" w:styleId="1584">
    <w:name w:val="FollowedHyperlink"/>
    <w:basedOn w:val="1544"/>
    <w:uiPriority w:val="99"/>
    <w:semiHidden/>
    <w:unhideWhenUsed/>
    <w:pPr>
      <w:pBdr/>
      <w:spacing/>
      <w:ind/>
    </w:pPr>
    <w:rPr>
      <w:color w:val="954f72" w:themeColor="followedHyperlink"/>
      <w:u w:val="single"/>
    </w:rPr>
  </w:style>
  <w:style w:type="paragraph" w:styleId="1585">
    <w:name w:val="toc 1"/>
    <w:basedOn w:val="1534"/>
    <w:next w:val="1534"/>
    <w:uiPriority w:val="39"/>
    <w:unhideWhenUsed/>
    <w:pPr>
      <w:pBdr/>
      <w:spacing w:after="100"/>
      <w:ind/>
    </w:pPr>
  </w:style>
  <w:style w:type="paragraph" w:styleId="1586">
    <w:name w:val="toc 2"/>
    <w:basedOn w:val="1534"/>
    <w:next w:val="1534"/>
    <w:uiPriority w:val="39"/>
    <w:unhideWhenUsed/>
    <w:pPr>
      <w:pBdr/>
      <w:spacing w:after="100"/>
      <w:ind w:left="220"/>
    </w:pPr>
  </w:style>
  <w:style w:type="paragraph" w:styleId="1587">
    <w:name w:val="toc 3"/>
    <w:basedOn w:val="1534"/>
    <w:next w:val="1534"/>
    <w:uiPriority w:val="39"/>
    <w:unhideWhenUsed/>
    <w:pPr>
      <w:pBdr/>
      <w:spacing w:after="100"/>
      <w:ind w:left="440"/>
    </w:pPr>
  </w:style>
  <w:style w:type="paragraph" w:styleId="1588">
    <w:name w:val="toc 4"/>
    <w:basedOn w:val="1534"/>
    <w:next w:val="1534"/>
    <w:uiPriority w:val="39"/>
    <w:unhideWhenUsed/>
    <w:pPr>
      <w:pBdr/>
      <w:spacing w:after="100"/>
      <w:ind w:left="660"/>
    </w:pPr>
  </w:style>
  <w:style w:type="paragraph" w:styleId="1589">
    <w:name w:val="toc 5"/>
    <w:basedOn w:val="1534"/>
    <w:next w:val="1534"/>
    <w:uiPriority w:val="39"/>
    <w:unhideWhenUsed/>
    <w:pPr>
      <w:pBdr/>
      <w:spacing w:after="100"/>
      <w:ind w:left="880"/>
    </w:pPr>
  </w:style>
  <w:style w:type="paragraph" w:styleId="1590">
    <w:name w:val="toc 6"/>
    <w:basedOn w:val="1534"/>
    <w:next w:val="1534"/>
    <w:uiPriority w:val="39"/>
    <w:unhideWhenUsed/>
    <w:pPr>
      <w:pBdr/>
      <w:spacing w:after="100"/>
      <w:ind w:left="1100"/>
    </w:pPr>
  </w:style>
  <w:style w:type="paragraph" w:styleId="1591">
    <w:name w:val="toc 7"/>
    <w:basedOn w:val="1534"/>
    <w:next w:val="1534"/>
    <w:uiPriority w:val="39"/>
    <w:unhideWhenUsed/>
    <w:pPr>
      <w:pBdr/>
      <w:spacing w:after="100"/>
      <w:ind w:left="1320"/>
    </w:pPr>
  </w:style>
  <w:style w:type="paragraph" w:styleId="1592">
    <w:name w:val="toc 8"/>
    <w:basedOn w:val="1534"/>
    <w:next w:val="1534"/>
    <w:uiPriority w:val="39"/>
    <w:unhideWhenUsed/>
    <w:pPr>
      <w:pBdr/>
      <w:spacing w:after="100"/>
      <w:ind w:left="1540"/>
    </w:pPr>
  </w:style>
  <w:style w:type="paragraph" w:styleId="1593">
    <w:name w:val="toc 9"/>
    <w:basedOn w:val="1534"/>
    <w:next w:val="1534"/>
    <w:uiPriority w:val="39"/>
    <w:unhideWhenUsed/>
    <w:pPr>
      <w:pBdr/>
      <w:spacing w:after="100"/>
      <w:ind w:left="1760"/>
    </w:pPr>
  </w:style>
  <w:style w:type="character" w:styleId="1594">
    <w:name w:val="Placeholder Text"/>
    <w:basedOn w:val="1544"/>
    <w:uiPriority w:val="99"/>
    <w:semiHidden/>
    <w:pPr>
      <w:pBdr/>
      <w:spacing/>
      <w:ind/>
    </w:pPr>
    <w:rPr>
      <w:color w:val="666666"/>
    </w:rPr>
  </w:style>
  <w:style w:type="paragraph" w:styleId="1595">
    <w:name w:val="TOC Heading"/>
    <w:uiPriority w:val="39"/>
    <w:unhideWhenUsed/>
    <w:pPr>
      <w:pBdr/>
      <w:spacing/>
      <w:ind/>
    </w:pPr>
  </w:style>
  <w:style w:type="paragraph" w:styleId="1596">
    <w:name w:val="table of figures"/>
    <w:basedOn w:val="1534"/>
    <w:next w:val="1534"/>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4</cp:revision>
  <dcterms:modified xsi:type="dcterms:W3CDTF">2026-08-26T13:43:35Z</dcterms:modified>
</cp:coreProperties>
</file>