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C12A" w14:textId="77777777" w:rsidR="001A62D2" w:rsidRPr="00CD6736" w:rsidRDefault="00CD6736">
      <w:pPr>
        <w:jc w:val="center"/>
        <w:rPr>
          <w:lang w:val="pt-BR"/>
        </w:rPr>
      </w:pPr>
      <w:r>
        <w:t>SENAC SP</w:t>
      </w:r>
    </w:p>
    <w:p w14:paraId="76AD332F" w14:textId="77777777" w:rsidR="001A62D2" w:rsidRPr="00CD6736" w:rsidRDefault="00000000" w:rsidP="00CD6736">
      <w:pPr>
        <w:jc w:val="center"/>
        <w:rPr>
          <w:lang w:val="pt-BR"/>
        </w:rPr>
      </w:pPr>
      <w:r>
        <w:br/>
      </w:r>
      <w:r>
        <w:br/>
        <w:t>BRUNO COSTA SILVA</w:t>
      </w:r>
    </w:p>
    <w:p w14:paraId="6D91847D" w14:textId="77777777" w:rsidR="00CD6736" w:rsidRDefault="00000000">
      <w:pPr>
        <w:jc w:val="center"/>
        <w:rPr>
          <w:sz w:val="24"/>
          <w:lang w:val="pt-BR"/>
        </w:rPr>
      </w:pPr>
      <w:r>
        <w:t>GUSTAVO GUIMARÃES PARDINI</w:t>
      </w:r>
    </w:p>
    <w:p w14:paraId="02949757" w14:textId="77777777" w:rsidR="00CD6736" w:rsidRDefault="00CD6736">
      <w:pPr>
        <w:jc w:val="center"/>
        <w:rPr>
          <w:sz w:val="24"/>
          <w:lang w:val="pt-BR"/>
        </w:rPr>
      </w:pPr>
      <w:r>
        <w:t>JOÃO VICTOR AMARO ALVES</w:t>
      </w:r>
    </w:p>
    <w:p w14:paraId="197E95B0" w14:textId="77777777" w:rsidR="00CD6736" w:rsidRDefault="00CD6736">
      <w:pPr>
        <w:jc w:val="center"/>
        <w:rPr>
          <w:sz w:val="24"/>
          <w:lang w:val="pt-BR"/>
        </w:rPr>
      </w:pPr>
      <w:r>
        <w:t>VICTOR HUGO PIRES DOS SANTOS</w:t>
      </w:r>
    </w:p>
    <w:p w14:paraId="28413371" w14:textId="77777777" w:rsidR="001A62D2" w:rsidRPr="00CD6736" w:rsidRDefault="00CD6736">
      <w:pPr>
        <w:jc w:val="center"/>
        <w:rPr>
          <w:lang w:val="pt-BR"/>
        </w:rPr>
      </w:pPr>
      <w:r>
        <w:t>VINICIUS RODRIGUES MISSÃO</w:t>
      </w:r>
      <w:r>
        <w:br/>
      </w:r>
    </w:p>
    <w:p w14:paraId="685F50DD" w14:textId="77777777" w:rsidR="00CD6736" w:rsidRPr="00CD6736" w:rsidRDefault="00000000">
      <w:pPr>
        <w:rPr>
          <w:lang w:val="pt-BR"/>
        </w:rPr>
      </w:pPr>
      <w:r>
        <w:br/>
      </w:r>
      <w:r>
        <w:br/>
      </w:r>
    </w:p>
    <w:p w14:paraId="2BAE0DD2" w14:textId="77777777" w:rsidR="00CD6736" w:rsidRDefault="00CD6736">
      <w:pPr>
        <w:rPr>
          <w:lang w:val="pt-BR"/>
        </w:rPr>
      </w:pPr>
    </w:p>
    <w:p w14:paraId="4F54FB78" w14:textId="77777777" w:rsidR="00CD6736" w:rsidRDefault="00CD6736">
      <w:pPr>
        <w:rPr>
          <w:lang w:val="pt-BR"/>
        </w:rPr>
      </w:pPr>
    </w:p>
    <w:p w14:paraId="0A3FFDB1" w14:textId="77777777" w:rsidR="00CD6736" w:rsidRDefault="00CD6736">
      <w:pPr>
        <w:rPr>
          <w:lang w:val="pt-BR"/>
        </w:rPr>
      </w:pPr>
    </w:p>
    <w:p w14:paraId="53F433A2" w14:textId="77777777" w:rsidR="001A62D2" w:rsidRPr="00CD6736" w:rsidRDefault="00000000">
      <w:pPr>
        <w:rPr>
          <w:lang w:val="pt-BR"/>
        </w:rPr>
      </w:pPr>
      <w:r>
        <w:br/>
      </w:r>
    </w:p>
    <w:p w14:paraId="5A6DC0DD" w14:textId="77777777" w:rsidR="001A62D2" w:rsidRDefault="00000000">
      <w:pPr>
        <w:jc w:val="center"/>
        <w:rPr>
          <w:b/>
          <w:sz w:val="28"/>
          <w:lang w:val="pt-BR"/>
        </w:rPr>
      </w:pPr>
      <w:r>
        <w:t>SISTEMA DE GERENCIAMENTO DE SPRINTS COM KANBAN</w:t>
      </w:r>
    </w:p>
    <w:p w14:paraId="3F8CD785" w14:textId="77777777" w:rsidR="00CD6736" w:rsidRPr="00CD6736" w:rsidRDefault="00CD6736">
      <w:pPr>
        <w:jc w:val="center"/>
        <w:rPr>
          <w:lang w:val="pt-BR"/>
        </w:rPr>
      </w:pPr>
      <w:r>
        <w:t>KANFLOW</w:t>
      </w:r>
    </w:p>
    <w:p w14:paraId="1934DF1D" w14:textId="77777777" w:rsidR="001A62D2" w:rsidRDefault="00000000">
      <w:pPr>
        <w:rPr>
          <w:lang w:val="pt-BR"/>
        </w:rPr>
      </w:pPr>
      <w:r>
        <w:br/>
      </w:r>
      <w:r>
        <w:br/>
      </w:r>
      <w:r>
        <w:br/>
      </w:r>
    </w:p>
    <w:p w14:paraId="1C600E30" w14:textId="77777777" w:rsidR="00CD6736" w:rsidRDefault="00CD6736">
      <w:pPr>
        <w:rPr>
          <w:lang w:val="pt-BR"/>
        </w:rPr>
      </w:pPr>
    </w:p>
    <w:p w14:paraId="2C0D1930" w14:textId="77777777" w:rsidR="00CD6736" w:rsidRDefault="00CD6736">
      <w:pPr>
        <w:rPr>
          <w:lang w:val="pt-BR"/>
        </w:rPr>
      </w:pPr>
    </w:p>
    <w:p w14:paraId="0D8C006F" w14:textId="77777777" w:rsidR="00CD6736" w:rsidRDefault="00CD6736">
      <w:pPr>
        <w:rPr>
          <w:lang w:val="pt-BR"/>
        </w:rPr>
      </w:pPr>
    </w:p>
    <w:p w14:paraId="4EF96C6D" w14:textId="77777777" w:rsidR="00CD6736" w:rsidRDefault="00CD6736">
      <w:pPr>
        <w:rPr>
          <w:lang w:val="pt-BR"/>
        </w:rPr>
      </w:pPr>
    </w:p>
    <w:p w14:paraId="51C18416" w14:textId="77777777" w:rsidR="00CD6736" w:rsidRDefault="00000000" w:rsidP="00CD6736">
      <w:pPr>
        <w:jc w:val="center"/>
        <w:rPr>
          <w:lang w:val="pt-BR"/>
        </w:rPr>
      </w:pPr>
      <w:r>
        <w:t>São Paulo</w:t>
      </w:r>
    </w:p>
    <w:p w14:paraId="07F52ED1" w14:textId="77777777" w:rsidR="001A62D2" w:rsidRPr="00CD6736" w:rsidRDefault="00000000" w:rsidP="00CD6736">
      <w:pPr>
        <w:jc w:val="center"/>
        <w:rPr>
          <w:lang w:val="pt-BR"/>
        </w:rPr>
      </w:pPr>
      <w:r>
        <w:t>2026</w:t>
      </w:r>
    </w:p>
    <w:p w14:paraId="6411ADD6" w14:textId="77777777" w:rsidR="005524E0" w:rsidRDefault="005524E0" w:rsidP="005524E0">
      <w:pPr>
        <w:jc w:val="center"/>
        <w:rPr>
          <w:b/>
          <w:bCs/>
          <w:sz w:val="28"/>
          <w:szCs w:val="28"/>
          <w:lang w:val="pt-BR"/>
        </w:rPr>
      </w:pPr>
      <w:r>
        <w:t>RESUMO EXECUTIVO</w:t>
      </w:r>
    </w:p>
    <w:p w14:paraId="1546E780" w14:textId="77777777" w:rsidR="005524E0" w:rsidRDefault="005524E0" w:rsidP="005524E0">
      <w:pPr>
        <w:jc w:val="center"/>
        <w:rPr>
          <w:b/>
          <w:bCs/>
          <w:sz w:val="28"/>
          <w:szCs w:val="28"/>
          <w:lang w:val="pt-BR"/>
        </w:rPr>
      </w:pPr>
    </w:p>
    <w:p w14:paraId="5C2BDD89" w14:textId="77777777" w:rsidR="005524E0" w:rsidRPr="005524E0" w:rsidRDefault="005524E0" w:rsidP="005524E0">
      <w:pPr>
        <w:jc w:val="center"/>
        <w:rPr>
          <w:b/>
          <w:bCs/>
          <w:sz w:val="28"/>
          <w:szCs w:val="28"/>
          <w:lang w:val="pt-BR"/>
        </w:rPr>
      </w:pPr>
    </w:p>
    <w:p w14:paraId="19DEA7EA" w14:textId="77777777" w:rsidR="005524E0" w:rsidRPr="00D61091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sz w:val="24"/>
          <w:szCs w:val="24"/>
        </w:rPr>
        <w:t>O projeto Kanflow consiste em uma solução web para apoio ao gerenciamento ágil de tarefas com base em quadro Kanban, com funcionalidades de cadastro/login, movimentação de cards por fluxo de trabalho, gestão de detalhes de cada card e visualizações gerenciais para acompanhamento de sprint e desempenho da equipe.</w:t>
      </w:r>
    </w:p>
    <w:p w14:paraId="0DDC7901" w14:textId="77777777" w:rsidR="005524E0" w:rsidRPr="00D61091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sz w:val="24"/>
          <w:szCs w:val="24"/>
        </w:rPr>
        <w:t>A solução foi concebida para organizar o ciclo de desenvolvimento de software, aumentar a transparência entre membros da equipe e fornecer indicadores práticos para suporte a tomada de decisão. O sistema oferece experiência visual simples e responsiva, com foco em usabilidade, atualização rapida de status e acompanhamento da evolução do trabalho.</w:t>
      </w:r>
    </w:p>
    <w:p w14:paraId="5E1AC94B" w14:textId="77777777" w:rsidR="005524E0" w:rsidRPr="00D61091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sz w:val="24"/>
          <w:szCs w:val="24"/>
        </w:rPr>
        <w:t>No aspecto técnico, o projeto utiliza arquitetura front-end SPA (Single Page Application), desenvolvida em React + TypeScript, com build via Vite e estilização com Tailwind CSS. O estado da aplicação é gerenciado no cliente, com persistência local para sessão de usuário e dados de trabalho manipulados em memoria.</w:t>
      </w:r>
    </w:p>
    <w:p w14:paraId="44A92959" w14:textId="77777777" w:rsidR="005524E0" w:rsidRPr="00A34DFC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532D248" w14:textId="77777777" w:rsidR="00D61091" w:rsidRDefault="00D61091" w:rsidP="00CD6736">
      <w:pPr>
        <w:jc w:val="center"/>
      </w:pPr>
    </w:p>
    <w:p w14:paraId="36159012" w14:textId="77777777" w:rsidR="00D61091" w:rsidRDefault="00D61091" w:rsidP="00CD6736">
      <w:pPr>
        <w:jc w:val="center"/>
      </w:pPr>
    </w:p>
    <w:p w14:paraId="0D604E19" w14:textId="77777777" w:rsidR="00D61091" w:rsidRDefault="00D61091" w:rsidP="00CD6736">
      <w:pPr>
        <w:jc w:val="center"/>
      </w:pPr>
    </w:p>
    <w:p w14:paraId="305443EE" w14:textId="77777777" w:rsidR="00D61091" w:rsidRDefault="00D61091" w:rsidP="00CD6736">
      <w:pPr>
        <w:jc w:val="center"/>
      </w:pPr>
    </w:p>
    <w:p w14:paraId="5024565B" w14:textId="77777777" w:rsidR="00D61091" w:rsidRDefault="00D61091" w:rsidP="00CD6736">
      <w:pPr>
        <w:jc w:val="center"/>
      </w:pPr>
    </w:p>
    <w:p w14:paraId="4DF0C792" w14:textId="77777777" w:rsidR="00D61091" w:rsidRDefault="00D61091" w:rsidP="00CD6736">
      <w:pPr>
        <w:jc w:val="center"/>
      </w:pPr>
    </w:p>
    <w:p w14:paraId="0A6B30EB" w14:textId="77777777" w:rsidR="00D61091" w:rsidRDefault="00D61091" w:rsidP="00CD6736">
      <w:pPr>
        <w:jc w:val="center"/>
      </w:pPr>
    </w:p>
    <w:p w14:paraId="37129DB7" w14:textId="77777777" w:rsidR="00D61091" w:rsidRDefault="00D61091" w:rsidP="00CD6736">
      <w:pPr>
        <w:jc w:val="center"/>
      </w:pPr>
    </w:p>
    <w:p w14:paraId="0F602897" w14:textId="77777777" w:rsidR="00D61091" w:rsidRDefault="00D61091" w:rsidP="00CD6736">
      <w:pPr>
        <w:jc w:val="center"/>
      </w:pPr>
    </w:p>
    <w:p w14:paraId="1BA28F3F" w14:textId="77777777" w:rsidR="00D61091" w:rsidRDefault="00D61091" w:rsidP="00CD6736">
      <w:pPr>
        <w:jc w:val="center"/>
      </w:pPr>
    </w:p>
    <w:p w14:paraId="23BB9090" w14:textId="77777777" w:rsidR="00D61091" w:rsidRDefault="00D61091" w:rsidP="00CD6736">
      <w:pPr>
        <w:jc w:val="center"/>
      </w:pPr>
    </w:p>
    <w:p w14:paraId="05582B13" w14:textId="77777777" w:rsidR="00D61091" w:rsidRDefault="00D61091" w:rsidP="00CD6736">
      <w:pPr>
        <w:jc w:val="center"/>
      </w:pPr>
    </w:p>
    <w:p w14:paraId="1E95ED7F" w14:textId="77777777" w:rsidR="00D61091" w:rsidRDefault="00D61091" w:rsidP="00CD6736">
      <w:pPr>
        <w:jc w:val="center"/>
      </w:pPr>
    </w:p>
    <w:p w14:paraId="28A412C6" w14:textId="22793293" w:rsidR="001A62D2" w:rsidRPr="00A34DFC" w:rsidRDefault="00000000" w:rsidP="00CD6736">
      <w:pPr>
        <w:jc w:val="center"/>
        <w:rPr>
          <w:rFonts w:asciiTheme="majorHAnsi" w:hAnsiTheme="majorHAnsi" w:cstheme="majorHAnsi"/>
          <w:sz w:val="24"/>
          <w:szCs w:val="24"/>
          <w:lang w:val="pt-BR"/>
        </w:rPr>
      </w:pPr>
      <w:r>
        <w:lastRenderedPageBreak/>
        <w:t>SUMÁRIO</w:t>
      </w:r>
    </w:p>
    <w:p w14:paraId="39710ECC" w14:textId="77777777" w:rsidR="005524E0" w:rsidRPr="00D61091" w:rsidRDefault="005524E0" w:rsidP="005524E0">
      <w:pPr>
        <w:pStyle w:val="PargrafodaLista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D61091">
        <w:rPr>
          <w:sz w:val="24"/>
          <w:szCs w:val="24"/>
        </w:rPr>
        <w:t>Sobre o Projeto</w:t>
      </w:r>
      <w:r w:rsidRPr="00D61091">
        <w:rPr>
          <w:sz w:val="24"/>
          <w:szCs w:val="24"/>
        </w:rPr>
        <w:br/>
        <w:t>1.1 Contexto</w:t>
      </w:r>
      <w:r w:rsidRPr="00D61091">
        <w:rPr>
          <w:sz w:val="24"/>
          <w:szCs w:val="24"/>
        </w:rPr>
        <w:br/>
        <w:t>1.2 Necessidades identificadas</w:t>
      </w:r>
      <w:r w:rsidRPr="00D61091">
        <w:rPr>
          <w:sz w:val="24"/>
          <w:szCs w:val="24"/>
        </w:rPr>
        <w:br/>
        <w:t>1.3 Solução</w:t>
      </w:r>
    </w:p>
    <w:p w14:paraId="41516BEB" w14:textId="77777777" w:rsidR="001A62D2" w:rsidRPr="00D61091" w:rsidRDefault="005524E0" w:rsidP="005524E0">
      <w:pPr>
        <w:pStyle w:val="PargrafodaLista"/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sz w:val="24"/>
          <w:szCs w:val="24"/>
        </w:rPr>
        <w:t>1.4 Protótipos (fluxo e telas)</w:t>
      </w:r>
    </w:p>
    <w:p w14:paraId="6BA5FEF8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lastRenderedPageBreak/>
        <w:t>1 SOBRE O PROJETO</w:t>
      </w:r>
    </w:p>
    <w:p w14:paraId="5A335FD0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Objetivo do projeto: oferecer uma aplicação web acessível, simples e reativa para planejar, executar e medir tarefas em sprints, com apoio visual Kanban, reduzindo retrabalho e reuniões inúteis.</w:t>
      </w:r>
      <w:r w:rsidRPr="00D61091">
        <w:rPr>
          <w:b w:val="0"/>
          <w:bCs w:val="0"/>
          <w:color w:val="auto"/>
          <w:sz w:val="24"/>
          <w:szCs w:val="24"/>
        </w:rPr>
        <w:br/>
      </w:r>
      <w:r w:rsidRPr="00D61091">
        <w:rPr>
          <w:b w:val="0"/>
          <w:bCs w:val="0"/>
          <w:color w:val="auto"/>
          <w:sz w:val="24"/>
          <w:szCs w:val="24"/>
        </w:rPr>
        <w:br/>
        <w:t>O Kanflowé um sistema orientado ao acompanhamento de atividades de times de desenvolvimento, inspirado no fluxo de trabalho utilizado em ferramentas de gestão ágil. Seu objetivo principal é permitir que equipes visualizem, priorizem e acompanhem tarefas ao longo de etapas como backlog, planejamento, desenvolvimento, revisão, testes e conclusão.</w:t>
      </w:r>
    </w:p>
    <w:p w14:paraId="7FEF81CE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A abordagem de desenvolvimento adotada foi incremental, com entregas por funcionalidade (autenticação local, quadro Kanban, detalhamento de cards e painéis de gestão). O período de desenvolvimento, no âmbito deste trabalho, compreendeu fevereiro a abril de 2026 (ciclo do projeto integrador), com entregas incrementais a cada sprint/iteração, conforme cronograma ajustado com o orientador.</w:t>
      </w:r>
    </w:p>
    <w:p w14:paraId="2253B479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Integrantes e responsabilidades</w:t>
      </w:r>
    </w:p>
    <w:p w14:paraId="003F4A85" w14:textId="77777777" w:rsidR="005524E0" w:rsidRPr="00D61091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Bruno Costa Silva - Product Owner e documentação de requisitos.</w:t>
      </w:r>
    </w:p>
    <w:p w14:paraId="171A8B83" w14:textId="77777777" w:rsidR="005524E0" w:rsidRPr="00D61091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Gustavo Guimarães Pardini - UX/UI e prototipação (telas, fluxo e acessibilidade básica).</w:t>
      </w:r>
    </w:p>
    <w:p w14:paraId="7066E719" w14:textId="77777777" w:rsidR="005524E0" w:rsidRPr="00D61091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João Victor Amaro Alves - Desenvolvimento front-end (React, integração com API).</w:t>
      </w:r>
    </w:p>
    <w:p w14:paraId="36BC8F5E" w14:textId="77777777" w:rsidR="005524E0" w:rsidRPr="00D61091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Victor Hugo Pires dos Santos - Testes, validação e qualidade.</w:t>
      </w:r>
    </w:p>
    <w:p w14:paraId="7AD4DABE" w14:textId="77777777" w:rsidR="005524E0" w:rsidRPr="00D61091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Vinícius Rodrigues Missão - Arquitetura, back-end (API Spring) e padrões de código.</w:t>
      </w:r>
    </w:p>
    <w:p w14:paraId="52D8A3CF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</w:p>
    <w:p w14:paraId="5C110E8B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</w:p>
    <w:p w14:paraId="1567DC3D" w14:textId="77777777" w:rsidR="005524E0" w:rsidRPr="00A34DFC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</w:p>
    <w:p w14:paraId="4C78DFA9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</w:rPr>
        <w:t>1.1 CONTEXTO</w:t>
      </w:r>
    </w:p>
    <w:p w14:paraId="54292585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No contexto de desenvolvimento de software, equipes frequentemente enfrentam dificuldades para manter visão clara do andamento das tarefas, distribuição de responsabilidades, estimativas e progresso real das entregas. Em cenários acadêmicos e organizacionais, esse problema impacta prazos, comunicação e qualidade dos resultados.</w:t>
      </w:r>
    </w:p>
    <w:p w14:paraId="499131F6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Modelos ágeis de trabalho, como Kanban, são amplamente utilizados para mitigar esse cenário ao tornar o fluxo visível e contínuo. Entretanto, parte das equipes ainda utiliza controles dispersos (planilhas, anotações e mensagens), o que reduz rastreabilidade e dificulta análise gerencial.</w:t>
      </w:r>
    </w:p>
    <w:p w14:paraId="6236919E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b w:val="0"/>
          <w:bCs w:val="0"/>
          <w:color w:val="auto"/>
          <w:sz w:val="24"/>
          <w:szCs w:val="24"/>
        </w:rPr>
        <w:t>Nesse contexto, o Kanflow foi proposto para centralizar o controle de tarefas em uma interface única, com rastreamento por etapa e recursos de acompanhamento.</w:t>
      </w:r>
    </w:p>
    <w:p w14:paraId="627D3FC6" w14:textId="77777777" w:rsidR="003C3E46" w:rsidRPr="00D61091" w:rsidRDefault="00000000">
      <w:pPr>
        <w:rPr>
          <w:sz w:val="24"/>
          <w:szCs w:val="24"/>
        </w:rPr>
      </w:pPr>
      <w:r w:rsidRPr="00D61091">
        <w:rPr>
          <w:sz w:val="24"/>
          <w:szCs w:val="24"/>
        </w:rPr>
        <w:t>Estatísticas e tendências de mercado reforçam a necessidade de transparência: a pesquisa anual de desenvolvedores (Stack Overflow, 2024) aponta alta adoção de metodologias de trabalho com quadros e fluxos; relatórios de analistas do setor destacam crescimento sustentável do mercado de aplicações de colaboração (Gartner, 2023). Tais números não substituem a realidade de cada time, mas sustentam a proposta de centralizar visibilidade e rastreabilidade em uma solução unificada, como a do Kanflow.</w:t>
      </w:r>
    </w:p>
    <w:p w14:paraId="7A0485EA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lastRenderedPageBreak/>
        <w:t>Requisitos de negócio destacados:</w:t>
      </w:r>
    </w:p>
    <w:p w14:paraId="1A924CEF" w14:textId="77777777" w:rsidR="005524E0" w:rsidRPr="00D61091" w:rsidRDefault="005524E0" w:rsidP="005524E0">
      <w:pPr>
        <w:pStyle w:val="Ttulo1"/>
        <w:numPr>
          <w:ilvl w:val="0"/>
          <w:numId w:val="11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Controle visual do ciclo de vida das tarefas.</w:t>
      </w:r>
    </w:p>
    <w:p w14:paraId="799E2817" w14:textId="77777777" w:rsidR="005524E0" w:rsidRPr="00D61091" w:rsidRDefault="005524E0" w:rsidP="005524E0">
      <w:pPr>
        <w:pStyle w:val="Ttulo1"/>
        <w:numPr>
          <w:ilvl w:val="0"/>
          <w:numId w:val="11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Registro de responsável, dificuldade e tempo estimado.</w:t>
      </w:r>
    </w:p>
    <w:p w14:paraId="4374EE32" w14:textId="77777777" w:rsidR="005524E0" w:rsidRPr="00D61091" w:rsidRDefault="005524E0" w:rsidP="005524E0">
      <w:pPr>
        <w:pStyle w:val="Ttulo1"/>
        <w:numPr>
          <w:ilvl w:val="0"/>
          <w:numId w:val="11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Acompanhamento de progresso por sprint e por colaborador.</w:t>
      </w:r>
    </w:p>
    <w:p w14:paraId="77E2C71B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Requisitos legais essenciais representados no software:</w:t>
      </w:r>
    </w:p>
    <w:p w14:paraId="51FD59EF" w14:textId="77777777" w:rsidR="005524E0" w:rsidRPr="00D61091" w:rsidRDefault="005524E0" w:rsidP="005524E0">
      <w:pPr>
        <w:pStyle w:val="Ttulo1"/>
        <w:numPr>
          <w:ilvl w:val="0"/>
          <w:numId w:val="12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Transparência no tratamento de dados do usuário.</w:t>
      </w:r>
    </w:p>
    <w:p w14:paraId="7F6FFADD" w14:textId="77777777" w:rsidR="005524E0" w:rsidRPr="00D61091" w:rsidRDefault="005524E0" w:rsidP="005524E0">
      <w:pPr>
        <w:pStyle w:val="Ttulo1"/>
        <w:numPr>
          <w:ilvl w:val="0"/>
          <w:numId w:val="12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Necessidade de Termo de Uso e Política de Privacidade.</w:t>
      </w:r>
    </w:p>
    <w:p w14:paraId="05F7F6B6" w14:textId="77777777" w:rsidR="005524E0" w:rsidRPr="00D61091" w:rsidRDefault="005524E0" w:rsidP="005524E0">
      <w:pPr>
        <w:pStyle w:val="Ttulo1"/>
        <w:numPr>
          <w:ilvl w:val="0"/>
          <w:numId w:val="12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Boas práticas de segurança e minimização de dados.</w:t>
      </w:r>
    </w:p>
    <w:p w14:paraId="14C05280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1.2 NECESSIDADES IDENTIFICADAS</w:t>
      </w:r>
    </w:p>
    <w:p w14:paraId="3129BCB0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As principais necessidades identificadas no público-alvo (estudantes, squads acadêmicas e equipes de desenvolvimento) foram:</w:t>
      </w:r>
    </w:p>
    <w:p w14:paraId="29386AA7" w14:textId="77777777" w:rsidR="005524E0" w:rsidRPr="00D61091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Falta de visualização única do andamento das atividades.</w:t>
      </w:r>
    </w:p>
    <w:p w14:paraId="746063C7" w14:textId="77777777" w:rsidR="005524E0" w:rsidRPr="00D61091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Dificuldade para atualizar status e manter fluxo consistente.</w:t>
      </w:r>
    </w:p>
    <w:p w14:paraId="30E0C4B3" w14:textId="77777777" w:rsidR="005524E0" w:rsidRPr="00D61091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Ausência de visão de desempenho da sprint e evolução das entregas.</w:t>
      </w:r>
    </w:p>
    <w:p w14:paraId="39E6E729" w14:textId="77777777" w:rsidR="005524E0" w:rsidRPr="00D61091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Falta de referência para estimativas colaborativas (sprint poker).</w:t>
      </w:r>
    </w:p>
    <w:p w14:paraId="6A3EEB74" w14:textId="77777777" w:rsidR="005524E0" w:rsidRPr="00D61091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Necessidade de controlar checklist e comentários por tarefa.</w:t>
      </w:r>
    </w:p>
    <w:p w14:paraId="0ADBBFFF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Perfis impactados:</w:t>
      </w:r>
    </w:p>
    <w:p w14:paraId="2B6160F8" w14:textId="77777777" w:rsidR="005524E0" w:rsidRPr="00D61091" w:rsidRDefault="005524E0" w:rsidP="005524E0">
      <w:pPr>
        <w:pStyle w:val="Ttulo1"/>
        <w:numPr>
          <w:ilvl w:val="0"/>
          <w:numId w:val="14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lastRenderedPageBreak/>
        <w:t>Desenvolvedores(as): priorizar tarefas e atualizar status rapidamente.</w:t>
      </w:r>
    </w:p>
    <w:p w14:paraId="51D1E0EF" w14:textId="77777777" w:rsidR="005524E0" w:rsidRPr="00D61091" w:rsidRDefault="005524E0" w:rsidP="005524E0">
      <w:pPr>
        <w:pStyle w:val="Ttulo1"/>
        <w:numPr>
          <w:ilvl w:val="0"/>
          <w:numId w:val="14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Líder de equipe/gestor(a): visão consolidada para decisões de planejamento.</w:t>
      </w:r>
    </w:p>
    <w:p w14:paraId="7BAF1EAA" w14:textId="77777777" w:rsidR="005524E0" w:rsidRPr="00D61091" w:rsidRDefault="005524E0" w:rsidP="005524E0">
      <w:pPr>
        <w:pStyle w:val="Ttulo1"/>
        <w:numPr>
          <w:ilvl w:val="0"/>
          <w:numId w:val="14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Time de qualidade/testes: acompanhamento de cards em revisão e validação.</w:t>
      </w:r>
    </w:p>
    <w:p w14:paraId="08386AE7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</w:p>
    <w:p w14:paraId="7769DF3B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</w:p>
    <w:p w14:paraId="33A5C6EE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1.3 SOLUÇÃO</w:t>
      </w:r>
    </w:p>
    <w:p w14:paraId="79CD72E5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A solução proposta chama-se Kanflow. Trata-se de um sistema web de gestão de tarefas orientado a fluxo Kanban, com foco em simplicidade operacional e apoio a tomada de decisão no contexto de desenvolvimento ágil.</w:t>
      </w:r>
    </w:p>
    <w:p w14:paraId="59BDC49C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Visão geral da solução:</w:t>
      </w:r>
    </w:p>
    <w:p w14:paraId="602C739B" w14:textId="77777777" w:rsidR="005524E0" w:rsidRPr="00D61091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Usuário realiza acesso por telas de login/cadastro.</w:t>
      </w:r>
    </w:p>
    <w:p w14:paraId="245BE078" w14:textId="77777777" w:rsidR="005524E0" w:rsidRPr="00D61091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Sistema apresenta quadro Kanban com colunas de status.</w:t>
      </w:r>
    </w:p>
    <w:p w14:paraId="73BF294B" w14:textId="77777777" w:rsidR="005524E0" w:rsidRPr="00D61091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Cards podem ser movimentados entre colunas por drag and drop.</w:t>
      </w:r>
    </w:p>
    <w:p w14:paraId="07A009F3" w14:textId="77777777" w:rsidR="005524E0" w:rsidRPr="00D61091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Cada card pode conter responsável, dificuldade, tempo estimado, checklist e comentários.</w:t>
      </w:r>
    </w:p>
    <w:p w14:paraId="21AA71BE" w14:textId="77777777" w:rsidR="005524E0" w:rsidRPr="00D61091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O ambiente inclui painéis de gestão para desempenho, evolução, sprint poker e ranking.</w:t>
      </w:r>
    </w:p>
    <w:p w14:paraId="22DA3DEC" w14:textId="77777777" w:rsidR="005524E0" w:rsidRPr="00D61091" w:rsidRDefault="005524E0" w:rsidP="005524E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Requisitos legais e de segurança contemplados (versão atual e evolução):</w:t>
      </w:r>
    </w:p>
    <w:p w14:paraId="29864D8B" w14:textId="77777777" w:rsidR="005524E0" w:rsidRPr="00D61091" w:rsidRDefault="005524E0" w:rsidP="005524E0">
      <w:pPr>
        <w:pStyle w:val="Ttulo1"/>
        <w:numPr>
          <w:ilvl w:val="0"/>
          <w:numId w:val="16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lastRenderedPageBreak/>
        <w:t>Validação de campos obrigatórios em formulários.</w:t>
      </w:r>
    </w:p>
    <w:p w14:paraId="205999ED" w14:textId="77777777" w:rsidR="005524E0" w:rsidRPr="00D61091" w:rsidRDefault="005524E0" w:rsidP="005524E0">
      <w:pPr>
        <w:pStyle w:val="Ttulo1"/>
        <w:numPr>
          <w:ilvl w:val="0"/>
          <w:numId w:val="16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Logout e controle de sessão local.</w:t>
      </w:r>
    </w:p>
    <w:p w14:paraId="2872D711" w14:textId="77777777" w:rsidR="005524E0" w:rsidRPr="00D61091" w:rsidRDefault="005524E0" w:rsidP="005524E0">
      <w:pPr>
        <w:pStyle w:val="Ttulo1"/>
        <w:numPr>
          <w:ilvl w:val="0"/>
          <w:numId w:val="16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Evolução recomendada para autenticação segura no back-end, hash de senha, consentimento explícito e trilha de auditoria.</w:t>
      </w:r>
    </w:p>
    <w:p w14:paraId="58B162F8" w14:textId="77777777" w:rsidR="005524E0" w:rsidRPr="00D61091" w:rsidRDefault="005524E0" w:rsidP="005524E0">
      <w:pPr>
        <w:pStyle w:val="Ttulo1"/>
        <w:jc w:val="both"/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Acessibilidade digital (estado atual e melhorias):</w:t>
      </w:r>
    </w:p>
    <w:p w14:paraId="282E9BFD" w14:textId="77777777" w:rsidR="005524E0" w:rsidRPr="00D61091" w:rsidRDefault="005524E0" w:rsidP="005524E0">
      <w:pPr>
        <w:pStyle w:val="Ttulo1"/>
        <w:numPr>
          <w:ilvl w:val="0"/>
          <w:numId w:val="17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Estrutura semântica básica de formulários e botões.</w:t>
      </w:r>
    </w:p>
    <w:p w14:paraId="1F22EEDC" w14:textId="77777777" w:rsidR="005524E0" w:rsidRPr="00D61091" w:rsidRDefault="005524E0" w:rsidP="005524E0">
      <w:pPr>
        <w:pStyle w:val="Ttulo1"/>
        <w:numPr>
          <w:ilvl w:val="0"/>
          <w:numId w:val="17"/>
        </w:numPr>
        <w:rPr>
          <w:rFonts w:cstheme="majorHAnsi"/>
          <w:b w:val="0"/>
          <w:bCs w:val="0"/>
          <w:color w:val="auto"/>
          <w:sz w:val="24"/>
          <w:szCs w:val="24"/>
          <w:lang w:val="pt-BR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t>Melhorias sugeridas: contraste, navegação por teclado, labels completos e atributos ARIA.</w:t>
      </w:r>
    </w:p>
    <w:p w14:paraId="1A323F5F" w14:textId="77777777" w:rsidR="005524E0" w:rsidRPr="00D61091" w:rsidRDefault="005524E0" w:rsidP="005524E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4B5E400" w14:textId="77777777" w:rsidR="005524E0" w:rsidRPr="00D61091" w:rsidRDefault="005524E0" w:rsidP="005524E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20F8883A" w14:textId="77777777" w:rsidR="00407BFA" w:rsidRPr="00D61091" w:rsidRDefault="005524E0" w:rsidP="00407BFA">
      <w:pPr>
        <w:pStyle w:val="PargrafodaLista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Protótipos</w:t>
      </w:r>
    </w:p>
    <w:p w14:paraId="798EE3B2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1.4.1 Protótipos de tela: além da descrição do fluxo, o manual de documentação exige as telas principais (login, quadro Kanban, detalhe do card, sprints, indicadores, etc.) em anexo — Figma, imagens de baixa fidelidade ou wireframes, indicando títulos na figura. O diagrama de fluxo não dispensa a visualização de interface; o grupo deve inserir essas artes em versão final (exportar e referenciar nesta seção).</w:t>
      </w:r>
    </w:p>
    <w:p w14:paraId="79C22091" w14:textId="77777777" w:rsidR="00A34DFC" w:rsidRPr="00D61091" w:rsidRDefault="00A34DFC" w:rsidP="00A34DF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>Descrição do Fluxo</w:t>
      </w:r>
    </w:p>
    <w:p w14:paraId="27685316" w14:textId="77777777" w:rsidR="00A34DFC" w:rsidRPr="00D61091" w:rsidRDefault="00A34DFC" w:rsidP="00A34DF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>Resumo do funcionamento do protótipo do grupo:</w:t>
      </w:r>
    </w:p>
    <w:p w14:paraId="684848EF" w14:textId="77777777" w:rsidR="00A34DFC" w:rsidRPr="00D61091" w:rsidRDefault="00A34DFC" w:rsidP="00A34DF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>Etapas principais:</w:t>
      </w:r>
    </w:p>
    <w:p w14:paraId="3822DFC7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Acessar o sistema Kanflow por meio das telas de login ou cadastro; </w:t>
      </w:r>
    </w:p>
    <w:p w14:paraId="2CEF9ECD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Na tela inicial (Home/Workspace), selecionar a seção desejada; </w:t>
      </w:r>
    </w:p>
    <w:p w14:paraId="7FABD936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No quadro Kanban, criar um novo card por meio do botão disponível na coluna correspondente e preencher os campos necessários; </w:t>
      </w:r>
    </w:p>
    <w:p w14:paraId="7EB8FC67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Movimentar os cards entre as colunas utilizando a funcionalidade de drag and drop, atualizando o status da tarefa; </w:t>
      </w:r>
    </w:p>
    <w:p w14:paraId="19B7EB24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lastRenderedPageBreak/>
        <w:t xml:space="preserve">Selecionar um card para abrir o modal e editar seus detalhes, incluindo checklist e comentários; </w:t>
      </w:r>
    </w:p>
    <w:p w14:paraId="3FC470F6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Finalizar a sprint por meio da opção de validação e confirmação (Complete Sprint); </w:t>
      </w:r>
    </w:p>
    <w:p w14:paraId="6E2E5FA3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Registrar a sprint no histórico e iniciar automaticamente um novo quadro em branco; </w:t>
      </w:r>
    </w:p>
    <w:p w14:paraId="0417DAFE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Alternativamente, criar um novo quadro sem finalizar a sprint atual, mediante confirmação de descarte; </w:t>
      </w:r>
    </w:p>
    <w:p w14:paraId="2238EF9B" w14:textId="77777777" w:rsidR="00A34DFC" w:rsidRPr="00D61091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</w:rPr>
        <w:t xml:space="preserve">Visualizar indicadores nas seções de desempenho (Performance), evolução (Evolução) e </w:t>
      </w:r>
      <w:proofErr w:type="spellStart"/>
      <w:r w:rsidRPr="00D61091">
        <w:rPr>
          <w:rFonts w:asciiTheme="majorHAnsi" w:hAnsiTheme="majorHAnsi" w:cstheme="majorHAnsi"/>
          <w:sz w:val="24"/>
          <w:szCs w:val="24"/>
        </w:rPr>
        <w:t>lista</w:t>
      </w:r>
      <w:proofErr w:type="spellEnd"/>
      <w:r w:rsidRPr="00D61091">
        <w:rPr>
          <w:rFonts w:asciiTheme="majorHAnsi" w:hAnsiTheme="majorHAnsi" w:cstheme="majorHAnsi"/>
          <w:sz w:val="24"/>
          <w:szCs w:val="24"/>
        </w:rPr>
        <w:t xml:space="preserve"> de sprints.</w:t>
      </w:r>
    </w:p>
    <w:p w14:paraId="0196324F" w14:textId="7DED3836" w:rsidR="00D61091" w:rsidRPr="00A34DFC" w:rsidRDefault="00D61091" w:rsidP="00D61091">
      <w:pPr>
        <w:ind w:left="720"/>
        <w:rPr>
          <w:rFonts w:asciiTheme="majorHAnsi" w:hAnsiTheme="majorHAnsi" w:cstheme="majorHAnsi"/>
          <w:sz w:val="24"/>
          <w:szCs w:val="24"/>
          <w:lang w:val="pt-BR"/>
        </w:rPr>
      </w:pPr>
      <w:r w:rsidRPr="00D61091">
        <w:rPr>
          <w:rFonts w:asciiTheme="majorHAnsi" w:hAnsiTheme="majorHAnsi" w:cstheme="majorHAnsi"/>
          <w:sz w:val="24"/>
          <w:szCs w:val="24"/>
          <w:lang w:val="pt-BR"/>
        </w:rPr>
        <w:lastRenderedPageBreak/>
        <w:drawing>
          <wp:inline distT="0" distB="0" distL="0" distR="0" wp14:anchorId="10927D4F" wp14:editId="004F94F4">
            <wp:extent cx="5486400" cy="6315710"/>
            <wp:effectExtent l="0" t="0" r="0" b="8890"/>
            <wp:docPr id="57660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E306" w14:textId="77777777" w:rsidR="00407BFA" w:rsidRPr="00A34DFC" w:rsidRDefault="00407BFA" w:rsidP="00407BFA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09AE5598" w14:textId="77777777" w:rsidR="005524E0" w:rsidRPr="00407BFA" w:rsidRDefault="005524E0" w:rsidP="00407BFA">
      <w:pPr>
        <w:rPr>
          <w:b/>
          <w:bCs/>
          <w:sz w:val="28"/>
          <w:szCs w:val="28"/>
          <w:lang w:val="pt-BR"/>
        </w:rPr>
      </w:pPr>
    </w:p>
    <w:p w14:paraId="001657CD" w14:textId="77777777" w:rsidR="005524E0" w:rsidRPr="005524E0" w:rsidRDefault="005524E0" w:rsidP="005524E0">
      <w:pPr>
        <w:rPr>
          <w:lang w:val="pt-BR"/>
        </w:rPr>
      </w:pPr>
    </w:p>
    <w:p w14:paraId="7433140F" w14:textId="77777777" w:rsidR="001A62D2" w:rsidRDefault="001A62D2" w:rsidP="005524E0">
      <w:pPr>
        <w:pStyle w:val="Ttulo1"/>
        <w:rPr>
          <w:b w:val="0"/>
          <w:bCs w:val="0"/>
          <w:lang w:val="pt-BR"/>
        </w:rPr>
      </w:pPr>
    </w:p>
    <w:p w14:paraId="6C96D233" w14:textId="77777777" w:rsidR="00D61091" w:rsidRDefault="00D61091" w:rsidP="00D61091">
      <w:pPr>
        <w:rPr>
          <w:lang w:val="pt-BR"/>
        </w:rPr>
      </w:pPr>
    </w:p>
    <w:p w14:paraId="4AE2B433" w14:textId="2709BB3A" w:rsidR="00D61091" w:rsidRDefault="001F4BCE" w:rsidP="00D61091">
      <w:pPr>
        <w:rPr>
          <w:lang w:val="pt-BR"/>
        </w:rPr>
      </w:pPr>
      <w:r w:rsidRPr="001F4BCE">
        <w:rPr>
          <w:lang w:val="pt-BR"/>
        </w:rPr>
        <w:lastRenderedPageBreak/>
        <w:drawing>
          <wp:inline distT="0" distB="0" distL="0" distR="0" wp14:anchorId="3B606A53" wp14:editId="4FC1FB10">
            <wp:extent cx="5486400" cy="2360295"/>
            <wp:effectExtent l="0" t="0" r="0" b="1905"/>
            <wp:docPr id="1330545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45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E2C7" w14:textId="0014088A" w:rsidR="00D61091" w:rsidRDefault="00D61091" w:rsidP="00D61091">
      <w:pPr>
        <w:rPr>
          <w:lang w:val="pt-BR"/>
        </w:rPr>
      </w:pPr>
    </w:p>
    <w:p w14:paraId="60D907EA" w14:textId="03459FA6" w:rsidR="00D61091" w:rsidRDefault="001F4BCE" w:rsidP="00D61091">
      <w:pPr>
        <w:rPr>
          <w:lang w:val="pt-BR"/>
        </w:rPr>
      </w:pPr>
      <w:r w:rsidRPr="001F4BCE">
        <w:rPr>
          <w:lang w:val="pt-BR"/>
        </w:rPr>
        <w:drawing>
          <wp:inline distT="0" distB="0" distL="0" distR="0" wp14:anchorId="210A519D" wp14:editId="408D51DE">
            <wp:extent cx="5486400" cy="2560955"/>
            <wp:effectExtent l="0" t="0" r="0" b="0"/>
            <wp:docPr id="569680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51DF" w14:textId="77777777" w:rsidR="00D61091" w:rsidRDefault="00D61091" w:rsidP="00D61091">
      <w:pPr>
        <w:rPr>
          <w:lang w:val="pt-BR"/>
        </w:rPr>
      </w:pPr>
    </w:p>
    <w:p w14:paraId="0D304759" w14:textId="40291464" w:rsidR="00D61091" w:rsidRDefault="00D61091" w:rsidP="00D61091">
      <w:pPr>
        <w:rPr>
          <w:lang w:val="pt-BR"/>
        </w:rPr>
      </w:pPr>
    </w:p>
    <w:p w14:paraId="4B05F6E4" w14:textId="27E41F54" w:rsidR="00D61091" w:rsidRDefault="006A770A" w:rsidP="00D61091">
      <w:pPr>
        <w:rPr>
          <w:lang w:val="pt-BR"/>
        </w:rPr>
      </w:pPr>
      <w:r w:rsidRPr="006A770A">
        <w:rPr>
          <w:lang w:val="pt-BR"/>
        </w:rPr>
        <w:lastRenderedPageBreak/>
        <w:drawing>
          <wp:inline distT="0" distB="0" distL="0" distR="0" wp14:anchorId="7592B2E7" wp14:editId="17E63C82">
            <wp:extent cx="3639058" cy="3019846"/>
            <wp:effectExtent l="0" t="0" r="0" b="0"/>
            <wp:docPr id="1119061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1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329" w14:textId="77777777" w:rsidR="006A770A" w:rsidRDefault="006A770A" w:rsidP="00D61091">
      <w:pPr>
        <w:rPr>
          <w:lang w:val="pt-BR"/>
        </w:rPr>
      </w:pPr>
    </w:p>
    <w:p w14:paraId="15FCCDEA" w14:textId="77777777" w:rsidR="006A770A" w:rsidRDefault="006A770A" w:rsidP="00D61091">
      <w:pPr>
        <w:rPr>
          <w:lang w:val="pt-BR"/>
        </w:rPr>
      </w:pPr>
    </w:p>
    <w:p w14:paraId="6BA9D840" w14:textId="04811894" w:rsidR="006A770A" w:rsidRDefault="006A770A" w:rsidP="00D61091">
      <w:pPr>
        <w:rPr>
          <w:lang w:val="pt-BR"/>
        </w:rPr>
      </w:pPr>
      <w:r w:rsidRPr="006A770A">
        <w:rPr>
          <w:lang w:val="pt-BR"/>
        </w:rPr>
        <w:drawing>
          <wp:inline distT="0" distB="0" distL="0" distR="0" wp14:anchorId="679895B8" wp14:editId="718912CC">
            <wp:extent cx="5486400" cy="1940560"/>
            <wp:effectExtent l="0" t="0" r="0" b="2540"/>
            <wp:docPr id="1161431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1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82EF" w14:textId="77777777" w:rsidR="00D61091" w:rsidRDefault="00D61091" w:rsidP="00D61091">
      <w:pPr>
        <w:rPr>
          <w:lang w:val="pt-BR"/>
        </w:rPr>
      </w:pPr>
    </w:p>
    <w:p w14:paraId="2E5828BE" w14:textId="77777777" w:rsidR="00D61091" w:rsidRDefault="00D61091" w:rsidP="00D61091">
      <w:pPr>
        <w:rPr>
          <w:lang w:val="pt-BR"/>
        </w:rPr>
      </w:pPr>
    </w:p>
    <w:p w14:paraId="6A83F452" w14:textId="77777777" w:rsidR="00D61091" w:rsidRDefault="00D61091" w:rsidP="00D61091">
      <w:pPr>
        <w:rPr>
          <w:lang w:val="pt-BR"/>
        </w:rPr>
      </w:pPr>
    </w:p>
    <w:p w14:paraId="489BAD20" w14:textId="1BD98597" w:rsidR="00D61091" w:rsidRDefault="006A770A" w:rsidP="00D61091">
      <w:pPr>
        <w:rPr>
          <w:lang w:val="pt-BR"/>
        </w:rPr>
      </w:pPr>
      <w:r w:rsidRPr="006A770A">
        <w:rPr>
          <w:lang w:val="pt-BR"/>
        </w:rPr>
        <w:lastRenderedPageBreak/>
        <w:drawing>
          <wp:inline distT="0" distB="0" distL="0" distR="0" wp14:anchorId="444DB2C9" wp14:editId="56A88B25">
            <wp:extent cx="5486400" cy="1649095"/>
            <wp:effectExtent l="0" t="0" r="0" b="8255"/>
            <wp:docPr id="142642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3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A4DA" w14:textId="77777777" w:rsidR="006A770A" w:rsidRDefault="006A770A" w:rsidP="00D61091">
      <w:pPr>
        <w:rPr>
          <w:lang w:val="pt-BR"/>
        </w:rPr>
      </w:pPr>
    </w:p>
    <w:p w14:paraId="4FAF1CF3" w14:textId="77777777" w:rsidR="006A770A" w:rsidRDefault="006A770A" w:rsidP="00D61091">
      <w:pPr>
        <w:rPr>
          <w:lang w:val="pt-BR"/>
        </w:rPr>
      </w:pPr>
    </w:p>
    <w:p w14:paraId="0923B5F8" w14:textId="77777777" w:rsidR="006A770A" w:rsidRDefault="006A770A" w:rsidP="00D61091">
      <w:pPr>
        <w:rPr>
          <w:lang w:val="pt-BR"/>
        </w:rPr>
      </w:pPr>
    </w:p>
    <w:p w14:paraId="78C08CCF" w14:textId="6E760A8C" w:rsidR="006A770A" w:rsidRDefault="006A770A" w:rsidP="00D61091">
      <w:pPr>
        <w:rPr>
          <w:lang w:val="pt-BR"/>
        </w:rPr>
      </w:pPr>
      <w:r w:rsidRPr="006A770A">
        <w:rPr>
          <w:lang w:val="pt-BR"/>
        </w:rPr>
        <w:drawing>
          <wp:inline distT="0" distB="0" distL="0" distR="0" wp14:anchorId="62169370" wp14:editId="7ECF36CB">
            <wp:extent cx="5486400" cy="1648460"/>
            <wp:effectExtent l="0" t="0" r="0" b="8890"/>
            <wp:docPr id="1827667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6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.</w:t>
      </w:r>
    </w:p>
    <w:p w14:paraId="535DF2BD" w14:textId="1BF3B04F" w:rsidR="006A770A" w:rsidRDefault="006A770A" w:rsidP="00D61091">
      <w:pPr>
        <w:rPr>
          <w:lang w:val="pt-BR"/>
        </w:rPr>
      </w:pPr>
      <w:r w:rsidRPr="006A770A">
        <w:rPr>
          <w:lang w:val="pt-BR"/>
        </w:rPr>
        <w:lastRenderedPageBreak/>
        <w:drawing>
          <wp:inline distT="0" distB="0" distL="0" distR="0" wp14:anchorId="7246D091" wp14:editId="03724C27">
            <wp:extent cx="5486400" cy="2353945"/>
            <wp:effectExtent l="0" t="0" r="0" b="8255"/>
            <wp:docPr id="906819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9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70A">
        <w:rPr>
          <w:lang w:val="pt-BR"/>
        </w:rPr>
        <w:drawing>
          <wp:inline distT="0" distB="0" distL="0" distR="0" wp14:anchorId="6EBF7839" wp14:editId="1F9210D7">
            <wp:extent cx="5486400" cy="1435100"/>
            <wp:effectExtent l="0" t="0" r="0" b="0"/>
            <wp:docPr id="559035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35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E63F" w14:textId="54C5D0EC" w:rsidR="006A770A" w:rsidRDefault="006A770A" w:rsidP="00D61091">
      <w:pPr>
        <w:rPr>
          <w:lang w:val="pt-BR"/>
        </w:rPr>
      </w:pPr>
      <w:r w:rsidRPr="006A770A">
        <w:rPr>
          <w:lang w:val="pt-BR"/>
        </w:rPr>
        <w:drawing>
          <wp:inline distT="0" distB="0" distL="0" distR="0" wp14:anchorId="43ECC09B" wp14:editId="4DE45DCC">
            <wp:extent cx="5486400" cy="2468245"/>
            <wp:effectExtent l="0" t="0" r="0" b="8255"/>
            <wp:docPr id="631081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81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C2E4" w14:textId="77777777" w:rsidR="00D61091" w:rsidRDefault="00D61091" w:rsidP="00D61091">
      <w:pPr>
        <w:rPr>
          <w:lang w:val="pt-BR"/>
        </w:rPr>
      </w:pPr>
    </w:p>
    <w:p w14:paraId="74E56973" w14:textId="77777777" w:rsidR="00D61091" w:rsidRDefault="00D61091" w:rsidP="00D61091">
      <w:pPr>
        <w:rPr>
          <w:lang w:val="pt-BR"/>
        </w:rPr>
      </w:pPr>
    </w:p>
    <w:p w14:paraId="3CABD0F2" w14:textId="77777777" w:rsidR="00D61091" w:rsidRDefault="00D61091" w:rsidP="00D61091">
      <w:pPr>
        <w:rPr>
          <w:lang w:val="pt-BR"/>
        </w:rPr>
      </w:pPr>
    </w:p>
    <w:p w14:paraId="7149FC58" w14:textId="77777777" w:rsidR="00D61091" w:rsidRPr="00D61091" w:rsidRDefault="00D61091" w:rsidP="00D61091">
      <w:pPr>
        <w:rPr>
          <w:lang w:val="pt-BR"/>
        </w:rPr>
      </w:pPr>
    </w:p>
    <w:p w14:paraId="66957351" w14:textId="77777777" w:rsidR="003C3E46" w:rsidRPr="00D61091" w:rsidRDefault="00000000">
      <w:pPr>
        <w:pStyle w:val="Ttulo1"/>
        <w:rPr>
          <w:rFonts w:cstheme="majorHAnsi"/>
          <w:b w:val="0"/>
          <w:bCs w:val="0"/>
          <w:color w:val="auto"/>
          <w:sz w:val="24"/>
          <w:szCs w:val="24"/>
        </w:rPr>
      </w:pPr>
      <w:r w:rsidRPr="00D61091">
        <w:rPr>
          <w:rFonts w:cstheme="majorHAnsi"/>
          <w:b w:val="0"/>
          <w:bCs w:val="0"/>
          <w:color w:val="auto"/>
          <w:sz w:val="24"/>
          <w:szCs w:val="24"/>
        </w:rPr>
        <w:lastRenderedPageBreak/>
        <w:t>REFERÊNCIAS</w:t>
      </w:r>
    </w:p>
    <w:p w14:paraId="0E75D940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ATLASSIAN. Kanban: o que é e como funciona. [S. l.], [s. d.]. Disponível em: «https://www.atlassian.com/agile/kanban». Acesso em: 22 abr. 2026.</w:t>
      </w:r>
    </w:p>
    <w:p w14:paraId="5A1C122A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BRASIL. Lei nº 13.709, de 14 de agosto de 2018. Lei Geral de Proteção de Dados Pessoais (LGPD). Diário Oficial da União, Brasília, 15 ago. 2018.</w:t>
      </w:r>
    </w:p>
    <w:p w14:paraId="01F1ABA7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GARTNER, Inc. Relatório de tendências de software e colaboração (ajustar título exato e ano à fonte consultada). 2023.</w:t>
      </w:r>
    </w:p>
    <w:p w14:paraId="2F52E9B4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LARMAN, C. UML e padrões orientados a objetos. 3. ed. Porto Alegre: Bookman, 2007. (Apoio a processos iterativos e requisitos.)</w:t>
      </w:r>
    </w:p>
    <w:p w14:paraId="1ADC758A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SCHWABER, K.; SUTHERLAND, J. O guia do scrum. Scrum.org, [s. d.]. Disponível em: «https://scrumguides.org». Acesso em: 22 abr. 2026.</w:t>
      </w:r>
    </w:p>
    <w:p w14:paraId="1695DCC4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STACK OVERFLOW. Stack Overflow Developer Survey. 2024. Disponível em: «https://survey.stackoverflow.co/2024/». Acesso em: 22 abr. 2026.</w:t>
      </w:r>
    </w:p>
    <w:p w14:paraId="0E43166F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W3C. Web Content Accessibility Guidelines (WCAG) 2.1. 2018. Disponível em: «https://www.w3.org/TR/WCAG21/». Acesso em: 22 abr. 2026.</w:t>
      </w:r>
    </w:p>
    <w:p w14:paraId="3EC061E3" w14:textId="77777777" w:rsidR="003C3E46" w:rsidRPr="00D61091" w:rsidRDefault="00000000">
      <w:pPr>
        <w:rPr>
          <w:rFonts w:asciiTheme="majorHAnsi" w:hAnsiTheme="majorHAnsi" w:cstheme="majorHAnsi"/>
          <w:sz w:val="24"/>
          <w:szCs w:val="24"/>
        </w:rPr>
      </w:pPr>
      <w:r w:rsidRPr="00D61091">
        <w:rPr>
          <w:rFonts w:asciiTheme="majorHAnsi" w:hAnsiTheme="majorHAnsi" w:cstheme="majorHAnsi"/>
          <w:sz w:val="24"/>
          <w:szCs w:val="24"/>
        </w:rPr>
        <w:t>Nota: ajuste pontuais (URLs finais, páginas exatas da Atlassian/Trello) conforme a norma de referências (ABNT) exigida pelo curso, e confirme o período de desenvolvimento e datas de acesso com a equipe.</w:t>
      </w:r>
    </w:p>
    <w:sectPr w:rsidR="003C3E46" w:rsidRPr="00D61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6636F"/>
    <w:multiLevelType w:val="multilevel"/>
    <w:tmpl w:val="B5D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8189F"/>
    <w:multiLevelType w:val="multilevel"/>
    <w:tmpl w:val="891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569DC"/>
    <w:multiLevelType w:val="multilevel"/>
    <w:tmpl w:val="B0B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F18DF"/>
    <w:multiLevelType w:val="multilevel"/>
    <w:tmpl w:val="C57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B7156"/>
    <w:multiLevelType w:val="multilevel"/>
    <w:tmpl w:val="CDFEF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FAD5532"/>
    <w:multiLevelType w:val="multilevel"/>
    <w:tmpl w:val="2F0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71EAD"/>
    <w:multiLevelType w:val="multilevel"/>
    <w:tmpl w:val="24C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944A5"/>
    <w:multiLevelType w:val="multilevel"/>
    <w:tmpl w:val="581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A0F20"/>
    <w:multiLevelType w:val="multilevel"/>
    <w:tmpl w:val="FAC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F771C"/>
    <w:multiLevelType w:val="multilevel"/>
    <w:tmpl w:val="5CE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07501">
    <w:abstractNumId w:val="8"/>
  </w:num>
  <w:num w:numId="2" w16cid:durableId="499128555">
    <w:abstractNumId w:val="6"/>
  </w:num>
  <w:num w:numId="3" w16cid:durableId="1329596247">
    <w:abstractNumId w:val="5"/>
  </w:num>
  <w:num w:numId="4" w16cid:durableId="369302484">
    <w:abstractNumId w:val="4"/>
  </w:num>
  <w:num w:numId="5" w16cid:durableId="1468627395">
    <w:abstractNumId w:val="7"/>
  </w:num>
  <w:num w:numId="6" w16cid:durableId="590939404">
    <w:abstractNumId w:val="3"/>
  </w:num>
  <w:num w:numId="7" w16cid:durableId="277372971">
    <w:abstractNumId w:val="2"/>
  </w:num>
  <w:num w:numId="8" w16cid:durableId="1180660737">
    <w:abstractNumId w:val="1"/>
  </w:num>
  <w:num w:numId="9" w16cid:durableId="1941638438">
    <w:abstractNumId w:val="0"/>
  </w:num>
  <w:num w:numId="10" w16cid:durableId="1597210376">
    <w:abstractNumId w:val="12"/>
  </w:num>
  <w:num w:numId="11" w16cid:durableId="1590306261">
    <w:abstractNumId w:val="10"/>
  </w:num>
  <w:num w:numId="12" w16cid:durableId="204029671">
    <w:abstractNumId w:val="9"/>
  </w:num>
  <w:num w:numId="13" w16cid:durableId="2006593414">
    <w:abstractNumId w:val="15"/>
  </w:num>
  <w:num w:numId="14" w16cid:durableId="1886915023">
    <w:abstractNumId w:val="16"/>
  </w:num>
  <w:num w:numId="15" w16cid:durableId="1887834487">
    <w:abstractNumId w:val="18"/>
  </w:num>
  <w:num w:numId="16" w16cid:durableId="23528109">
    <w:abstractNumId w:val="11"/>
  </w:num>
  <w:num w:numId="17" w16cid:durableId="1269236059">
    <w:abstractNumId w:val="14"/>
  </w:num>
  <w:num w:numId="18" w16cid:durableId="1414741154">
    <w:abstractNumId w:val="13"/>
  </w:num>
  <w:num w:numId="19" w16cid:durableId="8101017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2D2"/>
    <w:rsid w:val="001F4BCE"/>
    <w:rsid w:val="0029639D"/>
    <w:rsid w:val="00326F90"/>
    <w:rsid w:val="003C3E46"/>
    <w:rsid w:val="00407BFA"/>
    <w:rsid w:val="0050489B"/>
    <w:rsid w:val="005524E0"/>
    <w:rsid w:val="00584A65"/>
    <w:rsid w:val="00693805"/>
    <w:rsid w:val="006A770A"/>
    <w:rsid w:val="00A34DFC"/>
    <w:rsid w:val="00AA1D8D"/>
    <w:rsid w:val="00B47730"/>
    <w:rsid w:val="00C1397E"/>
    <w:rsid w:val="00C734FF"/>
    <w:rsid w:val="00CB0664"/>
    <w:rsid w:val="00CD6736"/>
    <w:rsid w:val="00D61091"/>
    <w:rsid w:val="00FA3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513D4E"/>
  <w14:defaultImageDpi w14:val="300"/>
  <w15:docId w15:val="{AC349709-8666-4BE9-ABCB-2A80209C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1364</Words>
  <Characters>7368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Vinícius Rodrigues Missão</cp:lastModifiedBy>
  <cp:revision>6</cp:revision>
  <dcterms:created xsi:type="dcterms:W3CDTF">2026-03-19T01:14:00Z</dcterms:created>
  <dcterms:modified xsi:type="dcterms:W3CDTF">2026-04-23T00:10:00Z</dcterms:modified>
  <cp:category/>
</cp:coreProperties>
</file>