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80" w:rsidRDefault="00C74280" w:rsidP="00C74280">
      <w:pPr>
        <w:pStyle w:val="papertitle"/>
        <w:spacing w:before="100" w:beforeAutospacing="1" w:after="100" w:afterAutospacing="1"/>
      </w:pPr>
      <w:r>
        <w:t>Churn Modelling</w:t>
      </w:r>
    </w:p>
    <w:p w:rsidR="00C74280" w:rsidRDefault="00C74280" w:rsidP="00C74280">
      <w:pPr>
        <w:pStyle w:val="Author"/>
        <w:spacing w:before="100" w:beforeAutospacing="1"/>
        <w:ind w:firstLine="272"/>
        <w:rPr>
          <w:sz w:val="18"/>
          <w:szCs w:val="18"/>
        </w:rPr>
      </w:pPr>
      <w:r>
        <w:rPr>
          <w:sz w:val="18"/>
          <w:szCs w:val="18"/>
        </w:rPr>
        <w:t>Vinisha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Post Graduation  Program in Data Science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Praxis Business School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Bangalore, Karnataka-</w:t>
      </w:r>
      <w:r w:rsidRPr="00032DCD">
        <w:rPr>
          <w:sz w:val="18"/>
          <w:szCs w:val="18"/>
        </w:rPr>
        <w:t xml:space="preserve"> 560102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vinisha.maurya@gmail.com</w:t>
      </w:r>
    </w:p>
    <w:p w:rsidR="00C74280" w:rsidRPr="00CA4392" w:rsidRDefault="00C74280" w:rsidP="00C74280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C74280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C74280" w:rsidRPr="00F847A6" w:rsidRDefault="00C74280" w:rsidP="00C74280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:rsidR="00C74280" w:rsidRDefault="00C74280" w:rsidP="00C74280">
      <w:pPr>
        <w:pStyle w:val="Author"/>
        <w:spacing w:before="100" w:beforeAutospacing="1"/>
        <w:sectPr w:rsidR="00C74280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>
        <w:t xml:space="preserve"> </w:t>
      </w:r>
    </w:p>
    <w:p w:rsidR="00C74280" w:rsidRPr="005B520E" w:rsidRDefault="00C74280" w:rsidP="00C74280">
      <w:pPr>
        <w:sectPr w:rsidR="00C74280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:rsidR="00C74280" w:rsidRPr="00BA2783" w:rsidRDefault="00C74280" w:rsidP="00C74280">
      <w:pPr>
        <w:jc w:val="both"/>
        <w:rPr>
          <w:rFonts w:asciiTheme="minorHAnsi" w:hAnsiTheme="minorHAnsi" w:cstheme="minorHAnsi"/>
        </w:rPr>
      </w:pPr>
      <w:r w:rsidRPr="00727AE7">
        <w:rPr>
          <w:b/>
          <w:i/>
          <w:iCs/>
        </w:rPr>
        <w:t>Problem Statement</w:t>
      </w:r>
      <w:r>
        <w:rPr>
          <w:i/>
          <w:iCs/>
        </w:rPr>
        <w:t xml:space="preserve"> </w:t>
      </w:r>
      <w:r w:rsidRPr="00727AE7">
        <w:rPr>
          <w:i/>
        </w:rPr>
        <w:t>—</w:t>
      </w:r>
      <w:r w:rsidRPr="00727AE7">
        <w:rPr>
          <w:rFonts w:asciiTheme="majorHAnsi" w:eastAsiaTheme="minorEastAsia" w:hAnsiTheme="majorHAnsi" w:cstheme="majorHAnsi"/>
          <w:i/>
          <w:sz w:val="22"/>
          <w:szCs w:val="22"/>
        </w:rPr>
        <w:t xml:space="preserve"> </w:t>
      </w:r>
      <w:proofErr w:type="gramStart"/>
      <w:r w:rsidR="008473B8" w:rsidRPr="00727AE7">
        <w:rPr>
          <w:rFonts w:asciiTheme="minorHAnsi" w:eastAsiaTheme="minorEastAsia" w:hAnsiTheme="minorHAnsi" w:cstheme="minorHAnsi"/>
          <w:i/>
        </w:rPr>
        <w:t>The</w:t>
      </w:r>
      <w:proofErr w:type="gramEnd"/>
      <w:r w:rsidR="008473B8" w:rsidRPr="00727AE7">
        <w:rPr>
          <w:rFonts w:asciiTheme="minorHAnsi" w:eastAsiaTheme="minorEastAsia" w:hAnsiTheme="minorHAnsi" w:cstheme="minorHAnsi"/>
          <w:i/>
        </w:rPr>
        <w:t xml:space="preserve"> Company wants to understand the factors affecting customer churn</w:t>
      </w:r>
      <w:r w:rsidRPr="00727AE7">
        <w:rPr>
          <w:rStyle w:val="Emphasis"/>
          <w:rFonts w:asciiTheme="minorHAnsi" w:hAnsiTheme="minorHAnsi" w:cstheme="minorHAnsi"/>
          <w:i w:val="0"/>
          <w:color w:val="090A0B"/>
          <w:bdr w:val="none" w:sz="0" w:space="0" w:color="auto" w:frame="1"/>
        </w:rPr>
        <w:t>.</w:t>
      </w:r>
      <w:r w:rsidR="008473B8" w:rsidRPr="00727AE7">
        <w:rPr>
          <w:rStyle w:val="Emphasis"/>
          <w:rFonts w:asciiTheme="minorHAnsi" w:hAnsiTheme="minorHAnsi" w:cstheme="minorHAnsi"/>
          <w:i w:val="0"/>
          <w:color w:val="090A0B"/>
          <w:bdr w:val="none" w:sz="0" w:space="0" w:color="auto" w:frame="1"/>
        </w:rPr>
        <w:t xml:space="preserve"> </w:t>
      </w:r>
      <w:r w:rsidR="00B51FA9" w:rsidRPr="00727AE7">
        <w:rPr>
          <w:rStyle w:val="Emphasis"/>
          <w:rFonts w:asciiTheme="minorHAnsi" w:hAnsiTheme="minorHAnsi" w:cstheme="minorHAnsi"/>
          <w:i w:val="0"/>
          <w:color w:val="090A0B"/>
          <w:bdr w:val="none" w:sz="0" w:space="0" w:color="auto" w:frame="1"/>
        </w:rPr>
        <w:t>The analytics done to identify the causes of churn can help company to fix problems and retain customer base and make profit.</w:t>
      </w:r>
    </w:p>
    <w:p w:rsidR="00C74280" w:rsidRPr="004D72B5" w:rsidRDefault="00C74280" w:rsidP="00C74280">
      <w:pPr>
        <w:pStyle w:val="Keywords"/>
      </w:pPr>
      <w:r w:rsidRPr="004D72B5">
        <w:t>Keywords—</w:t>
      </w:r>
      <w:r w:rsidR="00B51FA9">
        <w:t xml:space="preserve">Exploratory data analysis, Logistic </w:t>
      </w:r>
      <w:proofErr w:type="spellStart"/>
      <w:r w:rsidR="00B51FA9">
        <w:t>regession</w:t>
      </w:r>
      <w:proofErr w:type="spellEnd"/>
      <w:r w:rsidR="00B51FA9">
        <w:t>.</w:t>
      </w:r>
    </w:p>
    <w:p w:rsidR="00C74280" w:rsidRPr="00D632BE" w:rsidRDefault="00C74280" w:rsidP="00C74280">
      <w:pPr>
        <w:pStyle w:val="Heading1"/>
      </w:pPr>
      <w:r w:rsidRPr="00D632BE">
        <w:t xml:space="preserve">Introduction </w:t>
      </w:r>
    </w:p>
    <w:p w:rsidR="00BA6E23" w:rsidRDefault="00BA6E23" w:rsidP="008473B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 xml:space="preserve">Churn for any company is the most important factor. Proper control over churn rate can help company to grow exponentially. If customer churn is not maintained properly can </w:t>
      </w:r>
      <w:r w:rsidR="008473B8">
        <w:rPr>
          <w:rFonts w:asciiTheme="minorHAnsi" w:hAnsiTheme="minorHAnsi" w:cstheme="minorHAnsi"/>
          <w:color w:val="2D3B45"/>
          <w:sz w:val="20"/>
          <w:szCs w:val="20"/>
        </w:rPr>
        <w:t>lead to downfall of the company. So, every company should focus on all the factors that cause churn, and try to control them to reduce churn and increase customer base.</w:t>
      </w:r>
    </w:p>
    <w:p w:rsidR="008473B8" w:rsidRDefault="008473B8" w:rsidP="008473B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Data set: Churn Modelling</w:t>
      </w:r>
    </w:p>
    <w:p w:rsidR="008473B8" w:rsidRDefault="008473B8" w:rsidP="008473B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Steps involve:</w:t>
      </w:r>
    </w:p>
    <w:p w:rsidR="008473B8" w:rsidRDefault="008473B8" w:rsidP="008473B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Data description</w:t>
      </w:r>
    </w:p>
    <w:p w:rsidR="00B51FA9" w:rsidRDefault="00B51FA9" w:rsidP="008473B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Exploratory data analysis</w:t>
      </w:r>
    </w:p>
    <w:p w:rsidR="00B51FA9" w:rsidRDefault="00B51FA9" w:rsidP="008473B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Logistic model building</w:t>
      </w:r>
    </w:p>
    <w:p w:rsidR="00B51FA9" w:rsidRDefault="00B51FA9" w:rsidP="008473B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Validating model</w:t>
      </w:r>
    </w:p>
    <w:p w:rsidR="00B51FA9" w:rsidRDefault="00B51FA9" w:rsidP="008473B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>
        <w:rPr>
          <w:rFonts w:asciiTheme="minorHAnsi" w:hAnsiTheme="minorHAnsi" w:cstheme="minorHAnsi"/>
          <w:color w:val="2D3B45"/>
          <w:sz w:val="20"/>
          <w:szCs w:val="20"/>
        </w:rPr>
        <w:t>Interpretation</w:t>
      </w:r>
    </w:p>
    <w:p w:rsidR="008473B8" w:rsidRPr="005F6405" w:rsidRDefault="008473B8" w:rsidP="00C7428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</w:p>
    <w:p w:rsidR="00E603A7" w:rsidRPr="00E603A7" w:rsidRDefault="008473B8" w:rsidP="001F19EB">
      <w:pPr>
        <w:pStyle w:val="Heading1"/>
      </w:pPr>
      <w:r>
        <w:t>Data DE</w:t>
      </w:r>
      <w:r w:rsidR="00E603A7">
        <w:t>scription</w:t>
      </w:r>
    </w:p>
    <w:p w:rsidR="00E603A7" w:rsidRDefault="00E603A7" w:rsidP="00E603A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1"/>
          <w:szCs w:val="21"/>
        </w:rPr>
      </w:pPr>
      <w:r>
        <w:rPr>
          <w:rFonts w:asciiTheme="minorHAnsi" w:hAnsiTheme="minorHAnsi" w:cstheme="minorHAnsi"/>
          <w:color w:val="2D3B45"/>
          <w:sz w:val="21"/>
          <w:szCs w:val="21"/>
        </w:rPr>
        <w:t xml:space="preserve">Dataset consists of: </w:t>
      </w:r>
    </w:p>
    <w:p w:rsidR="00E603A7" w:rsidRDefault="00E603A7" w:rsidP="008473B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1"/>
          <w:szCs w:val="21"/>
        </w:rPr>
      </w:pPr>
      <w:r>
        <w:rPr>
          <w:rFonts w:asciiTheme="minorHAnsi" w:hAnsiTheme="minorHAnsi" w:cstheme="minorHAnsi"/>
          <w:color w:val="2D3B45"/>
          <w:sz w:val="21"/>
          <w:szCs w:val="21"/>
        </w:rPr>
        <w:t>11</w:t>
      </w:r>
      <w:r w:rsidRPr="005E59B1">
        <w:rPr>
          <w:rFonts w:asciiTheme="minorHAnsi" w:hAnsiTheme="minorHAnsi" w:cstheme="minorHAnsi"/>
          <w:color w:val="2D3B45"/>
          <w:sz w:val="21"/>
          <w:szCs w:val="21"/>
        </w:rPr>
        <w:t xml:space="preserve"> variables and </w:t>
      </w:r>
      <w:r>
        <w:rPr>
          <w:rFonts w:asciiTheme="minorHAnsi" w:hAnsiTheme="minorHAnsi" w:cstheme="minorHAnsi"/>
          <w:color w:val="2D3B45"/>
          <w:sz w:val="21"/>
          <w:szCs w:val="21"/>
        </w:rPr>
        <w:t>3333</w:t>
      </w:r>
      <w:r w:rsidRPr="005E59B1">
        <w:rPr>
          <w:rFonts w:asciiTheme="minorHAnsi" w:hAnsiTheme="minorHAnsi" w:cstheme="minorHAnsi"/>
          <w:color w:val="2D3B45"/>
          <w:sz w:val="21"/>
          <w:szCs w:val="21"/>
        </w:rPr>
        <w:t xml:space="preserve"> observations.</w:t>
      </w:r>
    </w:p>
    <w:p w:rsidR="00E603A7" w:rsidRPr="005E59B1" w:rsidRDefault="00E603A7" w:rsidP="008473B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1"/>
          <w:szCs w:val="21"/>
        </w:rPr>
      </w:pPr>
      <w:r>
        <w:rPr>
          <w:rFonts w:asciiTheme="minorHAnsi" w:hAnsiTheme="minorHAnsi" w:cstheme="minorHAnsi"/>
          <w:color w:val="2D3B45"/>
          <w:sz w:val="21"/>
          <w:szCs w:val="21"/>
        </w:rPr>
        <w:t xml:space="preserve"> 11</w:t>
      </w:r>
      <w:r w:rsidRPr="005E59B1">
        <w:rPr>
          <w:rFonts w:asciiTheme="minorHAnsi" w:hAnsiTheme="minorHAnsi" w:cstheme="minorHAnsi"/>
          <w:color w:val="2D3B45"/>
          <w:sz w:val="21"/>
          <w:szCs w:val="21"/>
        </w:rPr>
        <w:t xml:space="preserve"> Numerical variables.</w:t>
      </w:r>
    </w:p>
    <w:p w:rsidR="00E603A7" w:rsidRDefault="00E603A7" w:rsidP="008473B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1"/>
          <w:szCs w:val="21"/>
        </w:rPr>
      </w:pPr>
      <w:r>
        <w:rPr>
          <w:rFonts w:asciiTheme="minorHAnsi" w:hAnsiTheme="minorHAnsi" w:cstheme="minorHAnsi"/>
          <w:color w:val="2D3B45"/>
          <w:sz w:val="21"/>
          <w:szCs w:val="21"/>
        </w:rPr>
        <w:t>Target Variable: ‘Churn</w:t>
      </w:r>
      <w:r w:rsidR="00D55D76">
        <w:rPr>
          <w:rFonts w:asciiTheme="minorHAnsi" w:hAnsiTheme="minorHAnsi" w:cstheme="minorHAnsi"/>
          <w:color w:val="2D3B45"/>
          <w:sz w:val="21"/>
          <w:szCs w:val="21"/>
        </w:rPr>
        <w:t>’</w:t>
      </w:r>
      <w:r>
        <w:rPr>
          <w:rFonts w:asciiTheme="minorHAnsi" w:hAnsiTheme="minorHAnsi" w:cstheme="minorHAnsi"/>
          <w:color w:val="2D3B45"/>
          <w:sz w:val="21"/>
          <w:szCs w:val="21"/>
        </w:rPr>
        <w:t>.</w:t>
      </w:r>
    </w:p>
    <w:p w:rsidR="00B51FA9" w:rsidRPr="00B51FA9" w:rsidRDefault="00B51FA9" w:rsidP="00B51FA9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0"/>
          <w:szCs w:val="20"/>
        </w:rPr>
      </w:pPr>
      <w:r w:rsidRPr="00B51FA9">
        <w:rPr>
          <w:rFonts w:asciiTheme="minorHAnsi" w:hAnsiTheme="minorHAnsi" w:cstheme="minorHAnsi"/>
          <w:color w:val="2D3B45"/>
          <w:sz w:val="21"/>
          <w:szCs w:val="21"/>
        </w:rPr>
        <w:t>No missing values.</w:t>
      </w:r>
    </w:p>
    <w:p w:rsidR="00B51FA9" w:rsidRDefault="00B51FA9" w:rsidP="00B51FA9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1"/>
          <w:szCs w:val="21"/>
        </w:rPr>
      </w:pPr>
    </w:p>
    <w:tbl>
      <w:tblPr>
        <w:tblpPr w:leftFromText="180" w:rightFromText="180" w:vertAnchor="text" w:horzAnchor="page" w:tblpX="6736" w:tblpY="360"/>
        <w:tblW w:w="4673" w:type="dxa"/>
        <w:tblLook w:val="04A0" w:firstRow="1" w:lastRow="0" w:firstColumn="1" w:lastColumn="0" w:noHBand="0" w:noVBand="1"/>
      </w:tblPr>
      <w:tblGrid>
        <w:gridCol w:w="1615"/>
        <w:gridCol w:w="3058"/>
      </w:tblGrid>
      <w:tr w:rsidR="00B51FA9" w:rsidRPr="00E603A7" w:rsidTr="00B51FA9">
        <w:trPr>
          <w:trHeight w:val="315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Variables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Description of Variables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Churn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1 if customer cancelled service, 0 if not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AccountWeeks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number of weeks customer has had active account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ContractRenewal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1 if customer recently renewed contract, 0 if not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DataPlan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1 if customer has data plan, 0 if not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DataUsage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gigabytes of monthly data usage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CustServCalls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number of calls into customer service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DayMins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average daytime minutes per month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DayCalls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average number of daytime calls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MonthlyCharge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average monthly bill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OverageFee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largest overage fee in last 12 months</w:t>
            </w:r>
          </w:p>
        </w:tc>
      </w:tr>
      <w:tr w:rsidR="00B51FA9" w:rsidRPr="00E603A7" w:rsidTr="00B51FA9">
        <w:trPr>
          <w:trHeight w:val="315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RoamMins</w:t>
            </w:r>
            <w:proofErr w:type="spellEnd"/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FA9" w:rsidRPr="00E603A7" w:rsidRDefault="00B51FA9" w:rsidP="00B51FA9">
            <w:pPr>
              <w:jc w:val="lef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603A7">
              <w:rPr>
                <w:rFonts w:ascii="Calibri" w:eastAsia="Times New Roman" w:hAnsi="Calibri" w:cs="Calibri"/>
                <w:color w:val="000000"/>
                <w:lang w:val="en-IN" w:eastAsia="en-IN"/>
              </w:rPr>
              <w:t>average number of roaming minutes</w:t>
            </w:r>
          </w:p>
        </w:tc>
      </w:tr>
    </w:tbl>
    <w:p w:rsidR="00C74280" w:rsidRDefault="00C74280" w:rsidP="00C74280">
      <w:pPr>
        <w:pStyle w:val="Heading1"/>
      </w:pPr>
      <w:r>
        <w:t>Exploratory data Analysis</w:t>
      </w:r>
    </w:p>
    <w:p w:rsidR="00C74280" w:rsidRDefault="00C74280" w:rsidP="00C74280">
      <w:pPr>
        <w:pStyle w:val="Heading2"/>
      </w:pPr>
      <w:r>
        <w:t>Univariate Analysis</w:t>
      </w:r>
    </w:p>
    <w:p w:rsidR="006E647F" w:rsidRPr="005B520E" w:rsidRDefault="00C74280" w:rsidP="006E647F">
      <w:pPr>
        <w:pStyle w:val="BodyText"/>
      </w:pPr>
      <w:r>
        <w:t>Univariate analysis is done to check the distribution</w:t>
      </w:r>
      <w:r w:rsidRPr="005B520E">
        <w:t>.</w:t>
      </w:r>
      <w:r w:rsidR="006E647F">
        <w:t xml:space="preserve"> There are two types of data, categorical and numerical data. For categorical bar charts have been plotted and for numerical data histogram and box plots have been plotted.</w:t>
      </w:r>
    </w:p>
    <w:p w:rsidR="00C74280" w:rsidRDefault="00C74280" w:rsidP="00C74280">
      <w:pPr>
        <w:pStyle w:val="Heading2"/>
        <w:numPr>
          <w:ilvl w:val="0"/>
          <w:numId w:val="4"/>
        </w:numPr>
      </w:pPr>
      <w:r>
        <w:t>Target Variable (</w:t>
      </w:r>
      <w:r w:rsidR="00B45A1F">
        <w:t>churn</w:t>
      </w:r>
      <w:r>
        <w:t>):</w:t>
      </w:r>
    </w:p>
    <w:p w:rsidR="00C74280" w:rsidRDefault="00B45A1F" w:rsidP="00C74280">
      <w:r>
        <w:rPr>
          <w:noProof/>
          <w:lang w:val="en-IN" w:eastAsia="en-IN"/>
        </w:rPr>
        <w:drawing>
          <wp:inline distT="0" distB="0" distL="0" distR="0" wp14:anchorId="69890645" wp14:editId="25DCF042">
            <wp:extent cx="308991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80" w:rsidRPr="005E59B1" w:rsidRDefault="00C74280" w:rsidP="00C74280"/>
    <w:p w:rsidR="00C74280" w:rsidRPr="005B520E" w:rsidRDefault="00C74280" w:rsidP="00C74280">
      <w:pPr>
        <w:pStyle w:val="bulletlist"/>
      </w:pPr>
      <w:r>
        <w:t xml:space="preserve">The </w:t>
      </w:r>
      <w:proofErr w:type="gramStart"/>
      <w:r w:rsidR="006E647F">
        <w:t>1</w:t>
      </w:r>
      <w:r>
        <w:t xml:space="preserve"> :</w:t>
      </w:r>
      <w:proofErr w:type="gramEnd"/>
      <w:r>
        <w:t xml:space="preserve"> </w:t>
      </w:r>
      <w:r w:rsidR="006E647F">
        <w:t xml:space="preserve">0 </w:t>
      </w:r>
      <w:r>
        <w:t xml:space="preserve"> ratio is 1:5</w:t>
      </w:r>
      <w:r w:rsidRPr="005B520E">
        <w:t>.</w:t>
      </w:r>
      <w:r>
        <w:t xml:space="preserve"> So, Data balancing is not required.</w:t>
      </w:r>
    </w:p>
    <w:p w:rsidR="00C74280" w:rsidRDefault="00C74280" w:rsidP="00C74280">
      <w:pPr>
        <w:pStyle w:val="bulletlist"/>
      </w:pPr>
      <w:r>
        <w:t xml:space="preserve">Distribution is </w:t>
      </w:r>
      <w:proofErr w:type="gramStart"/>
      <w:r>
        <w:t>Yes</w:t>
      </w:r>
      <w:proofErr w:type="gramEnd"/>
      <w:r>
        <w:t xml:space="preserve"> –</w:t>
      </w:r>
      <w:r w:rsidR="00B45A1F">
        <w:t xml:space="preserve"> 85.5</w:t>
      </w:r>
      <w:r>
        <w:t>% and No –</w:t>
      </w:r>
      <w:r w:rsidR="00B45A1F">
        <w:t xml:space="preserve"> 14.5</w:t>
      </w:r>
      <w:r>
        <w:t>%</w:t>
      </w:r>
      <w:r w:rsidRPr="005B520E">
        <w:t>.</w:t>
      </w:r>
    </w:p>
    <w:p w:rsidR="00C74280" w:rsidRPr="00B51FA9" w:rsidRDefault="00B45A1F" w:rsidP="00C74280">
      <w:pPr>
        <w:pStyle w:val="bulletlist"/>
        <w:numPr>
          <w:ilvl w:val="0"/>
          <w:numId w:val="4"/>
        </w:numPr>
        <w:rPr>
          <w:i/>
        </w:rPr>
      </w:pPr>
      <w:r w:rsidRPr="00B51FA9">
        <w:rPr>
          <w:i/>
        </w:rPr>
        <w:lastRenderedPageBreak/>
        <w:t>Account Weeks</w:t>
      </w:r>
      <w:r w:rsidR="00C74280" w:rsidRPr="00B51FA9">
        <w:rPr>
          <w:i/>
        </w:rPr>
        <w:t xml:space="preserve">: </w:t>
      </w:r>
    </w:p>
    <w:p w:rsidR="00C74280" w:rsidRDefault="00C74280" w:rsidP="00C74280">
      <w:pPr>
        <w:pStyle w:val="bulletlist"/>
        <w:numPr>
          <w:ilvl w:val="0"/>
          <w:numId w:val="0"/>
        </w:numPr>
        <w:ind w:left="720"/>
      </w:pPr>
      <w:r>
        <w:t>Age</w:t>
      </w:r>
      <w:r w:rsidR="00B45A1F">
        <w:t xml:space="preserve"> is normally distributed with some</w:t>
      </w:r>
      <w:r>
        <w:t xml:space="preserve"> outliers.</w:t>
      </w:r>
    </w:p>
    <w:p w:rsidR="00B45A1F" w:rsidRDefault="00B45A1F" w:rsidP="00C74280">
      <w:pPr>
        <w:pStyle w:val="bulletlist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 wp14:anchorId="3BD96A40" wp14:editId="247A2E49">
            <wp:extent cx="2804160" cy="3689320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428" cy="36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80" w:rsidRDefault="00B51FA9" w:rsidP="00C74280">
      <w:pPr>
        <w:pStyle w:val="bulletlist"/>
        <w:numPr>
          <w:ilvl w:val="0"/>
          <w:numId w:val="0"/>
        </w:numPr>
        <w:ind w:left="720"/>
      </w:pPr>
      <w:r>
        <w:t xml:space="preserve">The outliers may is obvious because some customers may be </w:t>
      </w:r>
      <w:r w:rsidR="009B6AFE">
        <w:t>loyal to the company, so they can have more no. of active account weeks</w:t>
      </w:r>
    </w:p>
    <w:p w:rsidR="00C74280" w:rsidRDefault="00C74280" w:rsidP="00C74280">
      <w:pPr>
        <w:pStyle w:val="bulletlist"/>
        <w:numPr>
          <w:ilvl w:val="0"/>
          <w:numId w:val="0"/>
        </w:numPr>
        <w:ind w:left="720"/>
      </w:pPr>
    </w:p>
    <w:p w:rsidR="00C74280" w:rsidRPr="00BB7B24" w:rsidRDefault="00B45A1F" w:rsidP="00C74280">
      <w:pPr>
        <w:pStyle w:val="bulletlist"/>
        <w:numPr>
          <w:ilvl w:val="0"/>
          <w:numId w:val="4"/>
        </w:numPr>
        <w:rPr>
          <w:i/>
        </w:rPr>
      </w:pPr>
      <w:r w:rsidRPr="00BB7B24">
        <w:rPr>
          <w:i/>
        </w:rPr>
        <w:t>Contract Renewal:</w:t>
      </w:r>
    </w:p>
    <w:p w:rsidR="00C74280" w:rsidRDefault="00C74280" w:rsidP="00C74280">
      <w:pPr>
        <w:pStyle w:val="bulletlist"/>
        <w:numPr>
          <w:ilvl w:val="0"/>
          <w:numId w:val="0"/>
        </w:numPr>
        <w:ind w:left="720"/>
        <w:rPr>
          <w:noProof/>
          <w:lang w:val="en-IN" w:eastAsia="en-IN"/>
        </w:rPr>
      </w:pPr>
    </w:p>
    <w:p w:rsidR="00C74280" w:rsidRDefault="00B45A1F" w:rsidP="00C74280">
      <w:pPr>
        <w:pStyle w:val="bulletlist"/>
        <w:numPr>
          <w:ilvl w:val="0"/>
          <w:numId w:val="0"/>
        </w:numPr>
        <w:ind w:left="576" w:hanging="288"/>
      </w:pPr>
      <w:r>
        <w:rPr>
          <w:noProof/>
          <w:lang w:val="en-IN" w:eastAsia="en-IN"/>
        </w:rPr>
        <w:drawing>
          <wp:inline distT="0" distB="0" distL="0" distR="0" wp14:anchorId="091259E6" wp14:editId="2589FD80">
            <wp:extent cx="2889885" cy="1926590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184" cy="19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FE" w:rsidRDefault="009B6AFE" w:rsidP="009B6AFE">
      <w:pPr>
        <w:pStyle w:val="bulletlist"/>
        <w:numPr>
          <w:ilvl w:val="0"/>
          <w:numId w:val="0"/>
        </w:numPr>
        <w:ind w:left="576" w:hanging="288"/>
      </w:pPr>
      <w:r>
        <w:tab/>
        <w:t>The contract renewal have two values- 1 for recent renewal for contract by the customer and 0 for no contract renewal by the customers.</w:t>
      </w:r>
    </w:p>
    <w:p w:rsidR="009B6AFE" w:rsidRDefault="009B6AFE" w:rsidP="009B6AFE">
      <w:pPr>
        <w:pStyle w:val="bulletlist"/>
        <w:numPr>
          <w:ilvl w:val="0"/>
          <w:numId w:val="0"/>
        </w:numPr>
        <w:ind w:left="576" w:hanging="288"/>
      </w:pPr>
      <w:r>
        <w:tab/>
        <w:t>Clearly the distribution is imbalanced. It seems the people are more interested in renewal of contact with the company. This can be plus point for the company.</w:t>
      </w:r>
    </w:p>
    <w:p w:rsidR="00C74280" w:rsidRPr="00BB7B24" w:rsidRDefault="00B45A1F" w:rsidP="00C74280">
      <w:pPr>
        <w:pStyle w:val="bulletlist"/>
        <w:numPr>
          <w:ilvl w:val="0"/>
          <w:numId w:val="4"/>
        </w:numPr>
        <w:rPr>
          <w:i/>
        </w:rPr>
      </w:pPr>
      <w:r w:rsidRPr="00BB7B24">
        <w:rPr>
          <w:i/>
        </w:rPr>
        <w:t>Data Usage</w:t>
      </w:r>
      <w:r w:rsidR="00C74280" w:rsidRPr="00BB7B24">
        <w:rPr>
          <w:i/>
        </w:rPr>
        <w:t>:</w:t>
      </w:r>
    </w:p>
    <w:p w:rsidR="009B6AFE" w:rsidRDefault="009B6AFE" w:rsidP="009B6AFE">
      <w:pPr>
        <w:pStyle w:val="bulletlist"/>
        <w:numPr>
          <w:ilvl w:val="0"/>
          <w:numId w:val="0"/>
        </w:numPr>
        <w:ind w:left="720"/>
      </w:pPr>
      <w:r>
        <w:t xml:space="preserve">Data usage has a very interesting distribution. It is clearly visible that the data usage is maximum in the </w:t>
      </w:r>
      <w:r w:rsidR="00BB7B24">
        <w:t>0.5 range. After that it has normal distribution with high standard deviation.</w:t>
      </w:r>
    </w:p>
    <w:p w:rsidR="00C74280" w:rsidRDefault="00B45A1F" w:rsidP="00C74280">
      <w:pPr>
        <w:pStyle w:val="bulletlist"/>
        <w:numPr>
          <w:ilvl w:val="0"/>
          <w:numId w:val="0"/>
        </w:numPr>
        <w:ind w:left="360"/>
      </w:pPr>
      <w:r>
        <w:rPr>
          <w:noProof/>
          <w:lang w:val="en-IN" w:eastAsia="en-IN"/>
        </w:rPr>
        <w:drawing>
          <wp:inline distT="0" distB="0" distL="0" distR="0" wp14:anchorId="66D18011" wp14:editId="14A43BC4">
            <wp:extent cx="3089910" cy="214376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80" w:rsidRPr="00BB7B24" w:rsidRDefault="00B45A1F" w:rsidP="00C74280">
      <w:pPr>
        <w:pStyle w:val="bulletlist"/>
        <w:numPr>
          <w:ilvl w:val="0"/>
          <w:numId w:val="4"/>
        </w:numPr>
        <w:rPr>
          <w:i/>
        </w:rPr>
      </w:pPr>
      <w:r w:rsidRPr="00BB7B24">
        <w:rPr>
          <w:i/>
        </w:rPr>
        <w:t>Customer Service Calls</w:t>
      </w:r>
      <w:r w:rsidR="00C74280" w:rsidRPr="00BB7B24">
        <w:rPr>
          <w:i/>
        </w:rPr>
        <w:t xml:space="preserve"> :</w:t>
      </w:r>
    </w:p>
    <w:p w:rsidR="00C74280" w:rsidRDefault="00BB7B24" w:rsidP="00C74280">
      <w:pPr>
        <w:pStyle w:val="bulletlist"/>
        <w:numPr>
          <w:ilvl w:val="0"/>
          <w:numId w:val="0"/>
        </w:numPr>
        <w:ind w:left="360"/>
      </w:pPr>
      <w:r>
        <w:tab/>
      </w:r>
      <w:r w:rsidR="00B45A1F">
        <w:rPr>
          <w:noProof/>
          <w:lang w:val="en-IN" w:eastAsia="en-IN"/>
        </w:rPr>
        <w:drawing>
          <wp:inline distT="0" distB="0" distL="0" distR="0" wp14:anchorId="5292FF9C" wp14:editId="2C1D2684">
            <wp:extent cx="2590800" cy="1619117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852" cy="16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24" w:rsidRDefault="00BB7B24" w:rsidP="00BB7B24">
      <w:pPr>
        <w:pStyle w:val="bulletlist"/>
        <w:numPr>
          <w:ilvl w:val="0"/>
          <w:numId w:val="0"/>
        </w:numPr>
        <w:ind w:left="720"/>
        <w:jc w:val="left"/>
      </w:pPr>
      <w:r>
        <w:t>The customer service calls is higher for no. of calls limited to 1, 2, and 4.</w:t>
      </w:r>
    </w:p>
    <w:p w:rsidR="00BB7B24" w:rsidRPr="00BB7B24" w:rsidRDefault="00B45A1F" w:rsidP="00BB7B24">
      <w:pPr>
        <w:pStyle w:val="bulletlist"/>
        <w:numPr>
          <w:ilvl w:val="0"/>
          <w:numId w:val="4"/>
        </w:numPr>
        <w:rPr>
          <w:i/>
        </w:rPr>
      </w:pPr>
      <w:r w:rsidRPr="00BB7B24">
        <w:rPr>
          <w:i/>
        </w:rPr>
        <w:t>Day mins</w:t>
      </w:r>
      <w:r w:rsidR="00C74280" w:rsidRPr="00BB7B24">
        <w:rPr>
          <w:i/>
        </w:rPr>
        <w:t>:</w:t>
      </w:r>
    </w:p>
    <w:p w:rsidR="00C74280" w:rsidRDefault="00B45A1F" w:rsidP="00B45A1F">
      <w:pPr>
        <w:pStyle w:val="bulletlist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 wp14:anchorId="4A17FC8E" wp14:editId="4E2C2666">
            <wp:extent cx="2774415" cy="3657600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918" cy="36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24" w:rsidRDefault="00BB7B24" w:rsidP="00B45A1F">
      <w:pPr>
        <w:pStyle w:val="bulletlist"/>
        <w:numPr>
          <w:ilvl w:val="0"/>
          <w:numId w:val="0"/>
        </w:numPr>
        <w:ind w:left="720"/>
      </w:pPr>
      <w:r>
        <w:t>The average day time mins per</w:t>
      </w:r>
      <w:r w:rsidR="00DC6047">
        <w:t xml:space="preserve"> month</w:t>
      </w:r>
      <w:r>
        <w:t xml:space="preserve"> is normally distributed with some outlier. The outliers are obvious because average day time</w:t>
      </w:r>
      <w:r w:rsidR="00DC6047">
        <w:t xml:space="preserve"> min per month can </w:t>
      </w:r>
      <w:r w:rsidR="00DC6047">
        <w:lastRenderedPageBreak/>
        <w:t>vary from person to person as some may use it for business purpose and at lower end can be students.</w:t>
      </w:r>
    </w:p>
    <w:p w:rsidR="00DC6047" w:rsidRDefault="00DC6047" w:rsidP="00B45A1F">
      <w:pPr>
        <w:pStyle w:val="bulletlist"/>
        <w:numPr>
          <w:ilvl w:val="0"/>
          <w:numId w:val="0"/>
        </w:numPr>
        <w:ind w:left="720"/>
      </w:pPr>
    </w:p>
    <w:p w:rsidR="00C74280" w:rsidRPr="00BB7B24" w:rsidRDefault="00B45A1F" w:rsidP="00C74280">
      <w:pPr>
        <w:pStyle w:val="bulletlist"/>
        <w:numPr>
          <w:ilvl w:val="0"/>
          <w:numId w:val="4"/>
        </w:numPr>
        <w:rPr>
          <w:i/>
        </w:rPr>
      </w:pPr>
      <w:r w:rsidRPr="00BB7B24">
        <w:rPr>
          <w:i/>
        </w:rPr>
        <w:t>Day Calls</w:t>
      </w:r>
      <w:r w:rsidR="00C74280" w:rsidRPr="00BB7B24">
        <w:rPr>
          <w:i/>
        </w:rPr>
        <w:t>:</w:t>
      </w:r>
    </w:p>
    <w:p w:rsidR="00C74280" w:rsidRDefault="00B45A1F" w:rsidP="00C74280">
      <w:pPr>
        <w:pStyle w:val="bulletlist"/>
        <w:numPr>
          <w:ilvl w:val="0"/>
          <w:numId w:val="0"/>
        </w:numPr>
        <w:ind w:left="360"/>
      </w:pPr>
      <w:r>
        <w:rPr>
          <w:noProof/>
          <w:lang w:val="en-IN" w:eastAsia="en-IN"/>
        </w:rPr>
        <w:drawing>
          <wp:inline distT="0" distB="0" distL="0" distR="0" wp14:anchorId="4F96293E" wp14:editId="5BF9C08E">
            <wp:extent cx="2609850" cy="326257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990" cy="32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24" w:rsidRDefault="00DC6047" w:rsidP="00DC6047">
      <w:pPr>
        <w:pStyle w:val="bulletlist"/>
        <w:numPr>
          <w:ilvl w:val="0"/>
          <w:numId w:val="0"/>
        </w:numPr>
        <w:ind w:left="720"/>
      </w:pPr>
      <w:r>
        <w:t>Average number of day time call is slightly left skewed with some outliers.</w:t>
      </w:r>
    </w:p>
    <w:p w:rsidR="00DC6047" w:rsidRDefault="00DC6047" w:rsidP="00DC6047">
      <w:pPr>
        <w:pStyle w:val="bulletlist"/>
        <w:numPr>
          <w:ilvl w:val="0"/>
          <w:numId w:val="0"/>
        </w:numPr>
        <w:ind w:left="720"/>
      </w:pPr>
    </w:p>
    <w:p w:rsidR="00C74280" w:rsidRPr="00DC6047" w:rsidRDefault="005C6109" w:rsidP="00C74280">
      <w:pPr>
        <w:pStyle w:val="bulletlist"/>
        <w:numPr>
          <w:ilvl w:val="0"/>
          <w:numId w:val="4"/>
        </w:numPr>
        <w:rPr>
          <w:i/>
        </w:rPr>
      </w:pPr>
      <w:r w:rsidRPr="00DC6047">
        <w:rPr>
          <w:i/>
        </w:rPr>
        <w:t>Monthly Charges</w:t>
      </w:r>
      <w:r w:rsidR="00C74280" w:rsidRPr="00DC6047">
        <w:rPr>
          <w:i/>
        </w:rPr>
        <w:t>:</w:t>
      </w:r>
    </w:p>
    <w:p w:rsidR="005C6109" w:rsidRDefault="005C6109" w:rsidP="005C6109">
      <w:pPr>
        <w:pStyle w:val="bulletlist"/>
        <w:numPr>
          <w:ilvl w:val="0"/>
          <w:numId w:val="0"/>
        </w:numPr>
        <w:ind w:left="360"/>
      </w:pPr>
      <w:r>
        <w:rPr>
          <w:noProof/>
          <w:lang w:val="en-IN" w:eastAsia="en-IN"/>
        </w:rPr>
        <w:drawing>
          <wp:inline distT="0" distB="0" distL="0" distR="0" wp14:anchorId="3963BBB1" wp14:editId="196FF1DE">
            <wp:extent cx="2584524" cy="3419475"/>
            <wp:effectExtent l="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624" cy="34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80" w:rsidRDefault="00C74280" w:rsidP="00C74280">
      <w:pPr>
        <w:pStyle w:val="bulletlist"/>
        <w:numPr>
          <w:ilvl w:val="0"/>
          <w:numId w:val="0"/>
        </w:numPr>
        <w:ind w:left="360"/>
      </w:pPr>
    </w:p>
    <w:p w:rsidR="00DC6047" w:rsidRDefault="00DC6047" w:rsidP="00C74280">
      <w:pPr>
        <w:pStyle w:val="bulletlist"/>
        <w:numPr>
          <w:ilvl w:val="0"/>
          <w:numId w:val="0"/>
        </w:numPr>
        <w:ind w:left="360"/>
      </w:pPr>
      <w:r>
        <w:t>Average monthly bill is slightly right skewed and have s</w:t>
      </w:r>
      <w:r w:rsidR="00EC5937">
        <w:t>ome outliers towards right end that can be of business officials.</w:t>
      </w:r>
    </w:p>
    <w:p w:rsidR="00C74280" w:rsidRPr="00EC5937" w:rsidRDefault="005C6109" w:rsidP="00C74280">
      <w:pPr>
        <w:pStyle w:val="bulletlist"/>
        <w:numPr>
          <w:ilvl w:val="0"/>
          <w:numId w:val="4"/>
        </w:numPr>
        <w:rPr>
          <w:i/>
        </w:rPr>
      </w:pPr>
      <w:r w:rsidRPr="00EC5937">
        <w:rPr>
          <w:i/>
        </w:rPr>
        <w:t>Overage Fee</w:t>
      </w:r>
      <w:r w:rsidR="00C74280" w:rsidRPr="00EC5937">
        <w:rPr>
          <w:i/>
        </w:rPr>
        <w:t>:</w:t>
      </w:r>
    </w:p>
    <w:p w:rsidR="005C6109" w:rsidRDefault="005C6109" w:rsidP="005C6109">
      <w:pPr>
        <w:pStyle w:val="bulletlist"/>
        <w:numPr>
          <w:ilvl w:val="0"/>
          <w:numId w:val="0"/>
        </w:numPr>
        <w:ind w:left="360"/>
      </w:pPr>
      <w:r>
        <w:rPr>
          <w:noProof/>
          <w:lang w:val="en-IN" w:eastAsia="en-IN"/>
        </w:rPr>
        <w:drawing>
          <wp:inline distT="0" distB="0" distL="0" distR="0" wp14:anchorId="3A5F2428" wp14:editId="287D0EC4">
            <wp:extent cx="2476500" cy="3427709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429" cy="34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37" w:rsidRDefault="00EC5937" w:rsidP="00EC5937">
      <w:pPr>
        <w:pStyle w:val="bulletlist"/>
        <w:numPr>
          <w:ilvl w:val="0"/>
          <w:numId w:val="0"/>
        </w:numPr>
        <w:ind w:left="720"/>
      </w:pPr>
      <w:r>
        <w:t>Overage fee in last 12 months is normally distributed with some outliers.</w:t>
      </w:r>
    </w:p>
    <w:p w:rsidR="00EC5937" w:rsidRDefault="00EC5937" w:rsidP="00EC5937">
      <w:pPr>
        <w:pStyle w:val="bulletlist"/>
        <w:numPr>
          <w:ilvl w:val="0"/>
          <w:numId w:val="0"/>
        </w:numPr>
        <w:ind w:left="720"/>
      </w:pPr>
    </w:p>
    <w:p w:rsidR="00C74280" w:rsidRPr="00EC5937" w:rsidRDefault="005C6109" w:rsidP="00C74280">
      <w:pPr>
        <w:pStyle w:val="bulletlist"/>
        <w:numPr>
          <w:ilvl w:val="0"/>
          <w:numId w:val="4"/>
        </w:numPr>
        <w:rPr>
          <w:i/>
        </w:rPr>
      </w:pPr>
      <w:proofErr w:type="spellStart"/>
      <w:r w:rsidRPr="00EC5937">
        <w:rPr>
          <w:i/>
        </w:rPr>
        <w:t>RoamMins</w:t>
      </w:r>
      <w:proofErr w:type="spellEnd"/>
      <w:r w:rsidR="00C74280" w:rsidRPr="00EC5937">
        <w:rPr>
          <w:i/>
        </w:rPr>
        <w:t>:</w:t>
      </w:r>
    </w:p>
    <w:p w:rsidR="00C74280" w:rsidRDefault="005C6109" w:rsidP="00C74280">
      <w:pPr>
        <w:pStyle w:val="bulletlist"/>
        <w:numPr>
          <w:ilvl w:val="0"/>
          <w:numId w:val="0"/>
        </w:numPr>
        <w:ind w:left="360"/>
      </w:pPr>
      <w:r>
        <w:rPr>
          <w:noProof/>
          <w:lang w:val="en-IN" w:eastAsia="en-IN"/>
        </w:rPr>
        <w:drawing>
          <wp:inline distT="0" distB="0" distL="0" distR="0" wp14:anchorId="56074CEF" wp14:editId="2BA60A53">
            <wp:extent cx="2568112" cy="339090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088" cy="34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9F" w:rsidRDefault="001C502A" w:rsidP="00C74280">
      <w:pPr>
        <w:pStyle w:val="bulletlist"/>
        <w:numPr>
          <w:ilvl w:val="0"/>
          <w:numId w:val="0"/>
        </w:numPr>
        <w:ind w:left="360"/>
      </w:pPr>
      <w:r>
        <w:t>Average no. of roaming no. is normally distributed with some outliers.</w:t>
      </w:r>
    </w:p>
    <w:p w:rsidR="002D1DB9" w:rsidRDefault="002D1DB9" w:rsidP="00C74280">
      <w:pPr>
        <w:pStyle w:val="bulletlist"/>
        <w:numPr>
          <w:ilvl w:val="0"/>
          <w:numId w:val="0"/>
        </w:numPr>
        <w:ind w:left="360"/>
      </w:pPr>
    </w:p>
    <w:p w:rsidR="002D1DB9" w:rsidRDefault="002D1DB9" w:rsidP="00C74280">
      <w:pPr>
        <w:pStyle w:val="bulletlist"/>
        <w:numPr>
          <w:ilvl w:val="0"/>
          <w:numId w:val="0"/>
        </w:numPr>
        <w:ind w:left="360"/>
      </w:pPr>
    </w:p>
    <w:p w:rsidR="00C74280" w:rsidRPr="001C502A" w:rsidRDefault="002D1DB9" w:rsidP="002D1DB9">
      <w:pPr>
        <w:pStyle w:val="Heading2"/>
        <w:rPr>
          <w:sz w:val="22"/>
        </w:rPr>
      </w:pPr>
      <w:r w:rsidRPr="001C502A">
        <w:rPr>
          <w:sz w:val="22"/>
        </w:rPr>
        <w:t>Bivariate Analysis:</w:t>
      </w:r>
    </w:p>
    <w:p w:rsidR="002D1DB9" w:rsidRPr="001C502A" w:rsidRDefault="002D1DB9" w:rsidP="002D1DB9">
      <w:pPr>
        <w:pStyle w:val="ListParagraph"/>
        <w:numPr>
          <w:ilvl w:val="0"/>
          <w:numId w:val="13"/>
        </w:numPr>
        <w:jc w:val="both"/>
        <w:rPr>
          <w:i/>
        </w:rPr>
      </w:pPr>
      <w:r w:rsidRPr="001C502A">
        <w:rPr>
          <w:i/>
        </w:rPr>
        <w:t>Churn in different Contract Renewal:</w:t>
      </w:r>
    </w:p>
    <w:p w:rsidR="002D1DB9" w:rsidRDefault="002D1DB9" w:rsidP="002D1DB9">
      <w:pPr>
        <w:ind w:left="360"/>
        <w:jc w:val="both"/>
      </w:pPr>
    </w:p>
    <w:p w:rsidR="002D1DB9" w:rsidRDefault="002D1DB9" w:rsidP="002D1DB9">
      <w:pPr>
        <w:jc w:val="both"/>
      </w:pPr>
      <w:r>
        <w:rPr>
          <w:noProof/>
          <w:lang w:val="en-IN" w:eastAsia="en-IN"/>
        </w:rPr>
        <w:drawing>
          <wp:inline distT="0" distB="0" distL="0" distR="0" wp14:anchorId="6DAFD625" wp14:editId="21B56D79">
            <wp:extent cx="3089910" cy="204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B9" w:rsidRPr="002D1DB9" w:rsidRDefault="002D1DB9" w:rsidP="002D1DB9">
      <w:pPr>
        <w:jc w:val="both"/>
      </w:pPr>
      <w:r>
        <w:t>This is very clear that the customers who have not renewed their contract are more likely to churn.</w:t>
      </w:r>
    </w:p>
    <w:p w:rsidR="00C74280" w:rsidRDefault="00C74280" w:rsidP="00C74280">
      <w:pPr>
        <w:ind w:left="360"/>
        <w:jc w:val="both"/>
      </w:pPr>
    </w:p>
    <w:p w:rsidR="002D1DB9" w:rsidRDefault="002D1DB9" w:rsidP="002D1DB9">
      <w:pPr>
        <w:pStyle w:val="ListParagraph"/>
        <w:numPr>
          <w:ilvl w:val="0"/>
          <w:numId w:val="13"/>
        </w:numPr>
        <w:jc w:val="both"/>
      </w:pPr>
      <w:r>
        <w:t>Churn in different Data plan:</w:t>
      </w:r>
    </w:p>
    <w:p w:rsidR="002D1DB9" w:rsidRDefault="002D1DB9" w:rsidP="002D1DB9">
      <w:pPr>
        <w:jc w:val="both"/>
      </w:pPr>
      <w:r>
        <w:rPr>
          <w:noProof/>
          <w:lang w:val="en-IN" w:eastAsia="en-IN"/>
        </w:rPr>
        <w:drawing>
          <wp:inline distT="0" distB="0" distL="0" distR="0" wp14:anchorId="098228B5" wp14:editId="1B9175B1">
            <wp:extent cx="3089910" cy="2129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B9" w:rsidRDefault="002D1DB9" w:rsidP="002D1DB9">
      <w:pPr>
        <w:jc w:val="both"/>
      </w:pPr>
      <w:r>
        <w:t xml:space="preserve">Customers are more likely to churn if they have </w:t>
      </w:r>
      <w:r w:rsidR="00FA017E">
        <w:t>data pla</w:t>
      </w:r>
      <w:r w:rsidR="00E46FEE">
        <w:t>n.</w:t>
      </w:r>
    </w:p>
    <w:p w:rsidR="00E46FEE" w:rsidRDefault="00E46FEE" w:rsidP="002D1DB9">
      <w:pPr>
        <w:jc w:val="both"/>
      </w:pPr>
      <w:r>
        <w:t>This is very unlikely. It indicates that there is some problem with Data Plan that needs to be checked.</w:t>
      </w:r>
    </w:p>
    <w:p w:rsidR="00E46FEE" w:rsidRDefault="00E46FEE" w:rsidP="002D1DB9">
      <w:pPr>
        <w:jc w:val="both"/>
      </w:pPr>
    </w:p>
    <w:p w:rsidR="00E46FEE" w:rsidRDefault="00E46FEE" w:rsidP="00E46FEE">
      <w:pPr>
        <w:pStyle w:val="ListParagraph"/>
        <w:numPr>
          <w:ilvl w:val="0"/>
          <w:numId w:val="13"/>
        </w:numPr>
        <w:jc w:val="both"/>
      </w:pPr>
      <w:r>
        <w:t>Churn in different customer service calls:</w:t>
      </w:r>
    </w:p>
    <w:p w:rsidR="00E46FEE" w:rsidRDefault="00E46FEE" w:rsidP="00E46FEE">
      <w:pPr>
        <w:jc w:val="both"/>
      </w:pPr>
      <w:r>
        <w:rPr>
          <w:noProof/>
          <w:lang w:val="en-IN" w:eastAsia="en-IN"/>
        </w:rPr>
        <w:drawing>
          <wp:inline distT="0" distB="0" distL="0" distR="0" wp14:anchorId="0B20FB9A" wp14:editId="7682AAEF">
            <wp:extent cx="3089910" cy="213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EE" w:rsidRDefault="00E46FEE" w:rsidP="00E46FEE">
      <w:pPr>
        <w:jc w:val="both"/>
      </w:pPr>
      <w:r>
        <w:t>As the customer service calls to customers increases, the churn rate increases.</w:t>
      </w:r>
    </w:p>
    <w:p w:rsidR="00E46FEE" w:rsidRDefault="00E46FEE" w:rsidP="00E46FEE">
      <w:pPr>
        <w:jc w:val="both"/>
      </w:pPr>
      <w:r>
        <w:t>This is a very useful observation that more customer service calls irritates customers and leads to churn.</w:t>
      </w:r>
    </w:p>
    <w:p w:rsidR="00E46FEE" w:rsidRDefault="00E46FEE" w:rsidP="00E46FEE">
      <w:pPr>
        <w:jc w:val="both"/>
      </w:pPr>
      <w:r>
        <w:t>This area is something the company should focus to stop churn rate.</w:t>
      </w:r>
    </w:p>
    <w:p w:rsidR="001C502A" w:rsidRDefault="001C502A" w:rsidP="00E46FEE">
      <w:pPr>
        <w:jc w:val="both"/>
      </w:pPr>
      <w:r>
        <w:tab/>
      </w:r>
      <w:r>
        <w:tab/>
      </w:r>
    </w:p>
    <w:p w:rsidR="00F82973" w:rsidRDefault="00F82973" w:rsidP="00F82973">
      <w:pPr>
        <w:pStyle w:val="ListParagraph"/>
        <w:numPr>
          <w:ilvl w:val="0"/>
          <w:numId w:val="13"/>
        </w:numPr>
        <w:jc w:val="both"/>
      </w:pPr>
      <w:r>
        <w:t>Correlation Plot:</w:t>
      </w:r>
    </w:p>
    <w:p w:rsidR="00F82973" w:rsidRDefault="00F82973" w:rsidP="00F82973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35C341E4" wp14:editId="364FFEAA">
            <wp:extent cx="3089910" cy="332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73" w:rsidRPr="00F82973" w:rsidRDefault="00F82973" w:rsidP="00F8297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F82973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Here it is clearly visible that Contract Renewal, Data plan, Data Usage are </w:t>
      </w:r>
      <w:r w:rsidR="00697431" w:rsidRPr="00F82973">
        <w:rPr>
          <w:rFonts w:asciiTheme="minorHAnsi" w:eastAsia="Times New Roman" w:hAnsiTheme="minorHAnsi" w:cstheme="minorHAnsi"/>
          <w:color w:val="000000"/>
          <w:lang w:val="en-IN" w:eastAsia="en-IN"/>
        </w:rPr>
        <w:t>inversely</w:t>
      </w:r>
      <w:r w:rsidRPr="00F82973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related to Customer churn.</w:t>
      </w:r>
    </w:p>
    <w:p w:rsidR="00F82973" w:rsidRPr="00F82973" w:rsidRDefault="00F82973" w:rsidP="00F8297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F82973">
        <w:rPr>
          <w:rFonts w:asciiTheme="minorHAnsi" w:eastAsia="Times New Roman" w:hAnsiTheme="minorHAnsi" w:cstheme="minorHAnsi"/>
          <w:color w:val="000000"/>
          <w:lang w:val="en-IN" w:eastAsia="en-IN"/>
        </w:rPr>
        <w:t>Account weeks, Day Calls have almost no correlation with churn.</w:t>
      </w:r>
    </w:p>
    <w:p w:rsidR="00F82973" w:rsidRPr="00F82973" w:rsidRDefault="00F82973" w:rsidP="00F8297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F82973">
        <w:rPr>
          <w:rFonts w:asciiTheme="minorHAnsi" w:eastAsia="Times New Roman" w:hAnsiTheme="minorHAnsi" w:cstheme="minorHAnsi"/>
          <w:color w:val="000000"/>
          <w:lang w:val="en-IN" w:eastAsia="en-IN"/>
        </w:rPr>
        <w:t>Customer Service Calls, Day Mins, Overage fee and Roam mins have high correlation with customer churn.</w:t>
      </w:r>
    </w:p>
    <w:p w:rsidR="00F82973" w:rsidRDefault="00F82973" w:rsidP="00F82973">
      <w:pPr>
        <w:pStyle w:val="ListParagraph"/>
        <w:jc w:val="both"/>
      </w:pPr>
    </w:p>
    <w:p w:rsidR="001C502A" w:rsidRDefault="001C502A" w:rsidP="001C502A">
      <w:pPr>
        <w:pStyle w:val="Heading1"/>
      </w:pPr>
      <w:r>
        <w:t>Logistic model building</w:t>
      </w:r>
    </w:p>
    <w:p w:rsidR="001C502A" w:rsidRDefault="001C502A" w:rsidP="001C502A">
      <w:pPr>
        <w:ind w:left="720"/>
        <w:jc w:val="both"/>
      </w:pPr>
      <w:r>
        <w:t>Steps:</w:t>
      </w:r>
    </w:p>
    <w:p w:rsidR="001C502A" w:rsidRDefault="00697431" w:rsidP="001C502A">
      <w:pPr>
        <w:pStyle w:val="ListParagraph"/>
        <w:numPr>
          <w:ilvl w:val="0"/>
          <w:numId w:val="15"/>
        </w:numPr>
        <w:jc w:val="both"/>
      </w:pPr>
      <w:r>
        <w:t>Splitting</w:t>
      </w:r>
      <w:bookmarkStart w:id="0" w:name="_GoBack"/>
      <w:bookmarkEnd w:id="0"/>
      <w:r w:rsidR="001C502A">
        <w:t xml:space="preserve"> X and Y </w:t>
      </w:r>
      <w:proofErr w:type="spellStart"/>
      <w:r w:rsidR="001C502A">
        <w:t>dataframe</w:t>
      </w:r>
      <w:proofErr w:type="spellEnd"/>
      <w:r w:rsidR="001C502A">
        <w:t xml:space="preserve"> with response variable and target variables respectively.</w:t>
      </w:r>
    </w:p>
    <w:p w:rsidR="007E2472" w:rsidRDefault="007E2472" w:rsidP="007E2472">
      <w:pPr>
        <w:pStyle w:val="ListParagraph"/>
        <w:ind w:left="1080"/>
        <w:jc w:val="both"/>
      </w:pPr>
    </w:p>
    <w:p w:rsidR="001C502A" w:rsidRDefault="001C502A" w:rsidP="001C502A">
      <w:pPr>
        <w:pStyle w:val="ListParagraph"/>
        <w:numPr>
          <w:ilvl w:val="0"/>
          <w:numId w:val="15"/>
        </w:numPr>
        <w:jc w:val="both"/>
      </w:pPr>
      <w:r>
        <w:t>Train and Test split in 70:30 ratio.</w:t>
      </w:r>
    </w:p>
    <w:p w:rsidR="007E2472" w:rsidRDefault="007E2472" w:rsidP="007E2472">
      <w:pPr>
        <w:pStyle w:val="ListParagraph"/>
        <w:ind w:left="1080"/>
        <w:jc w:val="both"/>
      </w:pPr>
    </w:p>
    <w:p w:rsidR="001C502A" w:rsidRDefault="001C502A" w:rsidP="001C502A">
      <w:pPr>
        <w:pStyle w:val="ListParagraph"/>
        <w:numPr>
          <w:ilvl w:val="0"/>
          <w:numId w:val="15"/>
        </w:numPr>
        <w:jc w:val="both"/>
      </w:pPr>
      <w:r>
        <w:t xml:space="preserve">Used </w:t>
      </w:r>
      <w:proofErr w:type="spellStart"/>
      <w:r>
        <w:t>statsmodel.api</w:t>
      </w:r>
      <w:proofErr w:type="spellEnd"/>
      <w:r>
        <w:t xml:space="preserve"> to build Logit function: This is done to check the variable importance based on p-value.</w:t>
      </w:r>
    </w:p>
    <w:p w:rsidR="007E2472" w:rsidRDefault="007E2472" w:rsidP="007E2472">
      <w:pPr>
        <w:pStyle w:val="ListParagraph"/>
        <w:ind w:left="1080"/>
        <w:jc w:val="both"/>
      </w:pPr>
    </w:p>
    <w:p w:rsidR="007E2472" w:rsidRDefault="007E2472" w:rsidP="007E2472">
      <w:pPr>
        <w:pStyle w:val="ListParagraph"/>
        <w:ind w:left="108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78458B00" wp14:editId="4FAAC98A">
            <wp:extent cx="2632710" cy="23892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3691" cy="23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51" w:rsidRDefault="00693D51" w:rsidP="00693D51">
      <w:pPr>
        <w:pStyle w:val="ListParagraph"/>
        <w:ind w:left="1080"/>
        <w:jc w:val="both"/>
      </w:pPr>
    </w:p>
    <w:p w:rsidR="001C502A" w:rsidRDefault="001C502A" w:rsidP="001C502A">
      <w:pPr>
        <w:pStyle w:val="ListParagraph"/>
        <w:numPr>
          <w:ilvl w:val="0"/>
          <w:numId w:val="15"/>
        </w:numPr>
        <w:jc w:val="both"/>
      </w:pPr>
      <w:r>
        <w:t>Validating model</w:t>
      </w:r>
      <w:r w:rsidR="005E3809">
        <w:t>.</w:t>
      </w:r>
    </w:p>
    <w:p w:rsidR="005871A2" w:rsidRDefault="005871A2" w:rsidP="005871A2">
      <w:pPr>
        <w:pStyle w:val="ListParagraph"/>
        <w:numPr>
          <w:ilvl w:val="1"/>
          <w:numId w:val="15"/>
        </w:numPr>
        <w:jc w:val="both"/>
      </w:pPr>
      <w:r>
        <w:t>Logistic Regression Model before balancing the data:</w:t>
      </w:r>
    </w:p>
    <w:p w:rsidR="005871A2" w:rsidRDefault="005871A2" w:rsidP="005871A2">
      <w:pPr>
        <w:pStyle w:val="ListParagraph"/>
        <w:ind w:left="1800"/>
        <w:jc w:val="both"/>
      </w:pPr>
    </w:p>
    <w:p w:rsidR="005871A2" w:rsidRDefault="005871A2" w:rsidP="005871A2">
      <w:pPr>
        <w:pStyle w:val="ListParagraph"/>
        <w:ind w:left="1800"/>
        <w:jc w:val="both"/>
      </w:pPr>
      <w:r>
        <w:t>Accuracy of model: 0.87</w:t>
      </w:r>
    </w:p>
    <w:p w:rsidR="005871A2" w:rsidRDefault="005871A2" w:rsidP="005871A2">
      <w:pPr>
        <w:pStyle w:val="ListParagraph"/>
        <w:ind w:left="1800"/>
        <w:jc w:val="both"/>
      </w:pPr>
    </w:p>
    <w:p w:rsidR="005871A2" w:rsidRDefault="005871A2" w:rsidP="005871A2">
      <w:pPr>
        <w:ind w:firstLine="720"/>
        <w:jc w:val="both"/>
      </w:pPr>
      <w:r>
        <w:rPr>
          <w:noProof/>
          <w:lang w:val="en-IN" w:eastAsia="en-IN"/>
        </w:rPr>
        <w:drawing>
          <wp:inline distT="0" distB="0" distL="0" distR="0" wp14:anchorId="34610915" wp14:editId="586B8770">
            <wp:extent cx="2886426" cy="8286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188" cy="8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2" w:rsidRDefault="005871A2" w:rsidP="005871A2">
      <w:pPr>
        <w:ind w:left="720"/>
        <w:jc w:val="both"/>
      </w:pPr>
      <w:r>
        <w:t>Since Logistic model is predicting 0’s properly, so accuracy is not a very good measure to validate the model.</w:t>
      </w:r>
    </w:p>
    <w:p w:rsidR="005871A2" w:rsidRDefault="005871A2" w:rsidP="005871A2">
      <w:pPr>
        <w:ind w:left="720"/>
        <w:jc w:val="both"/>
      </w:pPr>
    </w:p>
    <w:p w:rsidR="005871A2" w:rsidRDefault="005871A2" w:rsidP="005871A2">
      <w:pPr>
        <w:ind w:left="720"/>
        <w:jc w:val="both"/>
      </w:pPr>
      <w:r>
        <w:t>Since, sensitivity is very low for this model. The model is not predicting the target variable accurately.</w:t>
      </w:r>
    </w:p>
    <w:p w:rsidR="005871A2" w:rsidRDefault="005871A2" w:rsidP="005871A2">
      <w:pPr>
        <w:ind w:left="720"/>
        <w:jc w:val="both"/>
      </w:pPr>
    </w:p>
    <w:p w:rsidR="005871A2" w:rsidRDefault="005871A2" w:rsidP="005871A2">
      <w:pPr>
        <w:ind w:left="720"/>
        <w:jc w:val="both"/>
      </w:pPr>
      <w:r>
        <w:rPr>
          <w:noProof/>
          <w:lang w:val="en-IN" w:eastAsia="en-IN"/>
        </w:rPr>
        <w:drawing>
          <wp:inline distT="0" distB="0" distL="0" distR="0" wp14:anchorId="2FA7FB7B" wp14:editId="0FD6B3C6">
            <wp:extent cx="3089910" cy="766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2" w:rsidRDefault="005871A2" w:rsidP="005871A2">
      <w:pPr>
        <w:ind w:left="720"/>
        <w:jc w:val="both"/>
      </w:pPr>
      <w:r>
        <w:t>RMSE is very high, accepting this RMSE would be a matter of concern for the company.</w:t>
      </w:r>
    </w:p>
    <w:p w:rsidR="005871A2" w:rsidRDefault="005871A2" w:rsidP="005871A2">
      <w:pPr>
        <w:ind w:left="720"/>
        <w:jc w:val="both"/>
      </w:pPr>
    </w:p>
    <w:p w:rsidR="005871A2" w:rsidRDefault="005871A2" w:rsidP="005871A2">
      <w:pPr>
        <w:pStyle w:val="ListParagraph"/>
        <w:numPr>
          <w:ilvl w:val="1"/>
          <w:numId w:val="15"/>
        </w:numPr>
        <w:jc w:val="both"/>
      </w:pPr>
      <w:r>
        <w:t>Logistic regression model after SMOTE.</w:t>
      </w:r>
    </w:p>
    <w:p w:rsidR="005871A2" w:rsidRDefault="005871A2" w:rsidP="005871A2">
      <w:pPr>
        <w:pStyle w:val="ListParagraph"/>
        <w:ind w:left="1800"/>
        <w:jc w:val="both"/>
      </w:pPr>
    </w:p>
    <w:p w:rsidR="005871A2" w:rsidRDefault="005871A2" w:rsidP="005871A2">
      <w:pPr>
        <w:pStyle w:val="ListParagraph"/>
        <w:ind w:left="1800"/>
        <w:jc w:val="both"/>
      </w:pPr>
      <w:r>
        <w:t xml:space="preserve">Accuracy of </w:t>
      </w:r>
      <w:proofErr w:type="gramStart"/>
      <w:r>
        <w:t>model :</w:t>
      </w:r>
      <w:proofErr w:type="gramEnd"/>
      <w:r>
        <w:t xml:space="preserve"> 0.76.</w:t>
      </w:r>
    </w:p>
    <w:p w:rsidR="005871A2" w:rsidRDefault="005871A2" w:rsidP="005871A2">
      <w:pPr>
        <w:ind w:firstLine="720"/>
        <w:jc w:val="both"/>
      </w:pPr>
      <w:r>
        <w:rPr>
          <w:noProof/>
          <w:lang w:val="en-IN" w:eastAsia="en-IN"/>
        </w:rPr>
        <w:drawing>
          <wp:inline distT="0" distB="0" distL="0" distR="0" wp14:anchorId="6070493E" wp14:editId="0C17B9C6">
            <wp:extent cx="3089910" cy="870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A2" w:rsidRDefault="005871A2" w:rsidP="005871A2">
      <w:pPr>
        <w:pStyle w:val="ListParagraph"/>
        <w:ind w:left="1800"/>
        <w:jc w:val="both"/>
      </w:pPr>
    </w:p>
    <w:p w:rsidR="007E2472" w:rsidRDefault="007E2472" w:rsidP="007E2472">
      <w:pPr>
        <w:ind w:left="720"/>
        <w:jc w:val="both"/>
      </w:pPr>
      <w:r>
        <w:t xml:space="preserve">Accuracy for this Logistic regression model after balancing the data has reduced, which is a good sign for the </w:t>
      </w:r>
      <w:proofErr w:type="gramStart"/>
      <w:r>
        <w:t>model, that</w:t>
      </w:r>
      <w:proofErr w:type="gramEnd"/>
      <w:r>
        <w:t xml:space="preserve"> means it is predicting 1's properly.</w:t>
      </w:r>
    </w:p>
    <w:p w:rsidR="007E2472" w:rsidRDefault="007E2472" w:rsidP="007E2472">
      <w:pPr>
        <w:pStyle w:val="ListParagraph"/>
        <w:ind w:left="1800"/>
        <w:jc w:val="both"/>
      </w:pPr>
    </w:p>
    <w:p w:rsidR="007E2472" w:rsidRDefault="007E2472" w:rsidP="007E2472">
      <w:pPr>
        <w:ind w:firstLine="720"/>
        <w:jc w:val="both"/>
      </w:pPr>
      <w:r>
        <w:t>Sensitivity is very high for this model 0.75.</w:t>
      </w:r>
    </w:p>
    <w:p w:rsidR="001C502A" w:rsidRDefault="005E3809" w:rsidP="007E2472">
      <w:pPr>
        <w:ind w:firstLine="720"/>
        <w:jc w:val="both"/>
      </w:pPr>
      <w:r>
        <w:t>Interpreting.</w:t>
      </w:r>
    </w:p>
    <w:p w:rsidR="007E2472" w:rsidRDefault="007E2472" w:rsidP="007E2472">
      <w:pPr>
        <w:ind w:firstLine="720"/>
        <w:jc w:val="both"/>
      </w:pPr>
    </w:p>
    <w:p w:rsidR="007E2472" w:rsidRDefault="007E2472" w:rsidP="007E2472">
      <w:pPr>
        <w:jc w:val="both"/>
      </w:pPr>
      <w:r>
        <w:rPr>
          <w:noProof/>
          <w:lang w:val="en-IN" w:eastAsia="en-IN"/>
        </w:rPr>
        <w:drawing>
          <wp:inline distT="0" distB="0" distL="0" distR="0" wp14:anchorId="43EFF882" wp14:editId="6037EA92">
            <wp:extent cx="3089910" cy="603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72" w:rsidRDefault="007E2472" w:rsidP="007E2472">
      <w:pPr>
        <w:jc w:val="both"/>
      </w:pPr>
      <w:r>
        <w:t>RMSE is very high 0.49, accepting this RMSE would be a matter of concern for the company.</w:t>
      </w:r>
    </w:p>
    <w:p w:rsidR="007E2472" w:rsidRDefault="007E2472" w:rsidP="007E2472">
      <w:pPr>
        <w:jc w:val="both"/>
      </w:pPr>
    </w:p>
    <w:p w:rsidR="007E2472" w:rsidRDefault="007E2472" w:rsidP="007E2472">
      <w:pPr>
        <w:jc w:val="both"/>
      </w:pPr>
      <w:r>
        <w:t>The model is predicting the target variable better than the previous model but not in an efficient way.</w:t>
      </w:r>
    </w:p>
    <w:p w:rsidR="007E2472" w:rsidRDefault="007E2472" w:rsidP="007E2472">
      <w:pPr>
        <w:jc w:val="both"/>
      </w:pPr>
    </w:p>
    <w:p w:rsidR="007E2472" w:rsidRDefault="007E2472" w:rsidP="007E2472">
      <w:pPr>
        <w:jc w:val="both"/>
      </w:pPr>
      <w:r>
        <w:t xml:space="preserve">Some other ensemble model like </w:t>
      </w:r>
      <w:proofErr w:type="spellStart"/>
      <w:r>
        <w:t>XGboost</w:t>
      </w:r>
      <w:proofErr w:type="spellEnd"/>
      <w:r>
        <w:t>, Random Forest would predict better than Logistic model.</w:t>
      </w:r>
    </w:p>
    <w:p w:rsidR="00A57AA6" w:rsidRDefault="00A57AA6" w:rsidP="007E2472">
      <w:pPr>
        <w:jc w:val="both"/>
      </w:pPr>
    </w:p>
    <w:p w:rsidR="00A57AA6" w:rsidRDefault="00A57AA6" w:rsidP="00A57AA6">
      <w:pPr>
        <w:pStyle w:val="Heading1"/>
      </w:pPr>
      <w:r>
        <w:t>Insights and Suggestions to company</w:t>
      </w:r>
    </w:p>
    <w:p w:rsidR="007E2472" w:rsidRDefault="007E2472" w:rsidP="007E2472">
      <w:pPr>
        <w:jc w:val="both"/>
      </w:pPr>
    </w:p>
    <w:p w:rsidR="005871A2" w:rsidRDefault="005871A2" w:rsidP="007E2472">
      <w:pPr>
        <w:pStyle w:val="ListParagraph"/>
        <w:numPr>
          <w:ilvl w:val="0"/>
          <w:numId w:val="16"/>
        </w:numPr>
        <w:jc w:val="both"/>
      </w:pPr>
      <w:r>
        <w:t>Attributes Contributing to the Customer Churn in the company:</w:t>
      </w:r>
    </w:p>
    <w:p w:rsidR="005871A2" w:rsidRDefault="005871A2" w:rsidP="005871A2">
      <w:pPr>
        <w:ind w:left="1080"/>
        <w:jc w:val="both"/>
      </w:pPr>
    </w:p>
    <w:p w:rsidR="005871A2" w:rsidRDefault="005871A2" w:rsidP="007E2472">
      <w:pPr>
        <w:ind w:firstLine="360"/>
        <w:jc w:val="both"/>
      </w:pPr>
      <w:r>
        <w:t xml:space="preserve">    a. </w:t>
      </w:r>
      <w:proofErr w:type="spellStart"/>
      <w:r>
        <w:t>MonthlyCharge</w:t>
      </w:r>
      <w:proofErr w:type="spellEnd"/>
      <w:r>
        <w:t xml:space="preserve"> p-value 0.1143, </w:t>
      </w:r>
      <w:proofErr w:type="spellStart"/>
      <w:r>
        <w:t>OverageFee</w:t>
      </w:r>
      <w:proofErr w:type="spellEnd"/>
      <w:r>
        <w:t xml:space="preserve"> p-value 0.1149, </w:t>
      </w:r>
      <w:proofErr w:type="spellStart"/>
      <w:r>
        <w:t>DataUsage</w:t>
      </w:r>
      <w:proofErr w:type="spellEnd"/>
      <w:r>
        <w:t xml:space="preserve"> p-value 0.0721, </w:t>
      </w:r>
      <w:proofErr w:type="spellStart"/>
      <w:r>
        <w:t>DayMins</w:t>
      </w:r>
      <w:proofErr w:type="spellEnd"/>
      <w:r>
        <w:t xml:space="preserve"> p-value 0.0714 and </w:t>
      </w:r>
      <w:proofErr w:type="spellStart"/>
      <w:r>
        <w:t>AccountWeeks</w:t>
      </w:r>
      <w:proofErr w:type="spellEnd"/>
      <w:r>
        <w:t xml:space="preserve"> p-value 0.0705, from </w:t>
      </w:r>
      <w:proofErr w:type="spellStart"/>
      <w:r>
        <w:t>statsmodel.api</w:t>
      </w:r>
      <w:proofErr w:type="spellEnd"/>
      <w:r>
        <w:t xml:space="preserve"> </w:t>
      </w:r>
      <w:proofErr w:type="gramStart"/>
      <w:r>
        <w:t>logit(</w:t>
      </w:r>
      <w:proofErr w:type="gramEnd"/>
      <w:r>
        <w:t xml:space="preserve">), shows that these variables do not have </w:t>
      </w:r>
      <w:proofErr w:type="spellStart"/>
      <w:r>
        <w:t>significatant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on customer churn. So, these attributes can be ignored in building further models. That may give better accuracy.</w:t>
      </w:r>
    </w:p>
    <w:p w:rsidR="005871A2" w:rsidRDefault="005871A2" w:rsidP="005871A2">
      <w:pPr>
        <w:ind w:left="1080"/>
        <w:jc w:val="both"/>
      </w:pPr>
      <w:r>
        <w:t xml:space="preserve">    </w:t>
      </w:r>
    </w:p>
    <w:p w:rsidR="005871A2" w:rsidRDefault="005871A2" w:rsidP="007E2472">
      <w:pPr>
        <w:ind w:firstLine="360"/>
        <w:jc w:val="both"/>
      </w:pPr>
      <w:r>
        <w:t xml:space="preserve">    b. Customer Service calls have highest correlation with customer </w:t>
      </w:r>
      <w:proofErr w:type="spellStart"/>
      <w:r>
        <w:t>churn.From</w:t>
      </w:r>
      <w:proofErr w:type="spellEnd"/>
      <w:r>
        <w:t xml:space="preserve"> bivariate analysis also, as the customer service calls to customers increases, the churn rate </w:t>
      </w:r>
      <w:proofErr w:type="spellStart"/>
      <w:r>
        <w:t>increases.This</w:t>
      </w:r>
      <w:proofErr w:type="spellEnd"/>
      <w:r>
        <w:t xml:space="preserve"> is a very useful observation that more customer service calls irritates customers and leads to </w:t>
      </w:r>
      <w:proofErr w:type="spellStart"/>
      <w:r>
        <w:t>churn.This</w:t>
      </w:r>
      <w:proofErr w:type="spellEnd"/>
      <w:r>
        <w:t xml:space="preserve"> area is something the company should focus to stop churn rate.</w:t>
      </w:r>
    </w:p>
    <w:p w:rsidR="005871A2" w:rsidRDefault="005871A2" w:rsidP="005871A2">
      <w:pPr>
        <w:ind w:left="1080"/>
        <w:jc w:val="both"/>
      </w:pPr>
      <w:r>
        <w:t xml:space="preserve">    </w:t>
      </w:r>
    </w:p>
    <w:p w:rsidR="005871A2" w:rsidRDefault="005871A2" w:rsidP="007E2472">
      <w:pPr>
        <w:ind w:firstLine="360"/>
        <w:jc w:val="both"/>
      </w:pPr>
      <w:r>
        <w:t xml:space="preserve">    </w:t>
      </w:r>
      <w:proofErr w:type="gramStart"/>
      <w:r>
        <w:t>c</w:t>
      </w:r>
      <w:proofErr w:type="gramEnd"/>
      <w:r>
        <w:t xml:space="preserve">. Contract Renewal also have high negative correlation. It is contributing to customer churn. This is also a very meaningful insight to the company to focus more on contract renewal. Customers with no contract renewal have higher churn rate. So, company should focus on providing offers to increase </w:t>
      </w:r>
      <w:proofErr w:type="gramStart"/>
      <w:r>
        <w:t>customers</w:t>
      </w:r>
      <w:proofErr w:type="gramEnd"/>
      <w:r>
        <w:t xml:space="preserve"> attraction towards the renewing contracts of the plan.</w:t>
      </w:r>
    </w:p>
    <w:p w:rsidR="005871A2" w:rsidRDefault="005871A2" w:rsidP="005871A2">
      <w:pPr>
        <w:ind w:left="1080"/>
        <w:jc w:val="both"/>
      </w:pPr>
      <w:r>
        <w:t xml:space="preserve">    </w:t>
      </w:r>
    </w:p>
    <w:p w:rsidR="005871A2" w:rsidRDefault="005871A2" w:rsidP="007E2472">
      <w:pPr>
        <w:ind w:firstLine="360"/>
        <w:jc w:val="both"/>
      </w:pPr>
      <w:r>
        <w:t xml:space="preserve">  d. Daily Mins </w:t>
      </w:r>
      <w:proofErr w:type="spellStart"/>
      <w:r>
        <w:t>i.e</w:t>
      </w:r>
      <w:proofErr w:type="spellEnd"/>
      <w:r>
        <w:t xml:space="preserve"> average daytime minutes per month is also a key </w:t>
      </w:r>
      <w:r w:rsidR="00697431">
        <w:t>feature</w:t>
      </w:r>
      <w:r>
        <w:t xml:space="preserve"> which is contributing the customer churn. Company should focus on providing discounts and variety of plans and offers so that customers stick to the </w:t>
      </w:r>
      <w:r w:rsidR="00697431">
        <w:t>companies</w:t>
      </w:r>
      <w:r>
        <w:t xml:space="preserve"> plan and churn rate can be reduced.</w:t>
      </w:r>
    </w:p>
    <w:p w:rsidR="005871A2" w:rsidRPr="001C502A" w:rsidRDefault="005871A2" w:rsidP="005871A2">
      <w:pPr>
        <w:ind w:left="1080"/>
        <w:jc w:val="both"/>
      </w:pPr>
      <w:r>
        <w:t xml:space="preserve">    </w:t>
      </w:r>
    </w:p>
    <w:sectPr w:rsidR="005871A2" w:rsidRPr="001C502A" w:rsidSect="005F6405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B4" w:rsidRDefault="003A34B4">
      <w:r>
        <w:separator/>
      </w:r>
    </w:p>
  </w:endnote>
  <w:endnote w:type="continuationSeparator" w:id="0">
    <w:p w:rsidR="003A34B4" w:rsidRDefault="003A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B3D" w:rsidRPr="006F6D3D" w:rsidRDefault="003A34B4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B4" w:rsidRDefault="003A34B4">
      <w:r>
        <w:separator/>
      </w:r>
    </w:p>
  </w:footnote>
  <w:footnote w:type="continuationSeparator" w:id="0">
    <w:p w:rsidR="003A34B4" w:rsidRDefault="003A3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561"/>
    <w:multiLevelType w:val="hybridMultilevel"/>
    <w:tmpl w:val="B9E29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5FD3"/>
    <w:multiLevelType w:val="hybridMultilevel"/>
    <w:tmpl w:val="3E1C4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2E00"/>
    <w:multiLevelType w:val="hybridMultilevel"/>
    <w:tmpl w:val="299A5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F0D"/>
    <w:multiLevelType w:val="hybridMultilevel"/>
    <w:tmpl w:val="B9E4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904E3"/>
    <w:multiLevelType w:val="hybridMultilevel"/>
    <w:tmpl w:val="7C847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81D7D"/>
    <w:multiLevelType w:val="hybridMultilevel"/>
    <w:tmpl w:val="0042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C9C"/>
    <w:multiLevelType w:val="multilevel"/>
    <w:tmpl w:val="A95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D1342"/>
    <w:multiLevelType w:val="hybridMultilevel"/>
    <w:tmpl w:val="D17C2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22C5C"/>
    <w:multiLevelType w:val="hybridMultilevel"/>
    <w:tmpl w:val="1048E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6FFB"/>
    <w:multiLevelType w:val="hybridMultilevel"/>
    <w:tmpl w:val="4C0AA800"/>
    <w:lvl w:ilvl="0" w:tplc="E4808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5A21382"/>
    <w:multiLevelType w:val="multilevel"/>
    <w:tmpl w:val="358E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83004B"/>
    <w:multiLevelType w:val="hybridMultilevel"/>
    <w:tmpl w:val="BB820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D2772"/>
    <w:multiLevelType w:val="multilevel"/>
    <w:tmpl w:val="3AF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1573EE"/>
    <w:multiLevelType w:val="hybridMultilevel"/>
    <w:tmpl w:val="B79EA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E1705"/>
    <w:multiLevelType w:val="hybridMultilevel"/>
    <w:tmpl w:val="01708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12"/>
  </w:num>
  <w:num w:numId="8">
    <w:abstractNumId w:val="14"/>
  </w:num>
  <w:num w:numId="9">
    <w:abstractNumId w:val="4"/>
  </w:num>
  <w:num w:numId="10">
    <w:abstractNumId w:val="0"/>
  </w:num>
  <w:num w:numId="11">
    <w:abstractNumId w:val="1"/>
  </w:num>
  <w:num w:numId="12">
    <w:abstractNumId w:val="15"/>
  </w:num>
  <w:num w:numId="13">
    <w:abstractNumId w:val="16"/>
  </w:num>
  <w:num w:numId="14">
    <w:abstractNumId w:val="7"/>
  </w:num>
  <w:num w:numId="15">
    <w:abstractNumId w:val="1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0"/>
    <w:rsid w:val="00080C15"/>
    <w:rsid w:val="000F3893"/>
    <w:rsid w:val="001C502A"/>
    <w:rsid w:val="002D1DB9"/>
    <w:rsid w:val="003A34B4"/>
    <w:rsid w:val="005871A2"/>
    <w:rsid w:val="005C6109"/>
    <w:rsid w:val="005E3809"/>
    <w:rsid w:val="00693D51"/>
    <w:rsid w:val="00697431"/>
    <w:rsid w:val="006E647F"/>
    <w:rsid w:val="006F2343"/>
    <w:rsid w:val="00727AE7"/>
    <w:rsid w:val="007E2472"/>
    <w:rsid w:val="007F2232"/>
    <w:rsid w:val="008473B8"/>
    <w:rsid w:val="008E359F"/>
    <w:rsid w:val="009677AD"/>
    <w:rsid w:val="009B6AFE"/>
    <w:rsid w:val="00A55ADE"/>
    <w:rsid w:val="00A57AA6"/>
    <w:rsid w:val="00B45A1F"/>
    <w:rsid w:val="00B51FA9"/>
    <w:rsid w:val="00B526ED"/>
    <w:rsid w:val="00BA6E23"/>
    <w:rsid w:val="00BB7B24"/>
    <w:rsid w:val="00C74280"/>
    <w:rsid w:val="00D461E3"/>
    <w:rsid w:val="00D55D76"/>
    <w:rsid w:val="00DC6047"/>
    <w:rsid w:val="00E46FEE"/>
    <w:rsid w:val="00E603A7"/>
    <w:rsid w:val="00EC5937"/>
    <w:rsid w:val="00F60FCC"/>
    <w:rsid w:val="00F82973"/>
    <w:rsid w:val="00F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14572-BB4B-4700-B7A4-1F6BE762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8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74280"/>
    <w:pPr>
      <w:keepNext/>
      <w:keepLines/>
      <w:numPr>
        <w:numId w:val="2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C74280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C74280"/>
    <w:pPr>
      <w:numPr>
        <w:ilvl w:val="2"/>
        <w:numId w:val="2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C74280"/>
    <w:pPr>
      <w:numPr>
        <w:ilvl w:val="3"/>
        <w:numId w:val="2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4280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7428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7428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74280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customStyle="1" w:styleId="Author">
    <w:name w:val="Author"/>
    <w:rsid w:val="00C74280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C74280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C74280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BodyText"/>
    <w:rsid w:val="00C74280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papertitle">
    <w:name w:val="paper title"/>
    <w:rsid w:val="00C74280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Keywords">
    <w:name w:val="Keywords"/>
    <w:basedOn w:val="Normal"/>
    <w:qFormat/>
    <w:rsid w:val="00C74280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styleId="Footer">
    <w:name w:val="footer"/>
    <w:basedOn w:val="Normal"/>
    <w:link w:val="FooterChar"/>
    <w:rsid w:val="00C74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4280"/>
    <w:rPr>
      <w:rFonts w:ascii="Times New Roman" w:eastAsia="SimSu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74280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742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280"/>
    <w:rPr>
      <w:i/>
      <w:iCs/>
    </w:rPr>
  </w:style>
  <w:style w:type="character" w:styleId="Strong">
    <w:name w:val="Strong"/>
    <w:basedOn w:val="DefaultParagraphFont"/>
    <w:uiPriority w:val="22"/>
    <w:qFormat/>
    <w:rsid w:val="00C7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2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5</cp:revision>
  <dcterms:created xsi:type="dcterms:W3CDTF">2019-02-25T12:03:00Z</dcterms:created>
  <dcterms:modified xsi:type="dcterms:W3CDTF">2019-02-25T12:11:00Z</dcterms:modified>
</cp:coreProperties>
</file>