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2222"/>
        <w:gridCol w:w="2776"/>
        <w:gridCol w:w="2157"/>
        <w:gridCol w:w="2086"/>
        <w:gridCol w:w="3780"/>
      </w:tblGrid>
      <w:tr w:rsidR="00054B88" w:rsidRPr="0095743F" w:rsidTr="0095743F">
        <w:tc>
          <w:tcPr>
            <w:tcW w:w="740" w:type="dxa"/>
            <w:hideMark/>
          </w:tcPr>
          <w:p w:rsidR="0095743F" w:rsidRPr="0095743F" w:rsidRDefault="0095743F" w:rsidP="0095743F">
            <w:pPr>
              <w:jc w:val="center"/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Learner Category</w:t>
            </w:r>
          </w:p>
        </w:tc>
        <w:tc>
          <w:tcPr>
            <w:tcW w:w="2241" w:type="dxa"/>
            <w:hideMark/>
          </w:tcPr>
          <w:p w:rsidR="0095743F" w:rsidRPr="0095743F" w:rsidRDefault="0095743F" w:rsidP="0095743F">
            <w:pPr>
              <w:jc w:val="center"/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Desired Learning Outcome</w:t>
            </w:r>
          </w:p>
        </w:tc>
        <w:tc>
          <w:tcPr>
            <w:tcW w:w="2824" w:type="dxa"/>
            <w:hideMark/>
          </w:tcPr>
          <w:p w:rsidR="0095743F" w:rsidRPr="0095743F" w:rsidRDefault="0095743F" w:rsidP="0095743F">
            <w:pPr>
              <w:jc w:val="center"/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Observed Gap (Learning Difficulty)</w:t>
            </w:r>
          </w:p>
        </w:tc>
        <w:tc>
          <w:tcPr>
            <w:tcW w:w="2170" w:type="dxa"/>
            <w:hideMark/>
          </w:tcPr>
          <w:p w:rsidR="0095743F" w:rsidRPr="0095743F" w:rsidRDefault="0095743F" w:rsidP="0095743F">
            <w:pPr>
              <w:jc w:val="center"/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Why the Gap Exists</w:t>
            </w:r>
          </w:p>
        </w:tc>
        <w:tc>
          <w:tcPr>
            <w:tcW w:w="2122" w:type="dxa"/>
            <w:hideMark/>
          </w:tcPr>
          <w:p w:rsidR="0095743F" w:rsidRPr="0095743F" w:rsidRDefault="00054B88" w:rsidP="0095743F">
            <w:pPr>
              <w:jc w:val="center"/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Trainer </w:t>
            </w:r>
            <w:r w:rsidR="0095743F" w:rsidRPr="009574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Interpretation</w:t>
            </w:r>
          </w:p>
        </w:tc>
        <w:tc>
          <w:tcPr>
            <w:tcW w:w="3861" w:type="dxa"/>
            <w:hideMark/>
          </w:tcPr>
          <w:p w:rsidR="0095743F" w:rsidRPr="0095743F" w:rsidRDefault="0095743F" w:rsidP="0095743F">
            <w:pPr>
              <w:jc w:val="center"/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Instructional Response / Support</w:t>
            </w:r>
          </w:p>
        </w:tc>
      </w:tr>
      <w:tr w:rsidR="00054B88" w:rsidRPr="0095743F" w:rsidTr="0095743F">
        <w:tc>
          <w:tcPr>
            <w:tcW w:w="740" w:type="dxa"/>
            <w:hideMark/>
          </w:tcPr>
          <w:p w:rsidR="0095743F" w:rsidRPr="0095743F" w:rsidRDefault="0095743F" w:rsidP="0095743F">
            <w:p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Below Average Students</w:t>
            </w:r>
          </w:p>
        </w:tc>
        <w:tc>
          <w:tcPr>
            <w:tcW w:w="2241" w:type="dxa"/>
            <w:hideMark/>
          </w:tcPr>
          <w:p w:rsidR="0095743F" w:rsidRPr="0095743F" w:rsidRDefault="0095743F" w:rsidP="0095743F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Understand what air pollution is</w:t>
            </w:r>
          </w:p>
          <w:p w:rsidR="0095743F" w:rsidRPr="0095743F" w:rsidRDefault="0095743F" w:rsidP="0095743F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Identify basic sources and effects</w:t>
            </w:r>
          </w:p>
        </w:tc>
        <w:tc>
          <w:tcPr>
            <w:tcW w:w="2824" w:type="dxa"/>
            <w:hideMark/>
          </w:tcPr>
          <w:p w:rsidR="0095743F" w:rsidRPr="0095743F" w:rsidRDefault="0095743F" w:rsidP="0095743F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Struggle to grasp abstract concepts </w:t>
            </w:r>
          </w:p>
          <w:p w:rsidR="00054B88" w:rsidRPr="00054B88" w:rsidRDefault="0095743F" w:rsidP="0095743F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Diffic</w:t>
            </w:r>
            <w:r w:rsid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ulty reading textbook content</w:t>
            </w:r>
          </w:p>
          <w:p w:rsidR="0095743F" w:rsidRPr="0095743F" w:rsidRDefault="0095743F" w:rsidP="0095743F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Confusion with scientific terms</w:t>
            </w:r>
          </w:p>
        </w:tc>
        <w:tc>
          <w:tcPr>
            <w:tcW w:w="2170" w:type="dxa"/>
            <w:hideMark/>
          </w:tcPr>
          <w:p w:rsidR="00054B88" w:rsidRPr="00054B88" w:rsidRDefault="00054B88" w:rsidP="00054B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Limited vocabulary </w:t>
            </w:r>
          </w:p>
          <w:p w:rsidR="00054B88" w:rsidRPr="00054B88" w:rsidRDefault="00054B88" w:rsidP="00054B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Low conceptual readiness </w:t>
            </w:r>
          </w:p>
          <w:p w:rsidR="0095743F" w:rsidRPr="00054B88" w:rsidRDefault="0095743F" w:rsidP="00054B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Short attention span</w:t>
            </w:r>
          </w:p>
        </w:tc>
        <w:tc>
          <w:tcPr>
            <w:tcW w:w="2122" w:type="dxa"/>
            <w:hideMark/>
          </w:tcPr>
          <w:p w:rsidR="0095743F" w:rsidRPr="0095743F" w:rsidRDefault="0095743F" w:rsidP="0095743F">
            <w:p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Similar to a lear</w:t>
            </w:r>
            <w:r w:rsid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ner with a </w:t>
            </w:r>
            <w:r w:rsidR="00054B88" w:rsidRPr="00054B88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reading limitation</w:t>
            </w:r>
            <w:r w:rsid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 </w:t>
            </w:r>
            <w:r w:rsidRPr="009574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content access itself becomes a barrier</w:t>
            </w:r>
          </w:p>
        </w:tc>
        <w:tc>
          <w:tcPr>
            <w:tcW w:w="3861" w:type="dxa"/>
            <w:hideMark/>
          </w:tcPr>
          <w:p w:rsidR="00054B88" w:rsidRPr="00054B88" w:rsidRDefault="0095743F" w:rsidP="00054B88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Use visuals, videos, real-life examples </w:t>
            </w:r>
          </w:p>
          <w:p w:rsidR="00054B88" w:rsidRPr="00054B88" w:rsidRDefault="0095743F" w:rsidP="00054B88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Simplify language </w:t>
            </w:r>
          </w:p>
          <w:p w:rsidR="00054B88" w:rsidRPr="00054B88" w:rsidRDefault="00054B88" w:rsidP="00054B88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T</w:t>
            </w:r>
            <w:r w:rsidR="0095743F"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each through</w:t>
            </w: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 stories and demonstrations </w:t>
            </w:r>
          </w:p>
          <w:p w:rsidR="0095743F" w:rsidRPr="00054B88" w:rsidRDefault="0095743F" w:rsidP="00054B88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Break content into small chunks</w:t>
            </w:r>
          </w:p>
        </w:tc>
      </w:tr>
      <w:tr w:rsidR="00054B88" w:rsidRPr="0095743F" w:rsidTr="0095743F">
        <w:tc>
          <w:tcPr>
            <w:tcW w:w="740" w:type="dxa"/>
            <w:hideMark/>
          </w:tcPr>
          <w:p w:rsidR="0095743F" w:rsidRPr="0095743F" w:rsidRDefault="0095743F" w:rsidP="0095743F">
            <w:p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Average Students</w:t>
            </w:r>
          </w:p>
        </w:tc>
        <w:tc>
          <w:tcPr>
            <w:tcW w:w="2241" w:type="dxa"/>
            <w:hideMark/>
          </w:tcPr>
          <w:p w:rsidR="00054B88" w:rsidRPr="00054B88" w:rsidRDefault="0095743F" w:rsidP="00054B88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Explain causes a</w:t>
            </w:r>
            <w:r w:rsid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nd effects</w:t>
            </w:r>
          </w:p>
          <w:p w:rsidR="0095743F" w:rsidRPr="00054B88" w:rsidRDefault="00054B88" w:rsidP="00054B88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Answer why </w:t>
            </w:r>
            <w:r w:rsidR="0095743F"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and how questions</w:t>
            </w:r>
          </w:p>
        </w:tc>
        <w:tc>
          <w:tcPr>
            <w:tcW w:w="2824" w:type="dxa"/>
            <w:hideMark/>
          </w:tcPr>
          <w:p w:rsidR="00054B88" w:rsidRPr="00054B88" w:rsidRDefault="0095743F" w:rsidP="00054B88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Can recall facts</w:t>
            </w:r>
            <w:r w:rsidR="00054B88"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 but struggle to apply them</w:t>
            </w:r>
          </w:p>
          <w:p w:rsidR="0095743F" w:rsidRPr="00054B88" w:rsidRDefault="0095743F" w:rsidP="00054B88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Confuse cause and effect</w:t>
            </w:r>
          </w:p>
        </w:tc>
        <w:tc>
          <w:tcPr>
            <w:tcW w:w="2170" w:type="dxa"/>
            <w:hideMark/>
          </w:tcPr>
          <w:p w:rsidR="00054B88" w:rsidRPr="00054B88" w:rsidRDefault="0095743F" w:rsidP="00054B88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L</w:t>
            </w:r>
            <w:r w:rsidR="00054B88"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earning is mostly rote-based </w:t>
            </w:r>
          </w:p>
          <w:p w:rsidR="0095743F" w:rsidRPr="00054B88" w:rsidRDefault="0095743F" w:rsidP="00054B88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Limited exposure to inquiry-based tasks</w:t>
            </w:r>
          </w:p>
        </w:tc>
        <w:tc>
          <w:tcPr>
            <w:tcW w:w="2122" w:type="dxa"/>
            <w:hideMark/>
          </w:tcPr>
          <w:p w:rsidR="0095743F" w:rsidRPr="0095743F" w:rsidRDefault="0095743F" w:rsidP="0095743F">
            <w:p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Like a student who can read but </w:t>
            </w:r>
            <w:r w:rsidRPr="0095743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cannot interpret meaning deeply</w:t>
            </w:r>
          </w:p>
        </w:tc>
        <w:tc>
          <w:tcPr>
            <w:tcW w:w="3861" w:type="dxa"/>
            <w:hideMark/>
          </w:tcPr>
          <w:p w:rsidR="00054B88" w:rsidRPr="00054B88" w:rsidRDefault="0095743F" w:rsidP="00054B88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Use c</w:t>
            </w:r>
            <w:r w:rsidR="00054B88"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ase studies and discussions </w:t>
            </w:r>
          </w:p>
          <w:p w:rsidR="00054B88" w:rsidRPr="00054B88" w:rsidRDefault="00054B88" w:rsidP="00054B88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Ask “What if?” </w:t>
            </w:r>
            <w:r w:rsidR="0095743F"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questions </w:t>
            </w:r>
          </w:p>
          <w:p w:rsidR="00054B88" w:rsidRPr="00054B88" w:rsidRDefault="0095743F" w:rsidP="00054B88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Connect content to daily life </w:t>
            </w:r>
          </w:p>
          <w:p w:rsidR="0095743F" w:rsidRPr="00054B88" w:rsidRDefault="0095743F" w:rsidP="00054B88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Encourage peer explanations</w:t>
            </w:r>
          </w:p>
        </w:tc>
      </w:tr>
      <w:tr w:rsidR="00054B88" w:rsidRPr="0095743F" w:rsidTr="0095743F">
        <w:tc>
          <w:tcPr>
            <w:tcW w:w="740" w:type="dxa"/>
            <w:hideMark/>
          </w:tcPr>
          <w:p w:rsidR="0095743F" w:rsidRPr="0095743F" w:rsidRDefault="0095743F" w:rsidP="0095743F">
            <w:p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Above Average Students</w:t>
            </w:r>
          </w:p>
        </w:tc>
        <w:tc>
          <w:tcPr>
            <w:tcW w:w="2241" w:type="dxa"/>
            <w:hideMark/>
          </w:tcPr>
          <w:p w:rsidR="00054B88" w:rsidRPr="00054B88" w:rsidRDefault="0095743F" w:rsidP="00054B8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proofErr w:type="spellStart"/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Analyze</w:t>
            </w:r>
            <w:proofErr w:type="spellEnd"/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 air pollution critic</w:t>
            </w:r>
            <w:r w:rsidR="00054B88"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ally</w:t>
            </w:r>
          </w:p>
          <w:p w:rsidR="00054B88" w:rsidRPr="00054B88" w:rsidRDefault="00054B88" w:rsidP="00054B8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 Propose solutions </w:t>
            </w:r>
            <w:r w:rsidR="0095743F"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 </w:t>
            </w:r>
          </w:p>
          <w:p w:rsidR="0095743F" w:rsidRPr="00054B88" w:rsidRDefault="0095743F" w:rsidP="00054B8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Make real-world connections</w:t>
            </w:r>
          </w:p>
        </w:tc>
        <w:tc>
          <w:tcPr>
            <w:tcW w:w="2824" w:type="dxa"/>
            <w:hideMark/>
          </w:tcPr>
          <w:p w:rsidR="00054B88" w:rsidRPr="00054B88" w:rsidRDefault="00054B88" w:rsidP="00054B8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Feel disengaged or bored </w:t>
            </w:r>
          </w:p>
          <w:p w:rsidR="00054B88" w:rsidRPr="00054B88" w:rsidRDefault="00054B88" w:rsidP="00054B8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Finish tasks early </w:t>
            </w:r>
          </w:p>
          <w:p w:rsidR="0095743F" w:rsidRPr="00054B88" w:rsidRDefault="0095743F" w:rsidP="00054B8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054B8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Limited challenge</w:t>
            </w:r>
          </w:p>
        </w:tc>
        <w:tc>
          <w:tcPr>
            <w:tcW w:w="2170" w:type="dxa"/>
            <w:hideMark/>
          </w:tcPr>
          <w:p w:rsidR="006035FE" w:rsidRPr="006035FE" w:rsidRDefault="0095743F" w:rsidP="006035FE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bookmarkStart w:id="0" w:name="_GoBack"/>
            <w:r w:rsidRPr="006035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Conten</w:t>
            </w:r>
            <w:r w:rsidR="006035FE" w:rsidRPr="006035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t lacks depth and complexity </w:t>
            </w:r>
          </w:p>
          <w:p w:rsidR="0095743F" w:rsidRPr="006035FE" w:rsidRDefault="0095743F" w:rsidP="006035FE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6035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Few opportunities for higher-order thinking</w:t>
            </w:r>
            <w:bookmarkEnd w:id="0"/>
          </w:p>
        </w:tc>
        <w:tc>
          <w:tcPr>
            <w:tcW w:w="2122" w:type="dxa"/>
            <w:hideMark/>
          </w:tcPr>
          <w:p w:rsidR="0095743F" w:rsidRPr="0095743F" w:rsidRDefault="0095743F" w:rsidP="0095743F">
            <w:p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9574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Similar to a fluent reader given </w:t>
            </w:r>
            <w:r w:rsidRPr="0095743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basic-level texts</w:t>
            </w:r>
          </w:p>
        </w:tc>
        <w:tc>
          <w:tcPr>
            <w:tcW w:w="3861" w:type="dxa"/>
            <w:hideMark/>
          </w:tcPr>
          <w:p w:rsidR="006035FE" w:rsidRPr="006035FE" w:rsidRDefault="006035FE" w:rsidP="006035FE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6035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Provide extension tasks </w:t>
            </w:r>
          </w:p>
          <w:p w:rsidR="006035FE" w:rsidRPr="006035FE" w:rsidRDefault="0095743F" w:rsidP="006035FE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</w:pPr>
            <w:r w:rsidRPr="006035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Introduce AQI data and current issues </w:t>
            </w:r>
          </w:p>
          <w:p w:rsidR="006035FE" w:rsidRPr="006035FE" w:rsidRDefault="0095743F" w:rsidP="006035FE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6035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Assign researc</w:t>
            </w:r>
            <w:r w:rsidR="006035FE" w:rsidRPr="006035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 xml:space="preserve">h, campaigns, leadership roles </w:t>
            </w:r>
          </w:p>
          <w:p w:rsidR="0095743F" w:rsidRPr="006035FE" w:rsidRDefault="0095743F" w:rsidP="006035FE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242424"/>
                <w:sz w:val="18"/>
                <w:szCs w:val="18"/>
                <w:lang w:eastAsia="en-IN"/>
              </w:rPr>
            </w:pPr>
            <w:r w:rsidRPr="006035F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t>Encourage independent thinking</w:t>
            </w:r>
          </w:p>
        </w:tc>
      </w:tr>
    </w:tbl>
    <w:p w:rsidR="00242583" w:rsidRPr="0095743F" w:rsidRDefault="00242583">
      <w:pPr>
        <w:rPr>
          <w:lang w:val="en-US"/>
        </w:rPr>
      </w:pPr>
    </w:p>
    <w:sectPr w:rsidR="00242583" w:rsidRPr="0095743F" w:rsidSect="0095743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B7F99"/>
    <w:multiLevelType w:val="hybridMultilevel"/>
    <w:tmpl w:val="0512C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B2223"/>
    <w:multiLevelType w:val="hybridMultilevel"/>
    <w:tmpl w:val="9BB29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E14EC"/>
    <w:multiLevelType w:val="hybridMultilevel"/>
    <w:tmpl w:val="A69A0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8563D5"/>
    <w:multiLevelType w:val="hybridMultilevel"/>
    <w:tmpl w:val="C60EB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304CF9"/>
    <w:multiLevelType w:val="hybridMultilevel"/>
    <w:tmpl w:val="CB483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43F"/>
    <w:rsid w:val="00054B88"/>
    <w:rsid w:val="00242583"/>
    <w:rsid w:val="006035FE"/>
    <w:rsid w:val="0095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4D816"/>
  <w15:chartTrackingRefBased/>
  <w15:docId w15:val="{EA3FB5E7-F28F-454A-B661-5F00408A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7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957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7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8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pcc456</dc:creator>
  <cp:keywords/>
  <dc:description/>
  <cp:lastModifiedBy>pcc456</cp:lastModifiedBy>
  <cp:revision>1</cp:revision>
  <dcterms:created xsi:type="dcterms:W3CDTF">2026-01-04T06:18:00Z</dcterms:created>
  <dcterms:modified xsi:type="dcterms:W3CDTF">2026-01-04T06:41:00Z</dcterms:modified>
</cp:coreProperties>
</file>